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12B0" w14:textId="77777777" w:rsidR="00362E4E" w:rsidRDefault="008B4FD1">
      <w:pPr>
        <w:pStyle w:val="Heading1"/>
      </w:pPr>
      <w:r>
        <w:t>Pre-Lab Information</w:t>
      </w:r>
    </w:p>
    <w:p w14:paraId="7D9ABF47" w14:textId="6602B8CD" w:rsidR="00362E4E" w:rsidRDefault="008B4FD1">
      <w:pPr>
        <w:ind w:left="1440" w:hanging="1440"/>
        <w:rPr>
          <w:b/>
        </w:rPr>
      </w:pPr>
      <w:r>
        <w:rPr>
          <w:b/>
        </w:rPr>
        <w:t>Purpose</w:t>
      </w:r>
      <w:r>
        <w:rPr>
          <w:b/>
        </w:rPr>
        <w:tab/>
      </w:r>
      <w:r>
        <w:t xml:space="preserve">To </w:t>
      </w:r>
      <w:r w:rsidR="00712C4F">
        <w:t xml:space="preserve">compare how </w:t>
      </w:r>
      <w:r>
        <w:t xml:space="preserve">different materials on Earth’s surface </w:t>
      </w:r>
      <w:r w:rsidR="00712C4F">
        <w:t xml:space="preserve">absorb heat </w:t>
      </w:r>
      <w:r>
        <w:t xml:space="preserve">and to understand how </w:t>
      </w:r>
      <w:r w:rsidR="00712C4F">
        <w:t xml:space="preserve">the </w:t>
      </w:r>
      <w:r>
        <w:t xml:space="preserve">angle of insolation affects the heating of Earth’s surface </w:t>
      </w:r>
    </w:p>
    <w:p w14:paraId="34A902BA" w14:textId="77777777" w:rsidR="00362E4E" w:rsidRDefault="008B4FD1">
      <w:pPr>
        <w:ind w:left="1440" w:hanging="1440"/>
      </w:pPr>
      <w:r>
        <w:rPr>
          <w:b/>
        </w:rPr>
        <w:t>Time</w:t>
      </w:r>
      <w:r>
        <w:rPr>
          <w:b/>
        </w:rPr>
        <w:tab/>
      </w:r>
      <w:r>
        <w:t>Approximately 60 minutes</w:t>
      </w:r>
    </w:p>
    <w:p w14:paraId="52DA5DD4" w14:textId="77777777" w:rsidR="00362E4E" w:rsidRDefault="008B4FD1">
      <w:pPr>
        <w:ind w:left="1440" w:hanging="1440"/>
      </w:pPr>
      <w:r>
        <w:rPr>
          <w:b/>
        </w:rPr>
        <w:t>Question</w:t>
      </w:r>
      <w:r>
        <w:rPr>
          <w:b/>
        </w:rPr>
        <w:tab/>
      </w:r>
      <w:r>
        <w:t>What factors influence the absorption of sunlight at Earth's surface?</w:t>
      </w:r>
    </w:p>
    <w:p w14:paraId="1E4E7A11" w14:textId="5990E42B" w:rsidR="00362E4E" w:rsidRDefault="008B4FD1">
      <w:pPr>
        <w:ind w:left="1440" w:hanging="1440"/>
      </w:pPr>
      <w:r>
        <w:rPr>
          <w:b/>
        </w:rPr>
        <w:t>Summary</w:t>
      </w:r>
      <w:r>
        <w:rPr>
          <w:b/>
        </w:rPr>
        <w:tab/>
      </w:r>
      <w:r>
        <w:t xml:space="preserve">In this virtual lab, you will measure how quickly different materials (soil, sand, water, and air) heat up. You will also determine how the angle of light affects </w:t>
      </w:r>
      <w:r w:rsidR="00712C4F">
        <w:t xml:space="preserve">how much heat </w:t>
      </w:r>
      <w:r w:rsidR="00432B36">
        <w:t>soil</w:t>
      </w:r>
      <w:r w:rsidR="00712C4F">
        <w:t xml:space="preserve"> absorb</w:t>
      </w:r>
      <w:r w:rsidR="00432B36">
        <w:t>s</w:t>
      </w:r>
      <w:r>
        <w:t>. Finally, you will learn from a virtual model how differences in surface temperature create wind.</w:t>
      </w:r>
    </w:p>
    <w:p w14:paraId="43AD8ECE" w14:textId="77777777" w:rsidR="00362E4E" w:rsidRDefault="008B4FD1">
      <w:pPr>
        <w:pStyle w:val="Heading1"/>
      </w:pPr>
      <w:r>
        <w:t>Lab Procedure</w:t>
      </w:r>
    </w:p>
    <w:p w14:paraId="744C4A40" w14:textId="4F3EE565" w:rsidR="00362E4E" w:rsidRDefault="008B4FD1">
      <w:pPr>
        <w:keepNext w:val="0"/>
        <w:numPr>
          <w:ilvl w:val="0"/>
          <w:numId w:val="1"/>
        </w:numPr>
        <w:spacing w:before="180"/>
        <w:ind w:left="825" w:hanging="855"/>
      </w:pPr>
      <w:r>
        <w:rPr>
          <w:b/>
        </w:rPr>
        <w:t>Prepare for the project</w:t>
      </w:r>
      <w:r w:rsidR="008341A4">
        <w:rPr>
          <w:b/>
        </w:rPr>
        <w:t>.</w:t>
      </w:r>
    </w:p>
    <w:p w14:paraId="2DC97C27" w14:textId="77777777" w:rsidR="00362E4E" w:rsidRDefault="008B4FD1">
      <w:pPr>
        <w:keepNext w:val="0"/>
        <w:widowControl w:val="0"/>
        <w:numPr>
          <w:ilvl w:val="0"/>
          <w:numId w:val="2"/>
        </w:numPr>
        <w:spacing w:after="200"/>
        <w:ind w:left="1110" w:hanging="285"/>
      </w:pPr>
      <w:r>
        <w:t>Read through this guide before you begin, so you know the expectations for this lab.</w:t>
      </w:r>
    </w:p>
    <w:p w14:paraId="25ACA43C" w14:textId="77777777" w:rsidR="00362E4E" w:rsidRDefault="008B4FD1">
      <w:pPr>
        <w:keepNext w:val="0"/>
        <w:widowControl w:val="0"/>
        <w:numPr>
          <w:ilvl w:val="0"/>
          <w:numId w:val="2"/>
        </w:numPr>
        <w:spacing w:after="200"/>
        <w:ind w:left="1110" w:hanging="285"/>
        <w:contextualSpacing/>
      </w:pPr>
      <w:r>
        <w:t>If anything is not clear to you, be sure to ask your teacher.</w:t>
      </w:r>
    </w:p>
    <w:p w14:paraId="2CA84A80" w14:textId="77777777" w:rsidR="008341A4" w:rsidRDefault="008341A4" w:rsidP="008D37A3">
      <w:pPr>
        <w:keepNext w:val="0"/>
        <w:widowControl w:val="0"/>
        <w:spacing w:after="200"/>
        <w:ind w:left="1110"/>
        <w:contextualSpacing/>
      </w:pPr>
    </w:p>
    <w:p w14:paraId="6609D6EE" w14:textId="77777777" w:rsidR="00362E4E" w:rsidRDefault="008B4FD1">
      <w:pPr>
        <w:keepNext w:val="0"/>
        <w:widowControl w:val="0"/>
        <w:numPr>
          <w:ilvl w:val="0"/>
          <w:numId w:val="1"/>
        </w:numPr>
        <w:spacing w:after="200"/>
      </w:pPr>
      <w:r>
        <w:rPr>
          <w:b/>
        </w:rPr>
        <w:t>Open the virtual lab.</w:t>
      </w:r>
    </w:p>
    <w:p w14:paraId="22875196" w14:textId="7883CD79" w:rsidR="00362E4E" w:rsidRDefault="00712C4F">
      <w:pPr>
        <w:numPr>
          <w:ilvl w:val="0"/>
          <w:numId w:val="1"/>
        </w:numPr>
        <w:spacing w:before="180"/>
      </w:pPr>
      <w:r>
        <w:rPr>
          <w:b/>
        </w:rPr>
        <w:t>Compare absorption rates of materials.</w:t>
      </w:r>
    </w:p>
    <w:p w14:paraId="01D7E15E" w14:textId="2FCBC038" w:rsidR="00FA6D28" w:rsidRDefault="008B4FD1">
      <w:pPr>
        <w:keepNext w:val="0"/>
        <w:numPr>
          <w:ilvl w:val="1"/>
          <w:numId w:val="1"/>
        </w:numPr>
      </w:pPr>
      <w:r>
        <w:t xml:space="preserve">Read </w:t>
      </w:r>
      <w:r w:rsidR="000B50A2">
        <w:t>about why different places on Earth have different temperatures</w:t>
      </w:r>
      <w:r w:rsidR="00CE67E4">
        <w:t xml:space="preserve">. </w:t>
      </w:r>
    </w:p>
    <w:p w14:paraId="217A8C7B" w14:textId="6152702E" w:rsidR="00FA6D28" w:rsidRDefault="008B4FD1">
      <w:pPr>
        <w:keepNext w:val="0"/>
        <w:numPr>
          <w:ilvl w:val="1"/>
          <w:numId w:val="1"/>
        </w:numPr>
      </w:pPr>
      <w:r>
        <w:t>Press the</w:t>
      </w:r>
      <w:r>
        <w:rPr>
          <w:b/>
        </w:rPr>
        <w:t xml:space="preserve"> “?”</w:t>
      </w:r>
      <w:r>
        <w:t xml:space="preserve"> button to </w:t>
      </w:r>
      <w:r w:rsidR="00712C4F">
        <w:t>learn more about absorption rate</w:t>
      </w:r>
      <w:r>
        <w:t xml:space="preserve">. </w:t>
      </w:r>
    </w:p>
    <w:p w14:paraId="3C51BB43" w14:textId="5F2B4731" w:rsidR="00362E4E" w:rsidRDefault="008B4FD1">
      <w:pPr>
        <w:keepNext w:val="0"/>
        <w:numPr>
          <w:ilvl w:val="1"/>
          <w:numId w:val="1"/>
        </w:numPr>
      </w:pPr>
      <w:r>
        <w:t xml:space="preserve">Press </w:t>
      </w:r>
      <w:r w:rsidR="00E1638B">
        <w:t xml:space="preserve">the </w:t>
      </w:r>
      <w:r>
        <w:rPr>
          <w:b/>
        </w:rPr>
        <w:t>“</w:t>
      </w:r>
      <w:r w:rsidR="00497384">
        <w:rPr>
          <w:b/>
        </w:rPr>
        <w:t>Start the Lab</w:t>
      </w:r>
      <w:r>
        <w:rPr>
          <w:b/>
        </w:rPr>
        <w:t>”</w:t>
      </w:r>
      <w:r>
        <w:t xml:space="preserve"> button to start the lab. </w:t>
      </w:r>
    </w:p>
    <w:p w14:paraId="2689D607" w14:textId="3699F245" w:rsidR="00362E4E" w:rsidRDefault="00E1638B">
      <w:pPr>
        <w:keepNext w:val="0"/>
        <w:numPr>
          <w:ilvl w:val="1"/>
          <w:numId w:val="1"/>
        </w:numPr>
      </w:pPr>
      <w:r>
        <w:t>Drag</w:t>
      </w:r>
      <w:r w:rsidR="008B4FD1">
        <w:t xml:space="preserve"> the </w:t>
      </w:r>
      <w:r w:rsidR="006E29E7">
        <w:t xml:space="preserve">soil into the first container, the </w:t>
      </w:r>
      <w:r w:rsidR="0011035E">
        <w:t xml:space="preserve">sand </w:t>
      </w:r>
      <w:r w:rsidR="006E29E7">
        <w:t xml:space="preserve">into the second container, and </w:t>
      </w:r>
      <w:r w:rsidR="008341A4">
        <w:t xml:space="preserve">the </w:t>
      </w:r>
      <w:r w:rsidR="006E29E7">
        <w:t xml:space="preserve">water </w:t>
      </w:r>
      <w:r>
        <w:t>in</w:t>
      </w:r>
      <w:r w:rsidR="008B4FD1">
        <w:t xml:space="preserve">to the </w:t>
      </w:r>
      <w:r w:rsidR="006E29E7">
        <w:t xml:space="preserve">third </w:t>
      </w:r>
      <w:r>
        <w:t>container</w:t>
      </w:r>
      <w:r w:rsidR="008B4FD1">
        <w:t xml:space="preserve">. </w:t>
      </w:r>
      <w:r w:rsidR="006E29E7">
        <w:t xml:space="preserve">The last container contains </w:t>
      </w:r>
      <w:r w:rsidR="003241B7">
        <w:t>the</w:t>
      </w:r>
      <w:r w:rsidR="008341A4">
        <w:t xml:space="preserve"> </w:t>
      </w:r>
      <w:r w:rsidR="006E29E7">
        <w:t>air sample.</w:t>
      </w:r>
    </w:p>
    <w:p w14:paraId="10E49879" w14:textId="0F6406CC" w:rsidR="00362E4E" w:rsidRDefault="00432B36">
      <w:pPr>
        <w:keepNext w:val="0"/>
        <w:numPr>
          <w:ilvl w:val="1"/>
          <w:numId w:val="1"/>
        </w:numPr>
      </w:pPr>
      <w:r>
        <w:t>Proceed to the next step</w:t>
      </w:r>
      <w:r w:rsidR="0011035E">
        <w:t xml:space="preserve"> of the activity</w:t>
      </w:r>
      <w:r w:rsidR="00497384">
        <w:t xml:space="preserve"> by pressing the </w:t>
      </w:r>
      <w:r w:rsidR="00497384" w:rsidRPr="00497384">
        <w:rPr>
          <w:b/>
        </w:rPr>
        <w:t xml:space="preserve">“Continue” </w:t>
      </w:r>
      <w:r w:rsidR="00497384">
        <w:t>button</w:t>
      </w:r>
      <w:r w:rsidR="005F51B6">
        <w:t xml:space="preserve">. </w:t>
      </w:r>
    </w:p>
    <w:p w14:paraId="78183333" w14:textId="4AF0174F" w:rsidR="00362E4E" w:rsidRDefault="008B4FD1">
      <w:pPr>
        <w:numPr>
          <w:ilvl w:val="1"/>
          <w:numId w:val="1"/>
        </w:numPr>
      </w:pPr>
      <w:r>
        <w:t>Press</w:t>
      </w:r>
      <w:r w:rsidR="00E1638B">
        <w:t xml:space="preserve"> the</w:t>
      </w:r>
      <w:r>
        <w:t xml:space="preserve"> </w:t>
      </w:r>
      <w:r w:rsidR="00E1638B">
        <w:t>light switch to</w:t>
      </w:r>
      <w:r>
        <w:t xml:space="preserve"> turn </w:t>
      </w:r>
      <w:r w:rsidR="00E1638B">
        <w:t>on the lamps</w:t>
      </w:r>
      <w:r>
        <w:t xml:space="preserve"> and start the timer. </w:t>
      </w:r>
      <w:bookmarkStart w:id="0" w:name="_GoBack"/>
      <w:bookmarkEnd w:id="0"/>
    </w:p>
    <w:p w14:paraId="1571F1DC" w14:textId="77777777" w:rsidR="000B50A2" w:rsidRDefault="008B4FD1" w:rsidP="000B50A2">
      <w:pPr>
        <w:numPr>
          <w:ilvl w:val="1"/>
          <w:numId w:val="1"/>
        </w:numPr>
      </w:pPr>
      <w:r>
        <w:t>Observe how the temperature of t</w:t>
      </w:r>
      <w:r w:rsidR="000B50A2">
        <w:t>he different materials changes.</w:t>
      </w:r>
    </w:p>
    <w:p w14:paraId="387C2D1C" w14:textId="0BE1D9EF" w:rsidR="00362E4E" w:rsidRPr="000B50A2" w:rsidRDefault="000B50A2" w:rsidP="000B50A2">
      <w:pPr>
        <w:numPr>
          <w:ilvl w:val="1"/>
          <w:numId w:val="1"/>
        </w:numPr>
      </w:pPr>
      <w:r>
        <w:t xml:space="preserve">Record the </w:t>
      </w:r>
      <w:r w:rsidR="00E1638B" w:rsidRPr="000B50A2">
        <w:t>temperature of</w:t>
      </w:r>
      <w:r w:rsidR="008B4FD1" w:rsidRPr="000B50A2">
        <w:t xml:space="preserve"> each </w:t>
      </w:r>
      <w:r w:rsidR="006E29E7" w:rsidRPr="000B50A2">
        <w:t xml:space="preserve">material </w:t>
      </w:r>
      <w:r w:rsidR="008B4FD1" w:rsidRPr="000B50A2">
        <w:t xml:space="preserve">every 3 minutes for 15 minutes in </w:t>
      </w:r>
      <w:r w:rsidR="008B4FD1" w:rsidRPr="000B50A2">
        <w:rPr>
          <w:b/>
        </w:rPr>
        <w:t>Table A</w:t>
      </w:r>
      <w:r w:rsidR="008B4FD1" w:rsidRPr="000B50A2">
        <w:t xml:space="preserve"> of </w:t>
      </w:r>
      <w:r w:rsidR="006E29E7" w:rsidRPr="000B50A2">
        <w:t xml:space="preserve">the </w:t>
      </w:r>
      <w:r w:rsidR="006E29E7" w:rsidRPr="000B50A2">
        <w:rPr>
          <w:b/>
        </w:rPr>
        <w:t>Data</w:t>
      </w:r>
      <w:r w:rsidR="006E29E7" w:rsidRPr="000B50A2">
        <w:t xml:space="preserve"> section of this guide. </w:t>
      </w:r>
      <w:r w:rsidR="00432B36" w:rsidRPr="000B50A2">
        <w:t>Every time the timer stops</w:t>
      </w:r>
      <w:r>
        <w:t xml:space="preserve">, record the temperatures, </w:t>
      </w:r>
      <w:r w:rsidR="008341A4">
        <w:t xml:space="preserve">and </w:t>
      </w:r>
      <w:r>
        <w:t>then start the timer to complete your observations.</w:t>
      </w:r>
    </w:p>
    <w:p w14:paraId="1303C727" w14:textId="30BCA534" w:rsidR="00362E4E" w:rsidRDefault="008B4FD1" w:rsidP="00CE67E4">
      <w:pPr>
        <w:numPr>
          <w:ilvl w:val="1"/>
          <w:numId w:val="1"/>
        </w:numPr>
      </w:pPr>
      <w:r>
        <w:t xml:space="preserve">Press </w:t>
      </w:r>
      <w:r w:rsidR="00E1638B">
        <w:t xml:space="preserve">the </w:t>
      </w:r>
      <w:r w:rsidRPr="00CE67E4">
        <w:rPr>
          <w:b/>
        </w:rPr>
        <w:t>“</w:t>
      </w:r>
      <w:r w:rsidR="00E1638B" w:rsidRPr="00CE67E4">
        <w:rPr>
          <w:b/>
        </w:rPr>
        <w:t>x2</w:t>
      </w:r>
      <w:r w:rsidRPr="00CE67E4">
        <w:rPr>
          <w:b/>
        </w:rPr>
        <w:t>”</w:t>
      </w:r>
      <w:r>
        <w:t xml:space="preserve"> button to </w:t>
      </w:r>
      <w:r w:rsidR="00CE67E4">
        <w:t>make the timer go faster</w:t>
      </w:r>
      <w:r>
        <w:t>.</w:t>
      </w:r>
      <w:r w:rsidR="00CE67E4">
        <w:t xml:space="preserve"> To go back to the slower speed, press the </w:t>
      </w:r>
      <w:r w:rsidR="00CE67E4" w:rsidRPr="00CE67E4">
        <w:rPr>
          <w:b/>
        </w:rPr>
        <w:t>“x2”</w:t>
      </w:r>
      <w:r w:rsidR="00CE67E4">
        <w:rPr>
          <w:b/>
        </w:rPr>
        <w:t xml:space="preserve"> </w:t>
      </w:r>
      <w:r w:rsidR="00CE67E4" w:rsidRPr="00FD201E">
        <w:t>again.</w:t>
      </w:r>
      <w:r w:rsidR="00CE67E4">
        <w:t xml:space="preserve"> </w:t>
      </w:r>
      <w:r>
        <w:t xml:space="preserve">Press </w:t>
      </w:r>
      <w:r w:rsidR="00E1638B">
        <w:t xml:space="preserve">the </w:t>
      </w:r>
      <w:r w:rsidRPr="009D0320">
        <w:rPr>
          <w:b/>
        </w:rPr>
        <w:t>“Stop</w:t>
      </w:r>
      <w:r w:rsidR="000B50A2">
        <w:rPr>
          <w:b/>
        </w:rPr>
        <w:t>/Play</w:t>
      </w:r>
      <w:r w:rsidRPr="009D0320">
        <w:rPr>
          <w:b/>
        </w:rPr>
        <w:t>”</w:t>
      </w:r>
      <w:r>
        <w:t xml:space="preserve"> button </w:t>
      </w:r>
      <w:r w:rsidR="00CE67E4">
        <w:t xml:space="preserve">(purple button) </w:t>
      </w:r>
      <w:r w:rsidR="000B50A2">
        <w:t xml:space="preserve">to pause and unpause </w:t>
      </w:r>
      <w:r>
        <w:t xml:space="preserve">the </w:t>
      </w:r>
      <w:r w:rsidR="000B50A2">
        <w:t xml:space="preserve">animation and </w:t>
      </w:r>
      <w:r>
        <w:t>timer.</w:t>
      </w:r>
    </w:p>
    <w:p w14:paraId="12FBD0E1" w14:textId="275AD3CC" w:rsidR="00362E4E" w:rsidRDefault="000B50A2">
      <w:pPr>
        <w:keepNext w:val="0"/>
        <w:numPr>
          <w:ilvl w:val="1"/>
          <w:numId w:val="1"/>
        </w:numPr>
      </w:pPr>
      <w:r>
        <w:t>Move on to the next activity</w:t>
      </w:r>
      <w:r w:rsidR="008B4FD1">
        <w:t>.</w:t>
      </w:r>
    </w:p>
    <w:p w14:paraId="6188F392" w14:textId="2D5CAB16" w:rsidR="00362E4E" w:rsidRDefault="00CE67E4">
      <w:pPr>
        <w:keepNext w:val="0"/>
        <w:numPr>
          <w:ilvl w:val="0"/>
          <w:numId w:val="1"/>
        </w:numPr>
        <w:spacing w:before="180"/>
      </w:pPr>
      <w:r>
        <w:rPr>
          <w:b/>
        </w:rPr>
        <w:t>Observe how the a</w:t>
      </w:r>
      <w:r w:rsidR="008B4FD1">
        <w:rPr>
          <w:b/>
        </w:rPr>
        <w:t xml:space="preserve">ngle of insolation </w:t>
      </w:r>
      <w:r>
        <w:rPr>
          <w:b/>
        </w:rPr>
        <w:t>affects heat absorb</w:t>
      </w:r>
      <w:r w:rsidR="008341A4">
        <w:rPr>
          <w:b/>
        </w:rPr>
        <w:t>ed</w:t>
      </w:r>
      <w:r>
        <w:rPr>
          <w:b/>
        </w:rPr>
        <w:t xml:space="preserve"> by soil.</w:t>
      </w:r>
    </w:p>
    <w:p w14:paraId="4E0499E8" w14:textId="04B0FD33" w:rsidR="00FA6D28" w:rsidRDefault="008B4FD1">
      <w:pPr>
        <w:keepNext w:val="0"/>
        <w:numPr>
          <w:ilvl w:val="1"/>
          <w:numId w:val="1"/>
        </w:numPr>
      </w:pPr>
      <w:r>
        <w:t xml:space="preserve">Read </w:t>
      </w:r>
      <w:r w:rsidR="000B50A2">
        <w:t>about why places at different latitudes have different temperatures</w:t>
      </w:r>
      <w:r w:rsidR="00CE67E4">
        <w:t xml:space="preserve">. </w:t>
      </w:r>
    </w:p>
    <w:p w14:paraId="5B8DF07B" w14:textId="61D50023" w:rsidR="00FA6D28" w:rsidRDefault="008B4FD1">
      <w:pPr>
        <w:keepNext w:val="0"/>
        <w:numPr>
          <w:ilvl w:val="1"/>
          <w:numId w:val="1"/>
        </w:numPr>
      </w:pPr>
      <w:r>
        <w:t>Press the</w:t>
      </w:r>
      <w:r>
        <w:rPr>
          <w:b/>
        </w:rPr>
        <w:t xml:space="preserve"> “?”</w:t>
      </w:r>
      <w:r>
        <w:t xml:space="preserve"> button to </w:t>
      </w:r>
      <w:r w:rsidR="00CE67E4">
        <w:t>learn more about the angle of insolation</w:t>
      </w:r>
      <w:r>
        <w:t xml:space="preserve">. </w:t>
      </w:r>
    </w:p>
    <w:p w14:paraId="5DF50BD8" w14:textId="5EE121C9" w:rsidR="00362E4E" w:rsidRDefault="008B4FD1">
      <w:pPr>
        <w:keepNext w:val="0"/>
        <w:numPr>
          <w:ilvl w:val="1"/>
          <w:numId w:val="1"/>
        </w:numPr>
      </w:pPr>
      <w:r>
        <w:t xml:space="preserve">Press </w:t>
      </w:r>
      <w:r w:rsidR="00E1638B">
        <w:t xml:space="preserve">the </w:t>
      </w:r>
      <w:r>
        <w:rPr>
          <w:b/>
        </w:rPr>
        <w:t>“</w:t>
      </w:r>
      <w:r w:rsidR="000B50A2">
        <w:rPr>
          <w:b/>
        </w:rPr>
        <w:t>Explore!</w:t>
      </w:r>
      <w:r w:rsidR="008341A4">
        <w:rPr>
          <w:b/>
        </w:rPr>
        <w:t>”</w:t>
      </w:r>
      <w:r>
        <w:t xml:space="preserve"> button to </w:t>
      </w:r>
      <w:r w:rsidR="00B27D3B">
        <w:t>proceed</w:t>
      </w:r>
      <w:r>
        <w:t xml:space="preserve">. </w:t>
      </w:r>
    </w:p>
    <w:p w14:paraId="1CD43536" w14:textId="5E1B1A47" w:rsidR="00362E4E" w:rsidRDefault="00E1638B">
      <w:pPr>
        <w:keepNext w:val="0"/>
        <w:numPr>
          <w:ilvl w:val="1"/>
          <w:numId w:val="1"/>
        </w:numPr>
      </w:pPr>
      <w:r>
        <w:t xml:space="preserve">Press the light switch </w:t>
      </w:r>
      <w:r w:rsidR="008B4FD1">
        <w:t xml:space="preserve">to turn </w:t>
      </w:r>
      <w:r w:rsidR="005F51B6">
        <w:t xml:space="preserve">on </w:t>
      </w:r>
      <w:r w:rsidR="008341A4">
        <w:t xml:space="preserve">the </w:t>
      </w:r>
      <w:r w:rsidR="008B4FD1">
        <w:t xml:space="preserve">lamp and start the timer. </w:t>
      </w:r>
      <w:bookmarkStart w:id="1" w:name="_Hlk493473797"/>
      <w:r w:rsidR="0011035E">
        <w:t>Note that in this setup, t</w:t>
      </w:r>
      <w:r w:rsidR="00951E54">
        <w:t xml:space="preserve">he soil sample receives light at an angle of </w:t>
      </w:r>
      <w:r>
        <w:t>0</w:t>
      </w:r>
      <w:r w:rsidR="0011035E">
        <w:t xml:space="preserve"> </w:t>
      </w:r>
      <w:r>
        <w:t>degree</w:t>
      </w:r>
      <w:r w:rsidR="0011035E">
        <w:t>s.</w:t>
      </w:r>
      <w:r w:rsidR="008B4FD1">
        <w:t xml:space="preserve"> </w:t>
      </w:r>
    </w:p>
    <w:bookmarkEnd w:id="1"/>
    <w:p w14:paraId="140A26FF" w14:textId="7B32FE70" w:rsidR="00362E4E" w:rsidRDefault="008B4FD1">
      <w:pPr>
        <w:keepNext w:val="0"/>
        <w:numPr>
          <w:ilvl w:val="1"/>
          <w:numId w:val="1"/>
        </w:numPr>
      </w:pPr>
      <w:r>
        <w:lastRenderedPageBreak/>
        <w:t>Observe how the temperature of the soil changes. Record the temperature of the soil every 3 minutes for 15 minutes in</w:t>
      </w:r>
      <w:r>
        <w:rPr>
          <w:b/>
        </w:rPr>
        <w:t xml:space="preserve"> Table B</w:t>
      </w:r>
      <w:r>
        <w:t xml:space="preserve"> of </w:t>
      </w:r>
      <w:r w:rsidR="00FA6D28">
        <w:t xml:space="preserve">the </w:t>
      </w:r>
      <w:r w:rsidR="00FA6D28" w:rsidRPr="00FD201E">
        <w:rPr>
          <w:b/>
        </w:rPr>
        <w:t>Data</w:t>
      </w:r>
      <w:r w:rsidR="00FA6D28">
        <w:t xml:space="preserve"> section of this guide</w:t>
      </w:r>
      <w:r>
        <w:t>.</w:t>
      </w:r>
    </w:p>
    <w:p w14:paraId="538BAC1B" w14:textId="72189567" w:rsidR="00FA6D28" w:rsidRDefault="00FA6D28" w:rsidP="00FA6D28">
      <w:pPr>
        <w:numPr>
          <w:ilvl w:val="1"/>
          <w:numId w:val="1"/>
        </w:numPr>
      </w:pPr>
      <w:r>
        <w:t xml:space="preserve">Press the </w:t>
      </w:r>
      <w:r w:rsidRPr="00CE67E4">
        <w:rPr>
          <w:b/>
        </w:rPr>
        <w:t>“x2”</w:t>
      </w:r>
      <w:r>
        <w:t xml:space="preserve"> button to make the timer go faster. To go back to the slower speed, press the </w:t>
      </w:r>
      <w:r w:rsidRPr="00CE67E4">
        <w:rPr>
          <w:b/>
        </w:rPr>
        <w:t>“x2”</w:t>
      </w:r>
      <w:r>
        <w:rPr>
          <w:b/>
        </w:rPr>
        <w:t xml:space="preserve"> </w:t>
      </w:r>
      <w:r w:rsidRPr="004071A5">
        <w:t>again.</w:t>
      </w:r>
      <w:r>
        <w:t xml:space="preserve"> Press the </w:t>
      </w:r>
      <w:r w:rsidRPr="004071A5">
        <w:rPr>
          <w:b/>
        </w:rPr>
        <w:t>“Stop</w:t>
      </w:r>
      <w:r w:rsidR="000B50A2">
        <w:rPr>
          <w:b/>
        </w:rPr>
        <w:t>/Play</w:t>
      </w:r>
      <w:r w:rsidRPr="004071A5">
        <w:rPr>
          <w:b/>
        </w:rPr>
        <w:t>”</w:t>
      </w:r>
      <w:r>
        <w:t xml:space="preserve"> button (purple button) to pause </w:t>
      </w:r>
      <w:r w:rsidR="000B50A2">
        <w:t>and unpause</w:t>
      </w:r>
      <w:r>
        <w:t xml:space="preserve"> the </w:t>
      </w:r>
      <w:r w:rsidR="000B50A2">
        <w:t xml:space="preserve">animation and </w:t>
      </w:r>
      <w:r>
        <w:t>timer.</w:t>
      </w:r>
    </w:p>
    <w:p w14:paraId="4B9EB0DD" w14:textId="294744BB" w:rsidR="00362E4E" w:rsidRDefault="000B50A2">
      <w:pPr>
        <w:keepNext w:val="0"/>
        <w:numPr>
          <w:ilvl w:val="1"/>
          <w:numId w:val="1"/>
        </w:numPr>
      </w:pPr>
      <w:r>
        <w:t>Proceed to the next step</w:t>
      </w:r>
      <w:r w:rsidR="0011035E">
        <w:t xml:space="preserve"> of the activity</w:t>
      </w:r>
      <w:r w:rsidR="005F51B6">
        <w:t xml:space="preserve">. </w:t>
      </w:r>
    </w:p>
    <w:p w14:paraId="05D7381F" w14:textId="5D1271B0" w:rsidR="0011035E" w:rsidRPr="0011035E" w:rsidRDefault="008B4FD1" w:rsidP="0011035E">
      <w:pPr>
        <w:pStyle w:val="ListParagraph"/>
        <w:numPr>
          <w:ilvl w:val="1"/>
          <w:numId w:val="1"/>
        </w:numPr>
      </w:pPr>
      <w:r>
        <w:t xml:space="preserve">Press the </w:t>
      </w:r>
      <w:r w:rsidR="00FA6D28" w:rsidRPr="00FD201E">
        <w:t>light switch</w:t>
      </w:r>
      <w:r>
        <w:t xml:space="preserve"> to turn </w:t>
      </w:r>
      <w:r w:rsidR="00FA6D28">
        <w:t xml:space="preserve">on </w:t>
      </w:r>
      <w:r w:rsidR="005F51B6">
        <w:t xml:space="preserve">the </w:t>
      </w:r>
      <w:r>
        <w:t xml:space="preserve">lamp and start the timer. </w:t>
      </w:r>
      <w:r w:rsidR="0011035E">
        <w:t>Note that in this setup, t</w:t>
      </w:r>
      <w:r w:rsidR="0011035E" w:rsidRPr="0011035E">
        <w:t xml:space="preserve">he soil sample receives light at an angle of </w:t>
      </w:r>
      <w:r w:rsidR="0011035E">
        <w:t>45</w:t>
      </w:r>
      <w:r w:rsidR="0011035E" w:rsidRPr="0011035E">
        <w:t xml:space="preserve"> degrees. </w:t>
      </w:r>
    </w:p>
    <w:p w14:paraId="3F7A12C5" w14:textId="2CBE7453" w:rsidR="00362E4E" w:rsidRDefault="008B4FD1">
      <w:pPr>
        <w:keepNext w:val="0"/>
        <w:numPr>
          <w:ilvl w:val="1"/>
          <w:numId w:val="1"/>
        </w:numPr>
      </w:pPr>
      <w:r>
        <w:t>Observe how the temperature of the soil changes. Record the temperature of the soil every 3 minutes for 15 minutes in</w:t>
      </w:r>
      <w:r>
        <w:rPr>
          <w:b/>
        </w:rPr>
        <w:t xml:space="preserve"> Table B</w:t>
      </w:r>
      <w:r>
        <w:t xml:space="preserve"> of</w:t>
      </w:r>
      <w:r w:rsidR="00FA6D28">
        <w:rPr>
          <w:b/>
        </w:rPr>
        <w:t xml:space="preserve"> </w:t>
      </w:r>
      <w:r w:rsidR="00FA6D28" w:rsidRPr="00FD201E">
        <w:t xml:space="preserve">the </w:t>
      </w:r>
      <w:r w:rsidR="00FA6D28">
        <w:rPr>
          <w:b/>
        </w:rPr>
        <w:t xml:space="preserve">Data </w:t>
      </w:r>
      <w:r w:rsidR="00FA6D28">
        <w:t>section of this guide</w:t>
      </w:r>
      <w:r>
        <w:t>.</w:t>
      </w:r>
    </w:p>
    <w:p w14:paraId="4FD39E6A" w14:textId="3C092020" w:rsidR="00FA6D28" w:rsidRDefault="00FA6D28" w:rsidP="00FA6D28">
      <w:pPr>
        <w:numPr>
          <w:ilvl w:val="1"/>
          <w:numId w:val="1"/>
        </w:numPr>
      </w:pPr>
      <w:r>
        <w:t xml:space="preserve">Press the </w:t>
      </w:r>
      <w:r w:rsidRPr="00CE67E4">
        <w:rPr>
          <w:b/>
        </w:rPr>
        <w:t>“x2”</w:t>
      </w:r>
      <w:r>
        <w:t xml:space="preserve"> button to make the timer go faster. To go back to the slower speed, press the </w:t>
      </w:r>
      <w:r w:rsidRPr="00CE67E4">
        <w:rPr>
          <w:b/>
        </w:rPr>
        <w:t>“x2”</w:t>
      </w:r>
      <w:r>
        <w:rPr>
          <w:b/>
        </w:rPr>
        <w:t xml:space="preserve"> </w:t>
      </w:r>
      <w:r w:rsidRPr="004071A5">
        <w:t>again.</w:t>
      </w:r>
      <w:r>
        <w:t xml:space="preserve"> Press the </w:t>
      </w:r>
      <w:r w:rsidRPr="004071A5">
        <w:rPr>
          <w:b/>
        </w:rPr>
        <w:t>“Stop</w:t>
      </w:r>
      <w:r w:rsidR="0011035E">
        <w:rPr>
          <w:b/>
        </w:rPr>
        <w:t>/Play</w:t>
      </w:r>
      <w:r w:rsidRPr="004071A5">
        <w:rPr>
          <w:b/>
        </w:rPr>
        <w:t>”</w:t>
      </w:r>
      <w:r>
        <w:t xml:space="preserve"> button (purple button) to pause </w:t>
      </w:r>
      <w:r w:rsidR="00F04698">
        <w:t xml:space="preserve">and unpause the animation and </w:t>
      </w:r>
      <w:r>
        <w:t>timer.</w:t>
      </w:r>
    </w:p>
    <w:p w14:paraId="4406225E" w14:textId="3FC2BD27" w:rsidR="00401A4C" w:rsidRDefault="00401A4C" w:rsidP="00401A4C">
      <w:pPr>
        <w:keepNext w:val="0"/>
        <w:numPr>
          <w:ilvl w:val="1"/>
          <w:numId w:val="1"/>
        </w:numPr>
      </w:pPr>
      <w:r>
        <w:t xml:space="preserve">Copy the data from </w:t>
      </w:r>
      <w:r w:rsidR="0011035E">
        <w:t xml:space="preserve">the </w:t>
      </w:r>
      <w:r w:rsidR="00CB1144">
        <w:t xml:space="preserve">Soil </w:t>
      </w:r>
      <w:r w:rsidR="0011035E">
        <w:t xml:space="preserve">row in </w:t>
      </w:r>
      <w:r w:rsidRPr="00F04698">
        <w:rPr>
          <w:b/>
        </w:rPr>
        <w:t>Table A</w:t>
      </w:r>
      <w:r>
        <w:t xml:space="preserve"> to </w:t>
      </w:r>
      <w:r w:rsidR="0011035E">
        <w:t xml:space="preserve">the 90 degrees </w:t>
      </w:r>
      <w:r w:rsidR="00CB1144">
        <w:t xml:space="preserve">row </w:t>
      </w:r>
      <w:r w:rsidR="0011035E">
        <w:t xml:space="preserve">in </w:t>
      </w:r>
      <w:r w:rsidRPr="00F04698">
        <w:rPr>
          <w:b/>
        </w:rPr>
        <w:t>Table B</w:t>
      </w:r>
      <w:r>
        <w:t>.</w:t>
      </w:r>
      <w:r w:rsidR="0011035E">
        <w:t xml:space="preserve"> This will serve as your data for soil that receives</w:t>
      </w:r>
      <w:r w:rsidR="00CB1144">
        <w:t xml:space="preserve"> light at an angle of 90 degrees.</w:t>
      </w:r>
    </w:p>
    <w:p w14:paraId="10182E6A" w14:textId="47CC0BE1" w:rsidR="00B27D3B" w:rsidRDefault="00F04698" w:rsidP="00FA6D28">
      <w:pPr>
        <w:numPr>
          <w:ilvl w:val="1"/>
          <w:numId w:val="1"/>
        </w:numPr>
      </w:pPr>
      <w:r>
        <w:t>Move on to the next activity</w:t>
      </w:r>
      <w:r w:rsidR="00B27D3B">
        <w:t>.</w:t>
      </w:r>
    </w:p>
    <w:p w14:paraId="3679A3B8" w14:textId="76FAC99A" w:rsidR="00362E4E" w:rsidRDefault="00B27D3B">
      <w:pPr>
        <w:keepNext w:val="0"/>
        <w:numPr>
          <w:ilvl w:val="0"/>
          <w:numId w:val="1"/>
        </w:numPr>
      </w:pPr>
      <w:r>
        <w:rPr>
          <w:b/>
        </w:rPr>
        <w:t>Learn about s</w:t>
      </w:r>
      <w:r w:rsidR="008B4FD1">
        <w:rPr>
          <w:b/>
        </w:rPr>
        <w:t>ea breeze</w:t>
      </w:r>
      <w:r>
        <w:rPr>
          <w:b/>
        </w:rPr>
        <w:t>s.</w:t>
      </w:r>
    </w:p>
    <w:p w14:paraId="1F28A6A8" w14:textId="7D6762E8" w:rsidR="00B27D3B" w:rsidRDefault="008B4FD1">
      <w:pPr>
        <w:keepNext w:val="0"/>
        <w:numPr>
          <w:ilvl w:val="1"/>
          <w:numId w:val="1"/>
        </w:numPr>
      </w:pPr>
      <w:r>
        <w:t xml:space="preserve">Read </w:t>
      </w:r>
      <w:r w:rsidR="00F04698">
        <w:t>about an effect of the unequal heating of Earth’s surface</w:t>
      </w:r>
      <w:r>
        <w:t xml:space="preserve">. </w:t>
      </w:r>
    </w:p>
    <w:p w14:paraId="68CF8AD3" w14:textId="700540AF" w:rsidR="00362E4E" w:rsidRDefault="008B4FD1">
      <w:pPr>
        <w:keepNext w:val="0"/>
        <w:numPr>
          <w:ilvl w:val="1"/>
          <w:numId w:val="1"/>
        </w:numPr>
      </w:pPr>
      <w:r>
        <w:t xml:space="preserve">Drag the bonfire to </w:t>
      </w:r>
      <w:r w:rsidR="00B27D3B">
        <w:t xml:space="preserve">the </w:t>
      </w:r>
      <w:r w:rsidR="00F04698">
        <w:t xml:space="preserve">left side of the sand, under the coconut tree. </w:t>
      </w:r>
      <w:r>
        <w:t xml:space="preserve"> </w:t>
      </w:r>
    </w:p>
    <w:p w14:paraId="10DAE3B2" w14:textId="2F619106" w:rsidR="00362E4E" w:rsidRDefault="008B4FD1" w:rsidP="00F04698">
      <w:pPr>
        <w:keepNext w:val="0"/>
        <w:numPr>
          <w:ilvl w:val="1"/>
          <w:numId w:val="1"/>
        </w:numPr>
      </w:pPr>
      <w:r>
        <w:t xml:space="preserve">Observe how the smoke from the bonfire moves. Record your observations in </w:t>
      </w:r>
      <w:r w:rsidRPr="00F04698">
        <w:rPr>
          <w:b/>
        </w:rPr>
        <w:t>Table C</w:t>
      </w:r>
      <w:r>
        <w:t xml:space="preserve"> in</w:t>
      </w:r>
      <w:r w:rsidR="00B27D3B" w:rsidRPr="00F04698">
        <w:rPr>
          <w:b/>
        </w:rPr>
        <w:t xml:space="preserve"> </w:t>
      </w:r>
      <w:r w:rsidR="00B27D3B" w:rsidRPr="00FD201E">
        <w:t>the</w:t>
      </w:r>
      <w:r w:rsidR="00B27D3B" w:rsidRPr="00F04698">
        <w:rPr>
          <w:b/>
        </w:rPr>
        <w:t xml:space="preserve"> Data </w:t>
      </w:r>
      <w:r w:rsidR="00B27D3B" w:rsidRPr="00FD201E">
        <w:t>section of this guide</w:t>
      </w:r>
      <w:r>
        <w:t>.</w:t>
      </w:r>
    </w:p>
    <w:p w14:paraId="385DD558" w14:textId="4AB7B82A" w:rsidR="00362E4E" w:rsidRDefault="00F04698" w:rsidP="009D0320">
      <w:pPr>
        <w:keepNext w:val="0"/>
        <w:numPr>
          <w:ilvl w:val="1"/>
          <w:numId w:val="1"/>
        </w:numPr>
      </w:pPr>
      <w:r>
        <w:t>Proceed to the next step</w:t>
      </w:r>
      <w:r w:rsidR="00CB1144">
        <w:t xml:space="preserve"> of the activity</w:t>
      </w:r>
      <w:r>
        <w:t>.</w:t>
      </w:r>
    </w:p>
    <w:p w14:paraId="72C7F583" w14:textId="0765A931" w:rsidR="00B27D3B" w:rsidRDefault="00B27D3B" w:rsidP="009D0320">
      <w:pPr>
        <w:keepNext w:val="0"/>
        <w:numPr>
          <w:ilvl w:val="1"/>
          <w:numId w:val="1"/>
        </w:numPr>
      </w:pPr>
      <w:r>
        <w:t xml:space="preserve">Drag the bonfire to the </w:t>
      </w:r>
      <w:r w:rsidR="00F04698">
        <w:t>middle of the sand</w:t>
      </w:r>
      <w:r>
        <w:t>.</w:t>
      </w:r>
    </w:p>
    <w:p w14:paraId="619FE808" w14:textId="4446EBE4" w:rsidR="00B01069" w:rsidRDefault="00B01069" w:rsidP="00FD201E">
      <w:pPr>
        <w:pStyle w:val="ListParagraph"/>
        <w:numPr>
          <w:ilvl w:val="1"/>
          <w:numId w:val="1"/>
        </w:numPr>
        <w:contextualSpacing w:val="0"/>
      </w:pPr>
      <w:r w:rsidRPr="00B01069">
        <w:t xml:space="preserve">Observe how the smoke from the bonfire moves. Record your observations in </w:t>
      </w:r>
      <w:r w:rsidRPr="00F04698">
        <w:rPr>
          <w:b/>
        </w:rPr>
        <w:t>Table C</w:t>
      </w:r>
      <w:r w:rsidRPr="00B01069">
        <w:t xml:space="preserve"> in the </w:t>
      </w:r>
      <w:r w:rsidRPr="00F04698">
        <w:rPr>
          <w:b/>
        </w:rPr>
        <w:t>Data</w:t>
      </w:r>
      <w:r w:rsidRPr="00B01069">
        <w:t xml:space="preserve"> section of this guide.</w:t>
      </w:r>
    </w:p>
    <w:p w14:paraId="71FC01EC" w14:textId="58FAE1DB" w:rsidR="009D0320" w:rsidRDefault="00F04698" w:rsidP="00FD201E">
      <w:pPr>
        <w:pStyle w:val="ListParagraph"/>
        <w:numPr>
          <w:ilvl w:val="1"/>
          <w:numId w:val="1"/>
        </w:numPr>
        <w:contextualSpacing w:val="0"/>
      </w:pPr>
      <w:r>
        <w:t>Proceed to the next step</w:t>
      </w:r>
      <w:r w:rsidR="00CB1144">
        <w:t xml:space="preserve"> of the activity</w:t>
      </w:r>
      <w:r w:rsidR="009D0320">
        <w:t>.</w:t>
      </w:r>
    </w:p>
    <w:p w14:paraId="4AE0D9A9" w14:textId="71D98A87" w:rsidR="00F04698" w:rsidRDefault="00F04698" w:rsidP="00F04698">
      <w:pPr>
        <w:keepNext w:val="0"/>
        <w:numPr>
          <w:ilvl w:val="1"/>
          <w:numId w:val="1"/>
        </w:numPr>
      </w:pPr>
      <w:r>
        <w:t>Drag the bonfire to the right side of sand, near where the sand meets the ocean.</w:t>
      </w:r>
    </w:p>
    <w:p w14:paraId="2F0AFEA3" w14:textId="77777777" w:rsidR="00F04698" w:rsidRDefault="00F04698" w:rsidP="00F04698">
      <w:pPr>
        <w:pStyle w:val="ListParagraph"/>
        <w:numPr>
          <w:ilvl w:val="1"/>
          <w:numId w:val="1"/>
        </w:numPr>
        <w:contextualSpacing w:val="0"/>
      </w:pPr>
      <w:r w:rsidRPr="00B01069">
        <w:t xml:space="preserve">Observe how the smoke from the bonfire moves. Record your observations in </w:t>
      </w:r>
      <w:r w:rsidRPr="00F04698">
        <w:rPr>
          <w:b/>
        </w:rPr>
        <w:t>Table C</w:t>
      </w:r>
      <w:r w:rsidRPr="00B01069">
        <w:t xml:space="preserve"> in the </w:t>
      </w:r>
      <w:r w:rsidRPr="00F04698">
        <w:rPr>
          <w:b/>
        </w:rPr>
        <w:t>Data</w:t>
      </w:r>
      <w:r w:rsidRPr="00B01069">
        <w:t xml:space="preserve"> section of this guide.</w:t>
      </w:r>
    </w:p>
    <w:p w14:paraId="53D4ED8E" w14:textId="073ECAA1" w:rsidR="00B01069" w:rsidRDefault="00B01069" w:rsidP="00FD201E">
      <w:pPr>
        <w:pStyle w:val="ListParagraph"/>
        <w:numPr>
          <w:ilvl w:val="1"/>
          <w:numId w:val="1"/>
        </w:numPr>
        <w:contextualSpacing w:val="0"/>
      </w:pPr>
      <w:r>
        <w:t>Read about the science behind sea breezes.</w:t>
      </w:r>
    </w:p>
    <w:p w14:paraId="02CE54DC" w14:textId="31C00220" w:rsidR="00362E4E" w:rsidRDefault="00F04698" w:rsidP="009D0320">
      <w:pPr>
        <w:keepNext w:val="0"/>
        <w:numPr>
          <w:ilvl w:val="1"/>
          <w:numId w:val="1"/>
        </w:numPr>
      </w:pPr>
      <w:r>
        <w:t>Move on to the next activity in the Virtual Classroom.</w:t>
      </w:r>
    </w:p>
    <w:p w14:paraId="409A1EC4" w14:textId="77777777" w:rsidR="00362E4E" w:rsidRDefault="008B4FD1">
      <w:pPr>
        <w:pStyle w:val="Heading1"/>
      </w:pPr>
      <w:r>
        <w:lastRenderedPageBreak/>
        <w:t>Data</w:t>
      </w:r>
    </w:p>
    <w:p w14:paraId="739B0A70" w14:textId="77777777" w:rsidR="00362E4E" w:rsidRDefault="008B4FD1">
      <w:r>
        <w:t>Record your data either in your lab notebook or in the space below.</w:t>
      </w:r>
    </w:p>
    <w:p w14:paraId="1DEC553D" w14:textId="734582C9" w:rsidR="00362E4E" w:rsidRDefault="008B4FD1">
      <w:pPr>
        <w:rPr>
          <w:b/>
        </w:rPr>
      </w:pPr>
      <w:r>
        <w:rPr>
          <w:b/>
        </w:rPr>
        <w:t xml:space="preserve">Table A: </w:t>
      </w:r>
      <w:r w:rsidR="00951E54">
        <w:rPr>
          <w:b/>
        </w:rPr>
        <w:t>Temperature</w:t>
      </w:r>
      <w:r>
        <w:rPr>
          <w:b/>
        </w:rPr>
        <w:t xml:space="preserve"> of Different Materials</w:t>
      </w:r>
    </w:p>
    <w:tbl>
      <w:tblPr>
        <w:tblStyle w:val="a0"/>
        <w:tblW w:w="91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4"/>
        <w:gridCol w:w="1407"/>
        <w:gridCol w:w="1318"/>
        <w:gridCol w:w="1407"/>
        <w:gridCol w:w="1407"/>
        <w:gridCol w:w="1406"/>
      </w:tblGrid>
      <w:tr w:rsidR="00EC32FD" w14:paraId="0C9FBB3D" w14:textId="77777777" w:rsidTr="00EC32FD">
        <w:trPr>
          <w:trHeight w:val="420"/>
        </w:trPr>
        <w:tc>
          <w:tcPr>
            <w:tcW w:w="2194" w:type="dxa"/>
            <w:vMerge w:val="restart"/>
            <w:shd w:val="clear" w:color="auto" w:fill="DEEAF6" w:themeFill="accent1" w:themeFillTint="33"/>
            <w:vAlign w:val="center"/>
          </w:tcPr>
          <w:p w14:paraId="0E8EC407" w14:textId="6721A39F" w:rsidR="00EC32FD" w:rsidRDefault="00EC32FD" w:rsidP="00EC32FD">
            <w:pPr>
              <w:spacing w:before="60" w:after="60"/>
              <w:jc w:val="center"/>
              <w:rPr>
                <w:b/>
              </w:rPr>
            </w:pPr>
            <w:bookmarkStart w:id="2" w:name="_Hlk493427735"/>
            <w:r>
              <w:rPr>
                <w:b/>
              </w:rPr>
              <w:t>Material</w:t>
            </w:r>
          </w:p>
        </w:tc>
        <w:tc>
          <w:tcPr>
            <w:tcW w:w="6945" w:type="dxa"/>
            <w:gridSpan w:val="5"/>
            <w:shd w:val="clear" w:color="auto" w:fill="DEEAF6" w:themeFill="accent1" w:themeFillTint="33"/>
          </w:tcPr>
          <w:p w14:paraId="1603033B" w14:textId="062A08FD" w:rsidR="00EC32FD" w:rsidRDefault="00EC32F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Temperature (</w:t>
            </w:r>
            <w:r>
              <w:rPr>
                <w:rFonts w:ascii="Calibri" w:eastAsia="Merriweather Sans" w:hAnsi="Calibri" w:cs="Calibri"/>
                <w:b/>
              </w:rPr>
              <w:t>°</w:t>
            </w:r>
            <w:r w:rsidRPr="00432B36">
              <w:rPr>
                <w:rFonts w:eastAsia="Merriweather Sans"/>
                <w:b/>
              </w:rPr>
              <w:t>C</w:t>
            </w:r>
            <w:r>
              <w:rPr>
                <w:rFonts w:ascii="Merriweather Sans" w:eastAsia="Merriweather Sans" w:hAnsi="Merriweather Sans" w:cs="Merriweather Sans"/>
                <w:b/>
              </w:rPr>
              <w:t>)</w:t>
            </w:r>
          </w:p>
        </w:tc>
      </w:tr>
      <w:tr w:rsidR="00EC32FD" w14:paraId="6669DC34" w14:textId="77777777" w:rsidTr="00EC32FD">
        <w:trPr>
          <w:trHeight w:val="420"/>
        </w:trPr>
        <w:tc>
          <w:tcPr>
            <w:tcW w:w="2194" w:type="dxa"/>
            <w:vMerge/>
            <w:shd w:val="clear" w:color="auto" w:fill="DEEAF6" w:themeFill="accent1" w:themeFillTint="33"/>
          </w:tcPr>
          <w:p w14:paraId="66DECD9A" w14:textId="2C2D7657" w:rsidR="00EC32FD" w:rsidRDefault="00EC32FD">
            <w:pPr>
              <w:spacing w:before="60" w:after="60"/>
              <w:rPr>
                <w:b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14:paraId="0C8280DD" w14:textId="77777777" w:rsidR="00EC32FD" w:rsidRDefault="00EC32FD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>3 minutes</w:t>
            </w:r>
          </w:p>
        </w:tc>
        <w:tc>
          <w:tcPr>
            <w:tcW w:w="1318" w:type="dxa"/>
            <w:shd w:val="clear" w:color="auto" w:fill="DEEAF6" w:themeFill="accent1" w:themeFillTint="33"/>
          </w:tcPr>
          <w:p w14:paraId="059651B1" w14:textId="77777777" w:rsidR="00EC32FD" w:rsidRDefault="00EC32FD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>6 minutes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14:paraId="19C9E6A7" w14:textId="79EF2DCC" w:rsidR="00EC32FD" w:rsidRDefault="00EC32FD">
            <w:pPr>
              <w:spacing w:before="60" w:after="60"/>
              <w:rPr>
                <w:b/>
              </w:rPr>
            </w:pPr>
            <w:r>
              <w:rPr>
                <w:b/>
              </w:rPr>
              <w:t>9 minutes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14:paraId="72C897A3" w14:textId="6BBF0258" w:rsidR="00EC32FD" w:rsidRDefault="00EC32FD">
            <w:pPr>
              <w:spacing w:before="60" w:after="60"/>
              <w:rPr>
                <w:b/>
              </w:rPr>
            </w:pPr>
            <w:r>
              <w:rPr>
                <w:b/>
              </w:rPr>
              <w:t>12 minutes</w:t>
            </w:r>
          </w:p>
        </w:tc>
        <w:tc>
          <w:tcPr>
            <w:tcW w:w="1406" w:type="dxa"/>
            <w:shd w:val="clear" w:color="auto" w:fill="DEEAF6" w:themeFill="accent1" w:themeFillTint="33"/>
          </w:tcPr>
          <w:p w14:paraId="146E4C17" w14:textId="77777777" w:rsidR="00EC32FD" w:rsidRDefault="00EC32FD">
            <w:pPr>
              <w:spacing w:before="60" w:after="60"/>
              <w:rPr>
                <w:b/>
              </w:rPr>
            </w:pPr>
            <w:r>
              <w:rPr>
                <w:b/>
              </w:rPr>
              <w:t>15 minutes</w:t>
            </w:r>
          </w:p>
        </w:tc>
      </w:tr>
      <w:tr w:rsidR="00B41B65" w14:paraId="45D53C6A" w14:textId="77777777" w:rsidTr="00EC32FD">
        <w:trPr>
          <w:trHeight w:val="220"/>
        </w:trPr>
        <w:tc>
          <w:tcPr>
            <w:tcW w:w="2194" w:type="dxa"/>
            <w:shd w:val="clear" w:color="auto" w:fill="FFFFFF"/>
          </w:tcPr>
          <w:p w14:paraId="0631AC88" w14:textId="3276A63D" w:rsidR="00B41B65" w:rsidRDefault="00B41B65">
            <w:pPr>
              <w:spacing w:before="120"/>
              <w:rPr>
                <w:b/>
              </w:rPr>
            </w:pPr>
            <w:r>
              <w:rPr>
                <w:b/>
              </w:rPr>
              <w:t>Soil</w:t>
            </w:r>
          </w:p>
        </w:tc>
        <w:tc>
          <w:tcPr>
            <w:tcW w:w="1407" w:type="dxa"/>
          </w:tcPr>
          <w:p w14:paraId="3AB497A0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318" w:type="dxa"/>
            <w:shd w:val="clear" w:color="auto" w:fill="FFFFFF"/>
          </w:tcPr>
          <w:p w14:paraId="3D29B422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7B26748E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03F0627C" w14:textId="71A251BB" w:rsidR="00B41B65" w:rsidRDefault="00B41B65">
            <w:pPr>
              <w:spacing w:before="120"/>
              <w:jc w:val="center"/>
            </w:pPr>
          </w:p>
        </w:tc>
        <w:tc>
          <w:tcPr>
            <w:tcW w:w="1406" w:type="dxa"/>
          </w:tcPr>
          <w:p w14:paraId="37FED244" w14:textId="77777777" w:rsidR="00B41B65" w:rsidRDefault="00B41B65">
            <w:pPr>
              <w:spacing w:before="120"/>
              <w:jc w:val="center"/>
            </w:pPr>
          </w:p>
        </w:tc>
      </w:tr>
      <w:tr w:rsidR="00B41B65" w14:paraId="32768816" w14:textId="77777777" w:rsidTr="00EC32FD">
        <w:trPr>
          <w:trHeight w:val="200"/>
        </w:trPr>
        <w:tc>
          <w:tcPr>
            <w:tcW w:w="2194" w:type="dxa"/>
            <w:shd w:val="clear" w:color="auto" w:fill="FFFFFF"/>
          </w:tcPr>
          <w:p w14:paraId="207B93D0" w14:textId="0CD43513" w:rsidR="00B41B65" w:rsidRDefault="00B41B65">
            <w:pPr>
              <w:spacing w:before="120"/>
              <w:rPr>
                <w:b/>
              </w:rPr>
            </w:pPr>
            <w:r>
              <w:rPr>
                <w:b/>
              </w:rPr>
              <w:t>Sand</w:t>
            </w:r>
          </w:p>
        </w:tc>
        <w:tc>
          <w:tcPr>
            <w:tcW w:w="1407" w:type="dxa"/>
          </w:tcPr>
          <w:p w14:paraId="3FE25C38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318" w:type="dxa"/>
          </w:tcPr>
          <w:p w14:paraId="69F89906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2F626618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01135C5E" w14:textId="0D527515" w:rsidR="00B41B65" w:rsidRDefault="00B41B65">
            <w:pPr>
              <w:spacing w:before="120"/>
              <w:jc w:val="center"/>
            </w:pPr>
          </w:p>
        </w:tc>
        <w:tc>
          <w:tcPr>
            <w:tcW w:w="1406" w:type="dxa"/>
          </w:tcPr>
          <w:p w14:paraId="5ECB25D0" w14:textId="77777777" w:rsidR="00B41B65" w:rsidRDefault="00B41B65">
            <w:pPr>
              <w:spacing w:before="120"/>
              <w:jc w:val="center"/>
            </w:pPr>
          </w:p>
        </w:tc>
      </w:tr>
      <w:tr w:rsidR="00B41B65" w14:paraId="1BA0D356" w14:textId="77777777" w:rsidTr="00EC32FD">
        <w:trPr>
          <w:trHeight w:val="200"/>
        </w:trPr>
        <w:tc>
          <w:tcPr>
            <w:tcW w:w="2194" w:type="dxa"/>
            <w:shd w:val="clear" w:color="auto" w:fill="FFFFFF"/>
          </w:tcPr>
          <w:p w14:paraId="084F8C09" w14:textId="4404D53F" w:rsidR="00B41B65" w:rsidRDefault="00B41B65">
            <w:pPr>
              <w:spacing w:before="120"/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1407" w:type="dxa"/>
          </w:tcPr>
          <w:p w14:paraId="6EBBF927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318" w:type="dxa"/>
          </w:tcPr>
          <w:p w14:paraId="3C523CBD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53BA6994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39F0E3F8" w14:textId="6CF37AC9" w:rsidR="00B41B65" w:rsidRDefault="00B41B65">
            <w:pPr>
              <w:spacing w:before="120"/>
              <w:jc w:val="center"/>
            </w:pPr>
          </w:p>
        </w:tc>
        <w:tc>
          <w:tcPr>
            <w:tcW w:w="1406" w:type="dxa"/>
          </w:tcPr>
          <w:p w14:paraId="69667B9B" w14:textId="77777777" w:rsidR="00B41B65" w:rsidRDefault="00B41B65">
            <w:pPr>
              <w:spacing w:before="120"/>
              <w:jc w:val="center"/>
            </w:pPr>
          </w:p>
        </w:tc>
      </w:tr>
      <w:tr w:rsidR="00B41B65" w14:paraId="01551879" w14:textId="77777777" w:rsidTr="00EC32FD">
        <w:trPr>
          <w:trHeight w:val="200"/>
        </w:trPr>
        <w:tc>
          <w:tcPr>
            <w:tcW w:w="2194" w:type="dxa"/>
            <w:shd w:val="clear" w:color="auto" w:fill="FFFFFF"/>
          </w:tcPr>
          <w:p w14:paraId="03D83E8C" w14:textId="0875A656" w:rsidR="00B41B65" w:rsidRDefault="00B41B65">
            <w:pPr>
              <w:spacing w:before="120"/>
              <w:rPr>
                <w:b/>
              </w:rPr>
            </w:pPr>
            <w:r>
              <w:rPr>
                <w:b/>
              </w:rPr>
              <w:t>Air</w:t>
            </w:r>
          </w:p>
        </w:tc>
        <w:tc>
          <w:tcPr>
            <w:tcW w:w="1407" w:type="dxa"/>
          </w:tcPr>
          <w:p w14:paraId="19E42C18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318" w:type="dxa"/>
          </w:tcPr>
          <w:p w14:paraId="617C6723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5F4A36A6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7C8DA26C" w14:textId="317136A5" w:rsidR="00B41B65" w:rsidRDefault="00B41B65">
            <w:pPr>
              <w:spacing w:before="120"/>
              <w:jc w:val="center"/>
            </w:pPr>
          </w:p>
        </w:tc>
        <w:tc>
          <w:tcPr>
            <w:tcW w:w="1406" w:type="dxa"/>
          </w:tcPr>
          <w:p w14:paraId="609CFAF9" w14:textId="77777777" w:rsidR="00B41B65" w:rsidRDefault="00B41B65">
            <w:pPr>
              <w:spacing w:before="120"/>
              <w:jc w:val="center"/>
            </w:pPr>
          </w:p>
        </w:tc>
      </w:tr>
      <w:bookmarkEnd w:id="2"/>
    </w:tbl>
    <w:p w14:paraId="389890A8" w14:textId="77777777" w:rsidR="00362E4E" w:rsidRDefault="00362E4E">
      <w:pPr>
        <w:spacing w:before="120"/>
      </w:pPr>
    </w:p>
    <w:p w14:paraId="4FF24770" w14:textId="77777777" w:rsidR="00362E4E" w:rsidRDefault="008B4FD1">
      <w:pPr>
        <w:spacing w:before="120"/>
        <w:ind w:left="360" w:hanging="360"/>
        <w:rPr>
          <w:b/>
        </w:rPr>
      </w:pPr>
      <w:r>
        <w:rPr>
          <w:b/>
        </w:rPr>
        <w:t>Table B: Angle of Insolation and Soil Temperature</w:t>
      </w:r>
    </w:p>
    <w:tbl>
      <w:tblPr>
        <w:tblStyle w:val="a1"/>
        <w:tblW w:w="91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4"/>
        <w:gridCol w:w="1407"/>
        <w:gridCol w:w="1318"/>
        <w:gridCol w:w="1407"/>
        <w:gridCol w:w="1407"/>
        <w:gridCol w:w="1406"/>
      </w:tblGrid>
      <w:tr w:rsidR="00EC32FD" w14:paraId="0840E576" w14:textId="77777777" w:rsidTr="00EC32FD">
        <w:trPr>
          <w:trHeight w:val="420"/>
        </w:trPr>
        <w:tc>
          <w:tcPr>
            <w:tcW w:w="2194" w:type="dxa"/>
            <w:vMerge w:val="restart"/>
            <w:shd w:val="clear" w:color="auto" w:fill="DEEAF6" w:themeFill="accent1" w:themeFillTint="33"/>
            <w:vAlign w:val="center"/>
          </w:tcPr>
          <w:p w14:paraId="1CAB60CB" w14:textId="73B267F8" w:rsidR="00EC32FD" w:rsidRDefault="00EC32FD" w:rsidP="00EC32FD">
            <w:pPr>
              <w:keepNext w:val="0"/>
              <w:spacing w:before="180"/>
              <w:jc w:val="center"/>
              <w:rPr>
                <w:b/>
              </w:rPr>
            </w:pPr>
            <w:bookmarkStart w:id="3" w:name="_Hlk493427802"/>
            <w:r>
              <w:rPr>
                <w:b/>
              </w:rPr>
              <w:t>Angle</w:t>
            </w:r>
          </w:p>
        </w:tc>
        <w:tc>
          <w:tcPr>
            <w:tcW w:w="6945" w:type="dxa"/>
            <w:gridSpan w:val="5"/>
            <w:shd w:val="clear" w:color="auto" w:fill="DEEAF6" w:themeFill="accent1" w:themeFillTint="33"/>
          </w:tcPr>
          <w:p w14:paraId="75ACFBB2" w14:textId="5BE3ABAF" w:rsidR="00EC32FD" w:rsidRDefault="00EC32F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Temperature (</w:t>
            </w:r>
            <w:r>
              <w:rPr>
                <w:rFonts w:ascii="Calibri" w:eastAsia="Merriweather Sans" w:hAnsi="Calibri" w:cs="Calibri"/>
                <w:b/>
              </w:rPr>
              <w:t>°</w:t>
            </w:r>
            <w:r>
              <w:rPr>
                <w:rFonts w:eastAsia="Merriweather Sans"/>
                <w:b/>
              </w:rPr>
              <w:t>C</w:t>
            </w:r>
            <w:r>
              <w:rPr>
                <w:rFonts w:ascii="Merriweather Sans" w:eastAsia="Merriweather Sans" w:hAnsi="Merriweather Sans" w:cs="Merriweather Sans"/>
                <w:b/>
              </w:rPr>
              <w:t>)</w:t>
            </w:r>
          </w:p>
        </w:tc>
      </w:tr>
      <w:tr w:rsidR="00EC32FD" w14:paraId="21E9379B" w14:textId="77777777" w:rsidTr="00EC32FD">
        <w:trPr>
          <w:trHeight w:val="420"/>
        </w:trPr>
        <w:tc>
          <w:tcPr>
            <w:tcW w:w="2194" w:type="dxa"/>
            <w:vMerge/>
            <w:shd w:val="clear" w:color="auto" w:fill="DEEAF6" w:themeFill="accent1" w:themeFillTint="33"/>
          </w:tcPr>
          <w:p w14:paraId="3CAF94D8" w14:textId="0308625E" w:rsidR="00EC32FD" w:rsidRDefault="00EC32FD">
            <w:pPr>
              <w:spacing w:before="60" w:after="60"/>
              <w:rPr>
                <w:b/>
              </w:rPr>
            </w:pPr>
          </w:p>
        </w:tc>
        <w:tc>
          <w:tcPr>
            <w:tcW w:w="1407" w:type="dxa"/>
            <w:shd w:val="clear" w:color="auto" w:fill="DEEAF6" w:themeFill="accent1" w:themeFillTint="33"/>
          </w:tcPr>
          <w:p w14:paraId="36EDE60E" w14:textId="77777777" w:rsidR="00EC32FD" w:rsidRDefault="00EC32FD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>3 minutes</w:t>
            </w:r>
          </w:p>
        </w:tc>
        <w:tc>
          <w:tcPr>
            <w:tcW w:w="1318" w:type="dxa"/>
            <w:shd w:val="clear" w:color="auto" w:fill="DEEAF6" w:themeFill="accent1" w:themeFillTint="33"/>
          </w:tcPr>
          <w:p w14:paraId="5F9F7AC7" w14:textId="77777777" w:rsidR="00EC32FD" w:rsidRDefault="00EC32FD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>6 minutes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14:paraId="502AEFCD" w14:textId="0CCA8F5A" w:rsidR="00EC32FD" w:rsidRDefault="00EC32FD">
            <w:pPr>
              <w:spacing w:before="60" w:after="60"/>
              <w:rPr>
                <w:b/>
              </w:rPr>
            </w:pPr>
            <w:r>
              <w:rPr>
                <w:b/>
              </w:rPr>
              <w:t>9 minutes</w:t>
            </w:r>
          </w:p>
        </w:tc>
        <w:tc>
          <w:tcPr>
            <w:tcW w:w="1407" w:type="dxa"/>
            <w:shd w:val="clear" w:color="auto" w:fill="DEEAF6" w:themeFill="accent1" w:themeFillTint="33"/>
          </w:tcPr>
          <w:p w14:paraId="04362061" w14:textId="5530E76C" w:rsidR="00EC32FD" w:rsidRDefault="00EC32FD">
            <w:pPr>
              <w:spacing w:before="60" w:after="60"/>
              <w:rPr>
                <w:b/>
              </w:rPr>
            </w:pPr>
            <w:r>
              <w:rPr>
                <w:b/>
              </w:rPr>
              <w:t>12 minutes</w:t>
            </w:r>
          </w:p>
        </w:tc>
        <w:tc>
          <w:tcPr>
            <w:tcW w:w="1406" w:type="dxa"/>
            <w:shd w:val="clear" w:color="auto" w:fill="DEEAF6" w:themeFill="accent1" w:themeFillTint="33"/>
          </w:tcPr>
          <w:p w14:paraId="2B84D4EC" w14:textId="77777777" w:rsidR="00EC32FD" w:rsidRDefault="00EC32FD">
            <w:pPr>
              <w:spacing w:before="60" w:after="60"/>
              <w:rPr>
                <w:b/>
              </w:rPr>
            </w:pPr>
            <w:r>
              <w:rPr>
                <w:b/>
              </w:rPr>
              <w:t>15 minutes</w:t>
            </w:r>
          </w:p>
        </w:tc>
      </w:tr>
      <w:tr w:rsidR="00B41B65" w14:paraId="1814816B" w14:textId="77777777" w:rsidTr="00EC32FD">
        <w:trPr>
          <w:trHeight w:val="220"/>
        </w:trPr>
        <w:tc>
          <w:tcPr>
            <w:tcW w:w="2194" w:type="dxa"/>
            <w:shd w:val="clear" w:color="auto" w:fill="FFFFFF"/>
          </w:tcPr>
          <w:p w14:paraId="0B06EEEF" w14:textId="380F082C" w:rsidR="00B41B65" w:rsidRDefault="00B41B65">
            <w:pPr>
              <w:spacing w:before="120"/>
              <w:rPr>
                <w:b/>
              </w:rPr>
            </w:pPr>
            <w:r>
              <w:rPr>
                <w:b/>
              </w:rPr>
              <w:t>0 degrees</w:t>
            </w:r>
          </w:p>
        </w:tc>
        <w:tc>
          <w:tcPr>
            <w:tcW w:w="1407" w:type="dxa"/>
          </w:tcPr>
          <w:p w14:paraId="2408EE17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318" w:type="dxa"/>
            <w:shd w:val="clear" w:color="auto" w:fill="FFFFFF"/>
          </w:tcPr>
          <w:p w14:paraId="05A2A2BA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693FA306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4B498027" w14:textId="1A3E75F3" w:rsidR="00B41B65" w:rsidRDefault="00B41B65">
            <w:pPr>
              <w:spacing w:before="120"/>
              <w:jc w:val="center"/>
            </w:pPr>
          </w:p>
        </w:tc>
        <w:tc>
          <w:tcPr>
            <w:tcW w:w="1406" w:type="dxa"/>
          </w:tcPr>
          <w:p w14:paraId="5DC6360D" w14:textId="77777777" w:rsidR="00B41B65" w:rsidRDefault="00B41B65">
            <w:pPr>
              <w:spacing w:before="120"/>
              <w:jc w:val="center"/>
            </w:pPr>
          </w:p>
        </w:tc>
      </w:tr>
      <w:tr w:rsidR="00B41B65" w14:paraId="5CEF5F7E" w14:textId="77777777" w:rsidTr="00EC32FD">
        <w:trPr>
          <w:trHeight w:val="200"/>
        </w:trPr>
        <w:tc>
          <w:tcPr>
            <w:tcW w:w="2194" w:type="dxa"/>
            <w:shd w:val="clear" w:color="auto" w:fill="FFFFFF"/>
          </w:tcPr>
          <w:p w14:paraId="65B5A08A" w14:textId="33B94837" w:rsidR="00B41B65" w:rsidRDefault="00B41B65">
            <w:pPr>
              <w:spacing w:before="120"/>
              <w:rPr>
                <w:b/>
              </w:rPr>
            </w:pPr>
            <w:r>
              <w:rPr>
                <w:b/>
              </w:rPr>
              <w:t>45 degrees</w:t>
            </w:r>
          </w:p>
        </w:tc>
        <w:tc>
          <w:tcPr>
            <w:tcW w:w="1407" w:type="dxa"/>
          </w:tcPr>
          <w:p w14:paraId="03DCB098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318" w:type="dxa"/>
          </w:tcPr>
          <w:p w14:paraId="446F5E42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35A9432E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7F7FD5CD" w14:textId="495DFC6A" w:rsidR="00B41B65" w:rsidRDefault="00B41B65">
            <w:pPr>
              <w:spacing w:before="120"/>
              <w:jc w:val="center"/>
            </w:pPr>
          </w:p>
        </w:tc>
        <w:tc>
          <w:tcPr>
            <w:tcW w:w="1406" w:type="dxa"/>
          </w:tcPr>
          <w:p w14:paraId="663A12C8" w14:textId="77777777" w:rsidR="00B41B65" w:rsidRDefault="00B41B65">
            <w:pPr>
              <w:spacing w:before="120"/>
              <w:jc w:val="center"/>
            </w:pPr>
          </w:p>
        </w:tc>
      </w:tr>
      <w:tr w:rsidR="00B41B65" w14:paraId="379346D4" w14:textId="77777777" w:rsidTr="00EC32FD">
        <w:trPr>
          <w:trHeight w:val="200"/>
        </w:trPr>
        <w:tc>
          <w:tcPr>
            <w:tcW w:w="2194" w:type="dxa"/>
            <w:shd w:val="clear" w:color="auto" w:fill="FFFFFF"/>
          </w:tcPr>
          <w:p w14:paraId="662F40A2" w14:textId="661443B7" w:rsidR="00B41B65" w:rsidRDefault="00B41B65">
            <w:pPr>
              <w:spacing w:before="120"/>
              <w:rPr>
                <w:b/>
              </w:rPr>
            </w:pPr>
            <w:r>
              <w:rPr>
                <w:b/>
              </w:rPr>
              <w:t>90 degrees</w:t>
            </w:r>
          </w:p>
        </w:tc>
        <w:tc>
          <w:tcPr>
            <w:tcW w:w="1407" w:type="dxa"/>
          </w:tcPr>
          <w:p w14:paraId="3DCF7B37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318" w:type="dxa"/>
          </w:tcPr>
          <w:p w14:paraId="5BB6CA31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7094854B" w14:textId="77777777" w:rsidR="00B41B65" w:rsidRDefault="00B41B65">
            <w:pPr>
              <w:spacing w:before="120"/>
              <w:jc w:val="center"/>
            </w:pPr>
          </w:p>
        </w:tc>
        <w:tc>
          <w:tcPr>
            <w:tcW w:w="1407" w:type="dxa"/>
          </w:tcPr>
          <w:p w14:paraId="0E779225" w14:textId="3982F8EE" w:rsidR="00B41B65" w:rsidRDefault="00B41B65">
            <w:pPr>
              <w:spacing w:before="120"/>
              <w:jc w:val="center"/>
            </w:pPr>
          </w:p>
        </w:tc>
        <w:tc>
          <w:tcPr>
            <w:tcW w:w="1406" w:type="dxa"/>
          </w:tcPr>
          <w:p w14:paraId="1C2E4ED7" w14:textId="77777777" w:rsidR="00B41B65" w:rsidRDefault="00B41B65">
            <w:pPr>
              <w:spacing w:before="120"/>
              <w:jc w:val="center"/>
            </w:pPr>
          </w:p>
        </w:tc>
      </w:tr>
      <w:bookmarkEnd w:id="3"/>
    </w:tbl>
    <w:p w14:paraId="2810F9C0" w14:textId="77777777" w:rsidR="00362E4E" w:rsidRDefault="00362E4E"/>
    <w:p w14:paraId="2E4A0036" w14:textId="77777777" w:rsidR="00362E4E" w:rsidRDefault="008B4FD1">
      <w:pPr>
        <w:rPr>
          <w:b/>
        </w:rPr>
      </w:pPr>
      <w:r>
        <w:rPr>
          <w:b/>
        </w:rPr>
        <w:t>Table C: Bonfire Smoke Direction</w:t>
      </w:r>
    </w:p>
    <w:tbl>
      <w:tblPr>
        <w:tblStyle w:val="a2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7"/>
        <w:gridCol w:w="4873"/>
      </w:tblGrid>
      <w:tr w:rsidR="00B41B65" w14:paraId="34930A9C" w14:textId="77777777" w:rsidTr="00BD4103">
        <w:trPr>
          <w:trHeight w:val="520"/>
        </w:trPr>
        <w:tc>
          <w:tcPr>
            <w:tcW w:w="4307" w:type="dxa"/>
            <w:shd w:val="clear" w:color="auto" w:fill="DEEAF6" w:themeFill="accent1" w:themeFillTint="33"/>
            <w:vAlign w:val="center"/>
          </w:tcPr>
          <w:p w14:paraId="47F3DFAA" w14:textId="71D86B0D" w:rsidR="00B41B65" w:rsidRPr="00FD201E" w:rsidRDefault="00B41B65" w:rsidP="00432B36">
            <w:pPr>
              <w:jc w:val="center"/>
              <w:rPr>
                <w:b/>
              </w:rPr>
            </w:pPr>
            <w:bookmarkStart w:id="4" w:name="_Hlk493428057"/>
            <w:r w:rsidRPr="00FD201E">
              <w:rPr>
                <w:b/>
              </w:rPr>
              <w:t>Bonfire Location</w:t>
            </w:r>
          </w:p>
        </w:tc>
        <w:tc>
          <w:tcPr>
            <w:tcW w:w="4873" w:type="dxa"/>
            <w:shd w:val="clear" w:color="auto" w:fill="DEEAF6" w:themeFill="accent1" w:themeFillTint="33"/>
            <w:vAlign w:val="center"/>
          </w:tcPr>
          <w:p w14:paraId="29156366" w14:textId="168FB9F3" w:rsidR="00B41B65" w:rsidRPr="00FD201E" w:rsidRDefault="00B41B65" w:rsidP="00432B36">
            <w:pPr>
              <w:jc w:val="center"/>
              <w:rPr>
                <w:b/>
              </w:rPr>
            </w:pPr>
            <w:r w:rsidRPr="00FD201E">
              <w:rPr>
                <w:b/>
              </w:rPr>
              <w:t>Smoke Direction</w:t>
            </w:r>
          </w:p>
        </w:tc>
      </w:tr>
      <w:tr w:rsidR="00B41B65" w14:paraId="437A57A2" w14:textId="77777777" w:rsidTr="00BD4103">
        <w:trPr>
          <w:trHeight w:val="520"/>
        </w:trPr>
        <w:tc>
          <w:tcPr>
            <w:tcW w:w="4307" w:type="dxa"/>
            <w:vAlign w:val="center"/>
          </w:tcPr>
          <w:p w14:paraId="243D1D21" w14:textId="6EEA10FA" w:rsidR="00B41B65" w:rsidRPr="00951E54" w:rsidRDefault="00432B36" w:rsidP="00432B36">
            <w:pPr>
              <w:rPr>
                <w:b/>
              </w:rPr>
            </w:pPr>
            <w:r w:rsidRPr="00951E54">
              <w:rPr>
                <w:b/>
              </w:rPr>
              <w:t>Left</w:t>
            </w:r>
            <w:r w:rsidR="00B41B65" w:rsidRPr="00951E54">
              <w:rPr>
                <w:b/>
              </w:rPr>
              <w:t xml:space="preserve"> </w:t>
            </w:r>
            <w:r w:rsidRPr="00951E54">
              <w:rPr>
                <w:b/>
              </w:rPr>
              <w:t xml:space="preserve">side </w:t>
            </w:r>
            <w:r w:rsidR="00B41B65" w:rsidRPr="00951E54">
              <w:rPr>
                <w:b/>
              </w:rPr>
              <w:t xml:space="preserve">of </w:t>
            </w:r>
            <w:r w:rsidRPr="00951E54">
              <w:rPr>
                <w:b/>
              </w:rPr>
              <w:t>s</w:t>
            </w:r>
            <w:r w:rsidR="00B41B65" w:rsidRPr="00951E54">
              <w:rPr>
                <w:b/>
              </w:rPr>
              <w:t>and</w:t>
            </w:r>
          </w:p>
        </w:tc>
        <w:tc>
          <w:tcPr>
            <w:tcW w:w="4873" w:type="dxa"/>
            <w:vAlign w:val="center"/>
          </w:tcPr>
          <w:p w14:paraId="17F8EBCA" w14:textId="00E675AD" w:rsidR="00B41B65" w:rsidRDefault="00B41B65" w:rsidP="00432B36"/>
        </w:tc>
      </w:tr>
      <w:tr w:rsidR="00B41B65" w14:paraId="3211B6F0" w14:textId="77777777" w:rsidTr="00BD4103">
        <w:trPr>
          <w:trHeight w:val="520"/>
        </w:trPr>
        <w:tc>
          <w:tcPr>
            <w:tcW w:w="4307" w:type="dxa"/>
            <w:vAlign w:val="center"/>
          </w:tcPr>
          <w:p w14:paraId="7E82F463" w14:textId="49289674" w:rsidR="00B41B65" w:rsidRPr="00951E54" w:rsidRDefault="00432B36" w:rsidP="00432B36">
            <w:pPr>
              <w:rPr>
                <w:b/>
              </w:rPr>
            </w:pPr>
            <w:r w:rsidRPr="00951E54">
              <w:rPr>
                <w:b/>
              </w:rPr>
              <w:t>Middle</w:t>
            </w:r>
            <w:r w:rsidR="00B41B65" w:rsidRPr="00951E54">
              <w:rPr>
                <w:b/>
              </w:rPr>
              <w:t xml:space="preserve"> </w:t>
            </w:r>
            <w:r w:rsidRPr="00951E54">
              <w:rPr>
                <w:b/>
              </w:rPr>
              <w:t>o</w:t>
            </w:r>
            <w:r w:rsidR="00B41B65" w:rsidRPr="00951E54">
              <w:rPr>
                <w:b/>
              </w:rPr>
              <w:t xml:space="preserve">f </w:t>
            </w:r>
            <w:r w:rsidRPr="00951E54">
              <w:rPr>
                <w:b/>
              </w:rPr>
              <w:t>s</w:t>
            </w:r>
            <w:r w:rsidR="00B41B65" w:rsidRPr="00951E54">
              <w:rPr>
                <w:b/>
              </w:rPr>
              <w:t>and</w:t>
            </w:r>
          </w:p>
        </w:tc>
        <w:tc>
          <w:tcPr>
            <w:tcW w:w="4873" w:type="dxa"/>
            <w:vAlign w:val="center"/>
          </w:tcPr>
          <w:p w14:paraId="4780C4FB" w14:textId="6CE73FAE" w:rsidR="00B41B65" w:rsidRDefault="00B41B65" w:rsidP="00432B36"/>
        </w:tc>
      </w:tr>
      <w:tr w:rsidR="00432B36" w14:paraId="715F5A33" w14:textId="77777777" w:rsidTr="00BD4103">
        <w:trPr>
          <w:trHeight w:val="520"/>
        </w:trPr>
        <w:tc>
          <w:tcPr>
            <w:tcW w:w="4307" w:type="dxa"/>
            <w:vAlign w:val="center"/>
          </w:tcPr>
          <w:p w14:paraId="33EC085E" w14:textId="00B4DAAB" w:rsidR="00432B36" w:rsidRPr="00951E54" w:rsidRDefault="00432B36" w:rsidP="00432B36">
            <w:pPr>
              <w:rPr>
                <w:b/>
              </w:rPr>
            </w:pPr>
            <w:r w:rsidRPr="00951E54">
              <w:rPr>
                <w:b/>
              </w:rPr>
              <w:t>Right side of sand</w:t>
            </w:r>
          </w:p>
        </w:tc>
        <w:tc>
          <w:tcPr>
            <w:tcW w:w="4873" w:type="dxa"/>
            <w:vAlign w:val="center"/>
          </w:tcPr>
          <w:p w14:paraId="0109D5E5" w14:textId="77777777" w:rsidR="00432B36" w:rsidRDefault="00432B36" w:rsidP="00432B36"/>
        </w:tc>
      </w:tr>
      <w:bookmarkEnd w:id="4"/>
    </w:tbl>
    <w:p w14:paraId="080AD240" w14:textId="77777777" w:rsidR="00362E4E" w:rsidRDefault="00362E4E"/>
    <w:p w14:paraId="223090FB" w14:textId="77777777" w:rsidR="00362E4E" w:rsidRDefault="00362E4E">
      <w:pPr>
        <w:keepNext w:val="0"/>
        <w:spacing w:before="180"/>
      </w:pPr>
    </w:p>
    <w:sectPr w:rsidR="00362E4E" w:rsidSect="00432B3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F6C01" w14:textId="77777777" w:rsidR="009B564D" w:rsidRDefault="009B564D">
      <w:pPr>
        <w:spacing w:after="0"/>
      </w:pPr>
      <w:r>
        <w:separator/>
      </w:r>
    </w:p>
  </w:endnote>
  <w:endnote w:type="continuationSeparator" w:id="0">
    <w:p w14:paraId="109D3F42" w14:textId="77777777" w:rsidR="009B564D" w:rsidRDefault="009B5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9725" w14:textId="77777777" w:rsidR="00362E4E" w:rsidRDefault="008B4FD1" w:rsidP="00BD4103">
    <w:pPr>
      <w:tabs>
        <w:tab w:val="center" w:pos="4320"/>
        <w:tab w:val="right" w:pos="8640"/>
      </w:tabs>
      <w:spacing w:before="360" w:after="100" w:afterAutospacing="1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3BBCB" w14:textId="77777777" w:rsidR="00362E4E" w:rsidRDefault="008B4FD1" w:rsidP="00BD4103">
    <w:pPr>
      <w:tabs>
        <w:tab w:val="center" w:pos="4320"/>
        <w:tab w:val="right" w:pos="8640"/>
      </w:tabs>
      <w:spacing w:before="360" w:after="100" w:afterAutospacing="1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F0C32" w14:textId="77777777" w:rsidR="009B564D" w:rsidRDefault="009B564D">
      <w:pPr>
        <w:spacing w:after="0"/>
      </w:pPr>
      <w:r>
        <w:separator/>
      </w:r>
    </w:p>
  </w:footnote>
  <w:footnote w:type="continuationSeparator" w:id="0">
    <w:p w14:paraId="2B30420F" w14:textId="77777777" w:rsidR="009B564D" w:rsidRDefault="009B5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EA9A" w14:textId="77777777" w:rsidR="00362E4E" w:rsidRDefault="008B4FD1">
    <w:pPr>
      <w:keepLines/>
      <w:pBdr>
        <w:bottom w:val="none" w:sz="0" w:space="0" w:color="000000"/>
      </w:pBdr>
      <w:tabs>
        <w:tab w:val="center" w:pos="4320"/>
        <w:tab w:val="right" w:pos="8640"/>
      </w:tabs>
      <w:spacing w:before="840" w:after="300"/>
      <w:jc w:val="center"/>
      <w:rPr>
        <w:b/>
        <w:color w:val="F78D26"/>
      </w:rPr>
    </w:pPr>
    <w:r>
      <w:rPr>
        <w:b/>
        <w:color w:val="F78D26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45658" w14:textId="3D7D8D77" w:rsidR="00362E4E" w:rsidRDefault="00432B36">
    <w:pPr>
      <w:spacing w:before="820" w:after="100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8C4C61C" wp14:editId="6DCB5709">
              <wp:simplePos x="0" y="0"/>
              <wp:positionH relativeFrom="margin">
                <wp:posOffset>-957532</wp:posOffset>
              </wp:positionH>
              <wp:positionV relativeFrom="paragraph">
                <wp:posOffset>8626</wp:posOffset>
              </wp:positionV>
              <wp:extent cx="4494362" cy="86228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4362" cy="8622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F1D362" w14:textId="77777777" w:rsidR="00E1638B" w:rsidRDefault="00E1638B">
                          <w:pPr>
                            <w:spacing w:after="0" w:line="360" w:lineRule="auto"/>
                            <w:jc w:val="right"/>
                            <w:textDirection w:val="btLr"/>
                            <w:rPr>
                              <w:b/>
                              <w:color w:val="FFFFFF"/>
                            </w:rPr>
                          </w:pPr>
                        </w:p>
                        <w:p w14:paraId="31471A91" w14:textId="3B593822" w:rsidR="00362E4E" w:rsidRPr="00432B36" w:rsidRDefault="00432B36">
                          <w:pPr>
                            <w:spacing w:after="0" w:line="360" w:lineRule="auto"/>
                            <w:jc w:val="righ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Virtual </w:t>
                          </w:r>
                          <w:r w:rsidR="008B4FD1" w:rsidRPr="00432B36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Lab: Absorption and Radiation by Land and Water</w:t>
                          </w:r>
                        </w:p>
                        <w:p w14:paraId="0FD2ED7E" w14:textId="77777777" w:rsidR="00362E4E" w:rsidRDefault="008B4FD1">
                          <w:pPr>
                            <w:spacing w:after="0" w:line="36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FFFFFF"/>
                              <w:sz w:val="24"/>
                            </w:rPr>
                            <w:t>Student Guide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08C4C61C" id="Rectangle 3" o:spid="_x0000_s1026" style="position:absolute;left:0;text-align:left;margin-left:-75.4pt;margin-top:.7pt;width:353.9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" filled="f" stroked="f">
              <v:textbox inset="2.53958mm,1.2694mm,2.53958mm,1.2694mm">
                <w:txbxContent>
                  <w:p w14:paraId="2DF1D362" w14:textId="77777777" w:rsidR="00E1638B" w:rsidRDefault="00E1638B">
                    <w:pPr>
                      <w:spacing w:after="0" w:line="360" w:lineRule="auto"/>
                      <w:jc w:val="right"/>
                      <w:textDirection w:val="btLr"/>
                      <w:rPr>
                        <w:b/>
                        <w:color w:val="FFFFFF"/>
                      </w:rPr>
                    </w:pPr>
                  </w:p>
                  <w:p w14:paraId="31471A91" w14:textId="3B593822" w:rsidR="00362E4E" w:rsidRPr="00432B36" w:rsidRDefault="00432B36">
                    <w:pPr>
                      <w:spacing w:after="0" w:line="360" w:lineRule="auto"/>
                      <w:jc w:val="right"/>
                      <w:textDirection w:val="btL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Virtual </w:t>
                    </w:r>
                    <w:r w:rsidR="008B4FD1" w:rsidRPr="00432B36">
                      <w:rPr>
                        <w:b/>
                        <w:color w:val="FFFFFF"/>
                        <w:sz w:val="24"/>
                        <w:szCs w:val="24"/>
                      </w:rPr>
                      <w:t>Lab: Absorption and Radiation by Land and Water</w:t>
                    </w:r>
                  </w:p>
                  <w:p w14:paraId="0FD2ED7E" w14:textId="77777777" w:rsidR="00362E4E" w:rsidRDefault="008B4FD1">
                    <w:pPr>
                      <w:spacing w:after="0" w:line="360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Student Guide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B7582B8" wp14:editId="13FD0ABA">
              <wp:simplePos x="0" y="0"/>
              <wp:positionH relativeFrom="margin">
                <wp:posOffset>-914400</wp:posOffset>
              </wp:positionH>
              <wp:positionV relativeFrom="paragraph">
                <wp:posOffset>215265</wp:posOffset>
              </wp:positionV>
              <wp:extent cx="4502785" cy="571500"/>
              <wp:effectExtent l="38100" t="19050" r="12065" b="57150"/>
              <wp:wrapSquare wrapText="bothSides" distT="0" distB="0" distL="0" distR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2785" cy="57150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blurRad="25399" dist="25400" dir="6780000" rotWithShape="0">
                          <a:srgbClr val="000000">
                            <a:alpha val="24705"/>
                          </a:srgbClr>
                        </a:outerShdw>
                      </a:effectLst>
                    </wps:spPr>
                    <wps:txbx>
                      <w:txbxContent>
                        <w:p w14:paraId="4CC3772B" w14:textId="77777777" w:rsidR="00362E4E" w:rsidRDefault="00362E4E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5B7582B8" id="Rectangle 4" o:spid="_x0000_s1027" style="position:absolute;left:0;text-align:left;margin-left:-1in;margin-top:16.95pt;width:354.55pt;height:45pt;z-index:-25165721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" fillcolor="#362580" stroked="f">
              <v:shadow on="t" color="black" opacity="16190f" origin=",.5" offset="-.27569mm,.64947mm"/>
              <v:textbox inset="2.53958mm,2.53958mm,2.53958mm,2.53958mm">
                <w:txbxContent>
                  <w:p w14:paraId="4CC3772B" w14:textId="77777777" w:rsidR="00362E4E" w:rsidRDefault="00362E4E">
                    <w:pPr>
                      <w:spacing w:after="0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497BC209" wp14:editId="1C0D9A16">
          <wp:simplePos x="0" y="0"/>
          <wp:positionH relativeFrom="margin">
            <wp:posOffset>-914400</wp:posOffset>
          </wp:positionH>
          <wp:positionV relativeFrom="paragraph">
            <wp:posOffset>266700</wp:posOffset>
          </wp:positionV>
          <wp:extent cx="7780655" cy="45720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5789307" wp14:editId="73A55662">
          <wp:simplePos x="0" y="0"/>
          <wp:positionH relativeFrom="margin">
            <wp:posOffset>5023449</wp:posOffset>
          </wp:positionH>
          <wp:positionV relativeFrom="paragraph">
            <wp:posOffset>525432</wp:posOffset>
          </wp:positionV>
          <wp:extent cx="1097280" cy="27432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215"/>
    <w:multiLevelType w:val="multilevel"/>
    <w:tmpl w:val="6FD24EAA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8D77CC"/>
    <w:multiLevelType w:val="multilevel"/>
    <w:tmpl w:val="489AAE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4E"/>
    <w:rsid w:val="000111C3"/>
    <w:rsid w:val="000B50A2"/>
    <w:rsid w:val="0011035E"/>
    <w:rsid w:val="00197A56"/>
    <w:rsid w:val="001C08D2"/>
    <w:rsid w:val="003241B7"/>
    <w:rsid w:val="00362E4E"/>
    <w:rsid w:val="00401A4C"/>
    <w:rsid w:val="00432B36"/>
    <w:rsid w:val="00497384"/>
    <w:rsid w:val="005B46F1"/>
    <w:rsid w:val="005F51B6"/>
    <w:rsid w:val="006B11AC"/>
    <w:rsid w:val="006E29E7"/>
    <w:rsid w:val="00712C4F"/>
    <w:rsid w:val="008341A4"/>
    <w:rsid w:val="008B4FD1"/>
    <w:rsid w:val="008D37A3"/>
    <w:rsid w:val="00951E54"/>
    <w:rsid w:val="009B564D"/>
    <w:rsid w:val="009D0320"/>
    <w:rsid w:val="00A80574"/>
    <w:rsid w:val="00B01069"/>
    <w:rsid w:val="00B27D3B"/>
    <w:rsid w:val="00B41B65"/>
    <w:rsid w:val="00BD4103"/>
    <w:rsid w:val="00C22242"/>
    <w:rsid w:val="00CB1144"/>
    <w:rsid w:val="00CE67E4"/>
    <w:rsid w:val="00DE5233"/>
    <w:rsid w:val="00E1638B"/>
    <w:rsid w:val="00E24573"/>
    <w:rsid w:val="00EC32FD"/>
    <w:rsid w:val="00EE65B8"/>
    <w:rsid w:val="00F04698"/>
    <w:rsid w:val="00FA6D28"/>
    <w:rsid w:val="00FD201E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E2BF38"/>
  <w15:docId w15:val="{98034DB4-3431-4026-BC21-E8491DDF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pBdr>
        <w:bottom w:val="single" w:sz="4" w:space="1" w:color="F78D26"/>
      </w:pBdr>
      <w:spacing w:before="420"/>
      <w:outlineLvl w:val="0"/>
    </w:pPr>
    <w:rPr>
      <w:b/>
      <w:color w:val="333333"/>
      <w:sz w:val="28"/>
      <w:szCs w:val="28"/>
    </w:rPr>
  </w:style>
  <w:style w:type="paragraph" w:styleId="Heading2">
    <w:name w:val="heading 2"/>
    <w:basedOn w:val="Normal"/>
    <w:next w:val="Normal"/>
    <w:pPr>
      <w:keepLines/>
      <w:pBdr>
        <w:bottom w:val="single" w:sz="4" w:space="1" w:color="F78D26"/>
      </w:pBdr>
      <w:spacing w:before="120"/>
      <w:outlineLvl w:val="1"/>
    </w:pPr>
    <w:rPr>
      <w:b/>
      <w:color w:val="333333"/>
    </w:rPr>
  </w:style>
  <w:style w:type="paragraph" w:styleId="Heading3">
    <w:name w:val="heading 3"/>
    <w:basedOn w:val="Normal"/>
    <w:next w:val="Normal"/>
    <w:pPr>
      <w:keepLines/>
      <w:spacing w:before="200"/>
      <w:outlineLvl w:val="2"/>
    </w:pPr>
    <w:rPr>
      <w:b/>
      <w:i/>
      <w:color w:val="333333"/>
    </w:rPr>
  </w:style>
  <w:style w:type="paragraph" w:styleId="Heading4">
    <w:name w:val="heading 4"/>
    <w:basedOn w:val="Normal"/>
    <w:next w:val="Normal"/>
    <w:pPr>
      <w:keepLines/>
      <w:spacing w:before="200" w:after="0"/>
      <w:ind w:left="864" w:hanging="144"/>
      <w:outlineLvl w:val="3"/>
    </w:pPr>
    <w:rPr>
      <w:b/>
      <w:i/>
      <w:color w:val="327788"/>
    </w:rPr>
  </w:style>
  <w:style w:type="paragraph" w:styleId="Heading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pBdr>
        <w:bottom w:val="single" w:sz="4" w:space="1" w:color="F78D26"/>
      </w:pBdr>
      <w:contextualSpacing/>
    </w:pPr>
    <w:rPr>
      <w:b/>
      <w:color w:val="333333"/>
      <w:sz w:val="32"/>
      <w:szCs w:val="32"/>
    </w:rPr>
  </w:style>
  <w:style w:type="paragraph" w:styleId="Subtitl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3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38B"/>
  </w:style>
  <w:style w:type="paragraph" w:styleId="Footer">
    <w:name w:val="footer"/>
    <w:basedOn w:val="Normal"/>
    <w:link w:val="FooterChar"/>
    <w:uiPriority w:val="99"/>
    <w:unhideWhenUsed/>
    <w:rsid w:val="00E163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38B"/>
  </w:style>
  <w:style w:type="character" w:styleId="CommentReference">
    <w:name w:val="annotation reference"/>
    <w:basedOn w:val="DefaultParagraphFont"/>
    <w:uiPriority w:val="99"/>
    <w:semiHidden/>
    <w:unhideWhenUsed/>
    <w:rsid w:val="008B4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F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F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NYTQRMT4MAHZ-2-60017</_dlc_DocId>
    <_dlc_DocIdUrl xmlns="8e8c147c-4a44-4efb-abf1-e3af25080dca">
      <Url>http://eportal.education2020.com/Curriculum/CSCI/_layouts/DocIdRedir.aspx?ID=NYTQRMT4MAHZ-2-60017</Url>
      <Description>NYTQRMT4MAHZ-2-60017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0AFB-3EB2-4E84-8904-BEBDCC05302E}"/>
</file>

<file path=customXml/itemProps2.xml><?xml version="1.0" encoding="utf-8"?>
<ds:datastoreItem xmlns:ds="http://schemas.openxmlformats.org/officeDocument/2006/customXml" ds:itemID="{3D3923C9-5B90-43D7-AE09-DC7BF10F7AC9}"/>
</file>

<file path=customXml/itemProps3.xml><?xml version="1.0" encoding="utf-8"?>
<ds:datastoreItem xmlns:ds="http://schemas.openxmlformats.org/officeDocument/2006/customXml" ds:itemID="{5A00D4B0-97BB-4182-92CC-1C9547A9F25B}"/>
</file>

<file path=customXml/itemProps4.xml><?xml version="1.0" encoding="utf-8"?>
<ds:datastoreItem xmlns:ds="http://schemas.openxmlformats.org/officeDocument/2006/customXml" ds:itemID="{28F6B37C-F0FC-44D1-B197-9B7E43981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Kaitlyn Loop</dc:creator>
  <cp:lastModifiedBy>Janette Rickels</cp:lastModifiedBy>
  <cp:revision>4</cp:revision>
  <dcterms:created xsi:type="dcterms:W3CDTF">2017-09-18T23:35:00Z</dcterms:created>
  <dcterms:modified xsi:type="dcterms:W3CDTF">2017-10-31T16:43:00Z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56ea2731-4d06-44b2-99b4-16fea2c2a475</vt:lpwstr>
  </property>
  <property fmtid="{D5CDD505-2E9C-101B-9397-08002B2CF9AE}" pid="4" name="TaxKeyword">
    <vt:lpwstr/>
  </property>
</Properties>
</file>