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743A" w14:textId="77777777" w:rsidR="00F13D34" w:rsidRPr="00CA0B1B" w:rsidRDefault="00F13D34" w:rsidP="00F13D34">
      <w:pPr>
        <w:pStyle w:val="Heading1"/>
        <w:rPr>
          <w:rFonts w:ascii="Arial" w:hAnsi="Arial" w:cs="Arial"/>
        </w:rPr>
      </w:pPr>
      <w:bookmarkStart w:id="0" w:name="_GoBack"/>
      <w:bookmarkEnd w:id="0"/>
      <w:r w:rsidRPr="003D4786">
        <w:rPr>
          <w:rFonts w:ascii="Arial" w:hAnsi="Arial" w:cs="Arial"/>
        </w:rPr>
        <w:t>Assignment Summary</w:t>
      </w:r>
      <w:r w:rsidR="00CA0B1B">
        <w:rPr>
          <w:rFonts w:ascii="Arial" w:hAnsi="Arial" w:cs="Arial"/>
        </w:rPr>
        <w:t xml:space="preserve"> </w:t>
      </w:r>
    </w:p>
    <w:p w14:paraId="4F0BB62D" w14:textId="77777777" w:rsidR="00AA2463" w:rsidRPr="003D4786" w:rsidRDefault="00F10045" w:rsidP="006507B0">
      <w:pPr>
        <w:rPr>
          <w:rFonts w:cs="Arial"/>
          <w:color w:val="333333" w:themeColor="text1"/>
        </w:rPr>
      </w:pPr>
      <w:r w:rsidRPr="00CA0B1B">
        <w:rPr>
          <w:rFonts w:cs="Arial"/>
          <w:color w:val="333333" w:themeColor="text1"/>
        </w:rPr>
        <w:t xml:space="preserve">For this assignment, </w:t>
      </w:r>
      <w:r w:rsidR="00D51336" w:rsidRPr="00CA0B1B">
        <w:rPr>
          <w:rFonts w:cs="Arial"/>
          <w:color w:val="333333" w:themeColor="text1"/>
        </w:rPr>
        <w:t xml:space="preserve">you </w:t>
      </w:r>
      <w:r w:rsidR="00D51336">
        <w:rPr>
          <w:rFonts w:cs="Arial"/>
          <w:color w:val="333333" w:themeColor="text1"/>
        </w:rPr>
        <w:t>will calculate and graph the solute potential of increasing molar concentrations of a sucrose solution and describe how the change in molarity of the solution affects potato cubes submerged in the solution.</w:t>
      </w:r>
    </w:p>
    <w:p w14:paraId="0F58C5C6" w14:textId="77777777" w:rsidR="00F13D34" w:rsidRPr="003D4786" w:rsidRDefault="00F13D34" w:rsidP="00F13D34">
      <w:pPr>
        <w:pStyle w:val="Heading1notinTOC"/>
        <w:rPr>
          <w:rFonts w:ascii="Arial" w:hAnsi="Arial" w:cs="Arial"/>
        </w:rPr>
      </w:pPr>
      <w:r w:rsidRPr="003D4786">
        <w:rPr>
          <w:rFonts w:ascii="Arial" w:hAnsi="Arial" w:cs="Arial"/>
        </w:rPr>
        <w:t>Background Information</w:t>
      </w:r>
    </w:p>
    <w:p w14:paraId="5BA80635" w14:textId="7F76E19C" w:rsidR="00D51336" w:rsidRDefault="00D51336" w:rsidP="00D51336">
      <w:pPr>
        <w:rPr>
          <w:rFonts w:cs="Arial"/>
          <w:color w:val="333333" w:themeColor="text1"/>
        </w:rPr>
      </w:pPr>
      <w:r w:rsidRPr="005E46E9">
        <w:rPr>
          <w:rFonts w:cs="Arial"/>
          <w:color w:val="333333" w:themeColor="text1"/>
        </w:rPr>
        <w:t>Water moves across membranes based on water potential, which is the physical property that predicts the direction water will flow.</w:t>
      </w:r>
      <w:r>
        <w:rPr>
          <w:rFonts w:cs="Arial"/>
          <w:color w:val="333333" w:themeColor="text1"/>
        </w:rPr>
        <w:t xml:space="preserve"> </w:t>
      </w:r>
      <w:r w:rsidRPr="005E46E9">
        <w:rPr>
          <w:rFonts w:cs="Arial"/>
          <w:color w:val="333333" w:themeColor="text1"/>
        </w:rPr>
        <w:t xml:space="preserve">Water potential is based on </w:t>
      </w:r>
      <w:r w:rsidR="00063AB4">
        <w:rPr>
          <w:rFonts w:cs="Arial"/>
          <w:color w:val="333333" w:themeColor="text1"/>
        </w:rPr>
        <w:t xml:space="preserve">a </w:t>
      </w:r>
      <w:r w:rsidR="00B0575E">
        <w:rPr>
          <w:rFonts w:cs="Arial"/>
          <w:color w:val="333333" w:themeColor="text1"/>
        </w:rPr>
        <w:t>solution’s solute concentration and physical pressure</w:t>
      </w:r>
      <w:r w:rsidRPr="005E46E9">
        <w:rPr>
          <w:rFonts w:cs="Arial"/>
          <w:color w:val="333333" w:themeColor="text1"/>
        </w:rPr>
        <w:t xml:space="preserve">. The higher the solute concentration, the lower the water potential. </w:t>
      </w:r>
      <w:r>
        <w:rPr>
          <w:rFonts w:cs="Arial"/>
          <w:color w:val="333333" w:themeColor="text1"/>
        </w:rPr>
        <w:t>Water</w:t>
      </w:r>
      <w:r w:rsidRPr="005E46E9">
        <w:rPr>
          <w:rFonts w:cs="Arial"/>
          <w:color w:val="333333" w:themeColor="text1"/>
        </w:rPr>
        <w:t xml:space="preserve"> flows from areas with high water potential (low solute concentration) to areas with low water potential (high solute concentration).</w:t>
      </w:r>
      <w:r>
        <w:rPr>
          <w:rFonts w:cs="Arial"/>
          <w:color w:val="333333" w:themeColor="text1"/>
        </w:rPr>
        <w:t xml:space="preserve"> </w:t>
      </w:r>
      <w:r w:rsidRPr="005E46E9">
        <w:rPr>
          <w:rFonts w:cs="Arial"/>
          <w:color w:val="333333" w:themeColor="text1"/>
        </w:rPr>
        <w:t xml:space="preserve">Water potential is abbreviated by the Greek letter </w:t>
      </w:r>
      <w:r w:rsidRPr="005E46E9">
        <w:rPr>
          <w:rFonts w:cs="Arial"/>
          <w:b/>
          <w:bCs/>
          <w:color w:val="333333" w:themeColor="text1"/>
        </w:rPr>
        <w:t xml:space="preserve">ψ </w:t>
      </w:r>
      <w:r w:rsidRPr="005E46E9">
        <w:rPr>
          <w:rFonts w:cs="Arial"/>
          <w:color w:val="333333" w:themeColor="text1"/>
        </w:rPr>
        <w:t xml:space="preserve">(psi) and </w:t>
      </w:r>
      <w:r w:rsidR="00063AB4">
        <w:rPr>
          <w:rFonts w:cs="Arial"/>
          <w:color w:val="333333" w:themeColor="text1"/>
        </w:rPr>
        <w:t xml:space="preserve">is </w:t>
      </w:r>
      <w:r w:rsidRPr="005E46E9">
        <w:rPr>
          <w:rFonts w:cs="Arial"/>
          <w:color w:val="333333" w:themeColor="text1"/>
        </w:rPr>
        <w:t>measured in megapascals (MPa). At room temperature in an open container, the water potential of pure water is 0 MPa.</w:t>
      </w:r>
    </w:p>
    <w:p w14:paraId="580311D1" w14:textId="77777777" w:rsidR="0052328E" w:rsidRPr="003B0E7A" w:rsidRDefault="00D51336" w:rsidP="00D51336">
      <w:pPr>
        <w:rPr>
          <w:rFonts w:cs="Arial"/>
          <w:color w:val="333333" w:themeColor="text1"/>
        </w:rPr>
      </w:pPr>
      <w:r>
        <w:rPr>
          <w:rFonts w:cs="Arial"/>
          <w:color w:val="333333" w:themeColor="text1"/>
        </w:rPr>
        <w:t xml:space="preserve">To calculate water potential, add </w:t>
      </w:r>
      <w:r w:rsidRPr="005E46E9">
        <w:rPr>
          <w:rFonts w:cs="Arial"/>
          <w:color w:val="333333" w:themeColor="text1"/>
        </w:rPr>
        <w:t>solute potential and pressure potential.</w:t>
      </w:r>
      <w:r>
        <w:rPr>
          <w:rFonts w:cs="Arial"/>
          <w:color w:val="333333" w:themeColor="text1"/>
        </w:rPr>
        <w:t xml:space="preserve"> </w:t>
      </w:r>
      <w:r w:rsidRPr="005E46E9">
        <w:rPr>
          <w:rFonts w:cs="Arial"/>
          <w:color w:val="333333" w:themeColor="text1"/>
        </w:rPr>
        <w:t xml:space="preserve">Solute potential is equal to 0 for pure </w:t>
      </w:r>
      <w:proofErr w:type="gramStart"/>
      <w:r w:rsidRPr="005E46E9">
        <w:rPr>
          <w:rFonts w:cs="Arial"/>
          <w:color w:val="333333" w:themeColor="text1"/>
        </w:rPr>
        <w:t>water, and</w:t>
      </w:r>
      <w:proofErr w:type="gramEnd"/>
      <w:r w:rsidRPr="005E46E9">
        <w:rPr>
          <w:rFonts w:cs="Arial"/>
          <w:color w:val="333333" w:themeColor="text1"/>
        </w:rPr>
        <w:t xml:space="preserve"> decreases as solute concentration increases. So, the solute potential of a solution is always negative.</w:t>
      </w:r>
      <w:r>
        <w:rPr>
          <w:rFonts w:cs="Arial"/>
          <w:color w:val="333333" w:themeColor="text1"/>
        </w:rPr>
        <w:t xml:space="preserve"> </w:t>
      </w:r>
      <w:r w:rsidRPr="005E46E9">
        <w:rPr>
          <w:rFonts w:cs="Arial"/>
          <w:color w:val="333333" w:themeColor="text1"/>
        </w:rPr>
        <w:t>Pressure potential is the physical pressure on a solution, and can be positive</w:t>
      </w:r>
      <w:r w:rsidR="00F90F44">
        <w:rPr>
          <w:rFonts w:cs="Arial"/>
          <w:color w:val="333333" w:themeColor="text1"/>
        </w:rPr>
        <w:t>, neutral,</w:t>
      </w:r>
      <w:r w:rsidRPr="005E46E9">
        <w:rPr>
          <w:rFonts w:cs="Arial"/>
          <w:color w:val="333333" w:themeColor="text1"/>
        </w:rPr>
        <w:t xml:space="preserve"> or negative relative to atmospheric pressure.</w:t>
      </w:r>
      <w:r>
        <w:rPr>
          <w:rFonts w:cs="Arial"/>
          <w:color w:val="333333" w:themeColor="text1"/>
        </w:rPr>
        <w:t xml:space="preserve"> </w:t>
      </w:r>
      <w:r w:rsidRPr="005E46E9">
        <w:rPr>
          <w:rFonts w:cs="Arial"/>
          <w:color w:val="333333" w:themeColor="text1"/>
        </w:rPr>
        <w:t>In plants, turgor pressure is the pressure of the cell interior against the cell wall. Turgor pressure is positive and helps plants function by maintaining the stiffness of the plant’s structures.</w:t>
      </w:r>
    </w:p>
    <w:p w14:paraId="08CF74B7" w14:textId="77777777" w:rsidR="00F13D34" w:rsidRPr="003D4786" w:rsidRDefault="00F13D34" w:rsidP="003D4786">
      <w:pPr>
        <w:pStyle w:val="Heading1notinTOC"/>
        <w:rPr>
          <w:rFonts w:ascii="Arial" w:hAnsi="Arial" w:cs="Arial"/>
          <w:i/>
        </w:rPr>
      </w:pPr>
      <w:r w:rsidRPr="003D4786">
        <w:rPr>
          <w:rFonts w:ascii="Arial" w:hAnsi="Arial" w:cs="Arial"/>
        </w:rPr>
        <w:t>Materials</w:t>
      </w:r>
    </w:p>
    <w:p w14:paraId="19BD58A4" w14:textId="77777777" w:rsidR="0052328E" w:rsidRDefault="0052328E" w:rsidP="0052328E">
      <w:pPr>
        <w:pStyle w:val="ListParagraph"/>
        <w:numPr>
          <w:ilvl w:val="0"/>
          <w:numId w:val="34"/>
        </w:numPr>
        <w:rPr>
          <w:rFonts w:cs="Arial"/>
          <w:color w:val="FF0000"/>
        </w:rPr>
        <w:sectPr w:rsidR="0052328E">
          <w:headerReference w:type="default" r:id="rId11"/>
          <w:footerReference w:type="default" r:id="rId12"/>
          <w:headerReference w:type="first" r:id="rId13"/>
          <w:footerReference w:type="first" r:id="rId14"/>
          <w:pgSz w:w="12240" w:h="15840"/>
          <w:pgMar w:top="1530" w:right="1440" w:bottom="720" w:left="1440" w:header="0" w:footer="720" w:gutter="0"/>
          <w:cols w:space="720"/>
          <w:titlePg/>
          <w:docGrid w:linePitch="360"/>
        </w:sectPr>
      </w:pPr>
    </w:p>
    <w:p w14:paraId="0FFE3BFC" w14:textId="77777777" w:rsidR="00F13D34" w:rsidRDefault="00056A50" w:rsidP="0052328E">
      <w:pPr>
        <w:pStyle w:val="ListParagraph"/>
        <w:numPr>
          <w:ilvl w:val="0"/>
          <w:numId w:val="34"/>
        </w:numPr>
        <w:rPr>
          <w:rFonts w:cs="Arial"/>
          <w:color w:val="FF0000"/>
        </w:rPr>
      </w:pPr>
      <w:r>
        <w:rPr>
          <w:rFonts w:cs="Arial"/>
          <w:color w:val="333333" w:themeColor="text1"/>
        </w:rPr>
        <w:t>Writing and d</w:t>
      </w:r>
      <w:r w:rsidR="00532886">
        <w:rPr>
          <w:rFonts w:cs="Arial"/>
          <w:color w:val="333333" w:themeColor="text1"/>
        </w:rPr>
        <w:t xml:space="preserve">rawing supplies (colored pencils, paper, etc.) </w:t>
      </w:r>
    </w:p>
    <w:p w14:paraId="274FF310" w14:textId="77777777" w:rsidR="00532886" w:rsidRDefault="00532886" w:rsidP="00532886">
      <w:pPr>
        <w:pStyle w:val="ListParagraph"/>
        <w:numPr>
          <w:ilvl w:val="0"/>
          <w:numId w:val="34"/>
        </w:numPr>
        <w:rPr>
          <w:rFonts w:cs="Arial"/>
          <w:color w:val="FF0000"/>
        </w:rPr>
      </w:pPr>
      <w:r>
        <w:rPr>
          <w:rFonts w:cs="Arial"/>
          <w:color w:val="333333" w:themeColor="text1"/>
        </w:rPr>
        <w:t>Access to the Internet, lesson, student edition, and other reference materials</w:t>
      </w:r>
    </w:p>
    <w:p w14:paraId="412C6F59" w14:textId="77777777" w:rsidR="0052328E" w:rsidRPr="00532886" w:rsidRDefault="0052328E" w:rsidP="00532886">
      <w:pPr>
        <w:pStyle w:val="ListParagraph"/>
        <w:numPr>
          <w:ilvl w:val="0"/>
          <w:numId w:val="34"/>
        </w:numPr>
        <w:rPr>
          <w:rFonts w:cs="Arial"/>
          <w:color w:val="FF0000"/>
        </w:rPr>
        <w:sectPr w:rsidR="0052328E" w:rsidRPr="00532886">
          <w:type w:val="continuous"/>
          <w:pgSz w:w="12240" w:h="15840"/>
          <w:pgMar w:top="1530" w:right="1440" w:bottom="720" w:left="1440" w:header="0" w:footer="720" w:gutter="0"/>
          <w:cols w:num="2" w:space="720"/>
          <w:titlePg/>
          <w:docGrid w:linePitch="360"/>
        </w:sectPr>
      </w:pPr>
    </w:p>
    <w:p w14:paraId="60B88E8F" w14:textId="77777777" w:rsidR="00F13D34" w:rsidRPr="003D4786" w:rsidRDefault="00F13D34" w:rsidP="00F13D34">
      <w:pPr>
        <w:pStyle w:val="Heading1"/>
        <w:rPr>
          <w:rFonts w:ascii="Arial" w:hAnsi="Arial" w:cs="Arial"/>
        </w:rPr>
      </w:pPr>
      <w:r w:rsidRPr="003D4786">
        <w:rPr>
          <w:rFonts w:ascii="Arial" w:hAnsi="Arial" w:cs="Arial"/>
        </w:rPr>
        <w:t>Assignment Instructions</w:t>
      </w:r>
    </w:p>
    <w:p w14:paraId="2341ED00" w14:textId="77777777" w:rsidR="00D51336" w:rsidRDefault="00E42CF2" w:rsidP="00D51336">
      <w:pPr>
        <w:spacing w:before="120" w:line="288" w:lineRule="auto"/>
        <w:rPr>
          <w:rFonts w:cs="Arial"/>
          <w:color w:val="333333" w:themeColor="text1"/>
        </w:rPr>
      </w:pPr>
      <w:r w:rsidRPr="00E42CF2">
        <w:rPr>
          <w:rFonts w:cs="Arial"/>
          <w:color w:val="333333" w:themeColor="text1"/>
        </w:rPr>
        <w:t xml:space="preserve">For this </w:t>
      </w:r>
      <w:r>
        <w:rPr>
          <w:rFonts w:cs="Arial"/>
          <w:color w:val="333333" w:themeColor="text1"/>
        </w:rPr>
        <w:t xml:space="preserve">project, </w:t>
      </w:r>
      <w:r w:rsidR="00D51336">
        <w:rPr>
          <w:rFonts w:cs="Arial"/>
          <w:color w:val="333333" w:themeColor="text1"/>
        </w:rPr>
        <w:t>you are expected to submit:</w:t>
      </w:r>
    </w:p>
    <w:p w14:paraId="332DE5CD" w14:textId="591A8F31" w:rsidR="00D51336" w:rsidRPr="00E42CF2" w:rsidRDefault="00D51336" w:rsidP="00D51336">
      <w:pPr>
        <w:pStyle w:val="ListParagraph"/>
        <w:numPr>
          <w:ilvl w:val="0"/>
          <w:numId w:val="35"/>
        </w:numPr>
        <w:spacing w:line="288" w:lineRule="auto"/>
        <w:rPr>
          <w:rFonts w:cs="Arial"/>
          <w:color w:val="333333" w:themeColor="text1"/>
        </w:rPr>
      </w:pPr>
      <w:r>
        <w:rPr>
          <w:rFonts w:cs="Arial"/>
          <w:color w:val="333333" w:themeColor="text1"/>
        </w:rPr>
        <w:t>A completed version of this guide, featuring your calculations, graphs, and written analysis.</w:t>
      </w:r>
    </w:p>
    <w:p w14:paraId="02D5CA49" w14:textId="77777777" w:rsidR="00D51336" w:rsidRPr="00CA0B1B" w:rsidRDefault="00D51336" w:rsidP="00D51336">
      <w:pPr>
        <w:spacing w:before="120" w:line="288" w:lineRule="auto"/>
        <w:rPr>
          <w:rFonts w:cs="Arial"/>
          <w:color w:val="333333" w:themeColor="text1"/>
        </w:rPr>
      </w:pPr>
      <w:r w:rsidRPr="003D4786">
        <w:rPr>
          <w:rFonts w:cs="Arial"/>
          <w:b/>
          <w:color w:val="333333" w:themeColor="text1"/>
        </w:rPr>
        <w:t>Step 1: Prepare for the project.</w:t>
      </w:r>
      <w:r>
        <w:rPr>
          <w:rFonts w:cs="Arial"/>
          <w:b/>
          <w:color w:val="333333" w:themeColor="text1"/>
        </w:rPr>
        <w:t xml:space="preserve"> </w:t>
      </w:r>
    </w:p>
    <w:p w14:paraId="5EBDF9B5" w14:textId="77777777" w:rsidR="00D51336" w:rsidRPr="00E42CF2" w:rsidRDefault="00D51336" w:rsidP="00D51336">
      <w:pPr>
        <w:pStyle w:val="ListParagraph"/>
        <w:widowControl w:val="0"/>
        <w:numPr>
          <w:ilvl w:val="0"/>
          <w:numId w:val="9"/>
        </w:numPr>
        <w:spacing w:line="288" w:lineRule="auto"/>
        <w:ind w:right="317"/>
        <w:contextualSpacing/>
        <w:rPr>
          <w:rFonts w:cs="Arial"/>
          <w:color w:val="333333" w:themeColor="text1"/>
        </w:rPr>
      </w:pPr>
      <w:r w:rsidRPr="003D4786">
        <w:rPr>
          <w:rFonts w:cs="Arial"/>
          <w:color w:val="333333" w:themeColor="text1"/>
        </w:rPr>
        <w:t xml:space="preserve">Read through the guide before you begin so you know </w:t>
      </w:r>
      <w:r>
        <w:rPr>
          <w:rFonts w:cs="Arial"/>
          <w:color w:val="333333" w:themeColor="text1"/>
        </w:rPr>
        <w:t>the expectations for</w:t>
      </w:r>
      <w:r w:rsidRPr="003D4786">
        <w:rPr>
          <w:rFonts w:cs="Arial"/>
          <w:color w:val="333333" w:themeColor="text1"/>
        </w:rPr>
        <w:t xml:space="preserve"> this project. </w:t>
      </w:r>
    </w:p>
    <w:p w14:paraId="39216E85" w14:textId="77777777" w:rsidR="00D51336" w:rsidRPr="003D4786" w:rsidRDefault="00D51336" w:rsidP="00D51336">
      <w:pPr>
        <w:pStyle w:val="ListParagraph"/>
        <w:widowControl w:val="0"/>
        <w:numPr>
          <w:ilvl w:val="0"/>
          <w:numId w:val="9"/>
        </w:numPr>
        <w:spacing w:line="288" w:lineRule="auto"/>
        <w:ind w:right="317"/>
        <w:contextualSpacing/>
        <w:rPr>
          <w:rFonts w:cs="Arial"/>
          <w:color w:val="333333" w:themeColor="text1"/>
        </w:rPr>
      </w:pPr>
      <w:r w:rsidRPr="003D4786">
        <w:rPr>
          <w:rFonts w:cs="Arial"/>
          <w:color w:val="333333" w:themeColor="text1"/>
        </w:rPr>
        <w:t>If there is anything that is not clear to you, be sure to ask your teacher.</w:t>
      </w:r>
    </w:p>
    <w:p w14:paraId="5299C606" w14:textId="77777777" w:rsidR="00D51336" w:rsidRDefault="00D51336" w:rsidP="00D51336">
      <w:pPr>
        <w:spacing w:before="120" w:line="288" w:lineRule="auto"/>
        <w:rPr>
          <w:rFonts w:cs="Arial"/>
          <w:b/>
          <w:color w:val="333333" w:themeColor="text1"/>
        </w:rPr>
      </w:pPr>
      <w:r w:rsidRPr="003D4786">
        <w:rPr>
          <w:rFonts w:cs="Arial"/>
          <w:b/>
          <w:color w:val="333333" w:themeColor="text1"/>
        </w:rPr>
        <w:t xml:space="preserve">Step 2: </w:t>
      </w:r>
      <w:r w:rsidRPr="00507EC8">
        <w:rPr>
          <w:rFonts w:cs="Arial"/>
          <w:b/>
          <w:color w:val="333333" w:themeColor="text1"/>
        </w:rPr>
        <w:t>Calculate how increasing the molar concentration of a sucrose solution affects the solution’s solute potential.</w:t>
      </w:r>
    </w:p>
    <w:p w14:paraId="704EA89F" w14:textId="3498A8F5" w:rsidR="00D51336" w:rsidRPr="00577F6A" w:rsidRDefault="00D51336" w:rsidP="00D51336">
      <w:pPr>
        <w:pStyle w:val="ListParagraph"/>
        <w:numPr>
          <w:ilvl w:val="0"/>
          <w:numId w:val="36"/>
        </w:numPr>
        <w:spacing w:line="288" w:lineRule="auto"/>
        <w:rPr>
          <w:rFonts w:cs="Arial"/>
          <w:b/>
          <w:color w:val="333333" w:themeColor="text1"/>
        </w:rPr>
      </w:pPr>
      <w:r w:rsidRPr="00577F6A">
        <w:rPr>
          <w:rFonts w:cs="Arial"/>
          <w:color w:val="333333" w:themeColor="text1"/>
        </w:rPr>
        <w:t xml:space="preserve">The equation for solute potential is: </w:t>
      </w:r>
      <w:proofErr w:type="spellStart"/>
      <w:r w:rsidRPr="00577F6A">
        <w:rPr>
          <w:rFonts w:cs="Times New Roman"/>
          <w:b/>
          <w:bCs/>
          <w:color w:val="333333" w:themeColor="text1"/>
          <w:szCs w:val="17"/>
        </w:rPr>
        <w:t>ψ</w:t>
      </w:r>
      <w:r w:rsidRPr="009F5C57">
        <w:rPr>
          <w:rFonts w:cs="Times New Roman"/>
          <w:color w:val="333333" w:themeColor="text1"/>
          <w:szCs w:val="11"/>
          <w:vertAlign w:val="subscript"/>
        </w:rPr>
        <w:t>S</w:t>
      </w:r>
      <w:proofErr w:type="spellEnd"/>
      <w:r w:rsidRPr="00577F6A">
        <w:rPr>
          <w:rFonts w:cs="Times New Roman"/>
          <w:color w:val="333333" w:themeColor="text1"/>
          <w:szCs w:val="11"/>
        </w:rPr>
        <w:t xml:space="preserve"> </w:t>
      </w:r>
      <w:r w:rsidRPr="00577F6A">
        <w:rPr>
          <w:rFonts w:cs="Times New Roman"/>
          <w:color w:val="333333" w:themeColor="text1"/>
          <w:szCs w:val="17"/>
        </w:rPr>
        <w:t>= −</w:t>
      </w:r>
      <w:proofErr w:type="spellStart"/>
      <w:r w:rsidRPr="00577F6A">
        <w:rPr>
          <w:rFonts w:cs="Times New Roman"/>
          <w:color w:val="333333" w:themeColor="text1"/>
          <w:szCs w:val="17"/>
        </w:rPr>
        <w:t>iCRT</w:t>
      </w:r>
      <w:proofErr w:type="spellEnd"/>
      <w:r w:rsidRPr="00577F6A">
        <w:rPr>
          <w:rFonts w:cs="Times New Roman"/>
          <w:color w:val="333333" w:themeColor="text1"/>
          <w:szCs w:val="17"/>
        </w:rPr>
        <w:t xml:space="preserve">, where </w:t>
      </w:r>
      <w:proofErr w:type="spellStart"/>
      <w:r w:rsidR="00763A68">
        <w:rPr>
          <w:rFonts w:cs="Times New Roman"/>
          <w:i/>
          <w:color w:val="333333" w:themeColor="text1"/>
          <w:szCs w:val="17"/>
        </w:rPr>
        <w:t>i</w:t>
      </w:r>
      <w:proofErr w:type="spellEnd"/>
      <w:r w:rsidR="00763A68" w:rsidRPr="00577F6A">
        <w:rPr>
          <w:rFonts w:cs="Times New Roman"/>
          <w:i/>
          <w:color w:val="333333" w:themeColor="text1"/>
          <w:szCs w:val="17"/>
        </w:rPr>
        <w:t xml:space="preserve"> </w:t>
      </w:r>
      <w:r w:rsidRPr="00577F6A">
        <w:rPr>
          <w:rFonts w:cs="Times New Roman"/>
          <w:color w:val="333333" w:themeColor="text1"/>
          <w:szCs w:val="17"/>
        </w:rPr>
        <w:t xml:space="preserve">= the ionization constant (1 for sucrose), </w:t>
      </w:r>
      <w:r w:rsidRPr="00577F6A">
        <w:rPr>
          <w:rFonts w:cs="Times New Roman"/>
          <w:i/>
          <w:color w:val="333333" w:themeColor="text1"/>
          <w:szCs w:val="17"/>
        </w:rPr>
        <w:t>C</w:t>
      </w:r>
      <w:r w:rsidRPr="00577F6A">
        <w:rPr>
          <w:rFonts w:cs="Times New Roman"/>
          <w:color w:val="333333" w:themeColor="text1"/>
          <w:szCs w:val="17"/>
        </w:rPr>
        <w:t xml:space="preserve"> = the molar concentration (in moles/liter), </w:t>
      </w:r>
      <w:r w:rsidRPr="00577F6A">
        <w:rPr>
          <w:rFonts w:cs="Times New Roman"/>
          <w:i/>
          <w:color w:val="333333" w:themeColor="text1"/>
          <w:szCs w:val="17"/>
        </w:rPr>
        <w:t>R</w:t>
      </w:r>
      <w:r w:rsidRPr="00577F6A">
        <w:rPr>
          <w:rFonts w:cs="Times New Roman"/>
          <w:color w:val="333333" w:themeColor="text1"/>
          <w:szCs w:val="17"/>
        </w:rPr>
        <w:t xml:space="preserve"> = the pressure constant [</w:t>
      </w:r>
      <w:r w:rsidRPr="00577F6A">
        <w:rPr>
          <w:rFonts w:cs="Times New Roman"/>
          <w:i/>
          <w:color w:val="333333" w:themeColor="text1"/>
          <w:szCs w:val="17"/>
        </w:rPr>
        <w:t>R</w:t>
      </w:r>
      <w:r w:rsidRPr="00577F6A">
        <w:rPr>
          <w:rFonts w:cs="Times New Roman"/>
          <w:color w:val="333333" w:themeColor="text1"/>
          <w:szCs w:val="17"/>
        </w:rPr>
        <w:t xml:space="preserve"> = 0.0831 (liter MPa)/(mole), and </w:t>
      </w:r>
      <w:r w:rsidRPr="00577F6A">
        <w:rPr>
          <w:rFonts w:cs="Times New Roman"/>
          <w:i/>
          <w:color w:val="333333" w:themeColor="text1"/>
          <w:szCs w:val="17"/>
        </w:rPr>
        <w:t>T</w:t>
      </w:r>
      <w:r w:rsidRPr="00577F6A">
        <w:rPr>
          <w:rFonts w:cs="Times New Roman"/>
          <w:color w:val="333333" w:themeColor="text1"/>
          <w:szCs w:val="17"/>
        </w:rPr>
        <w:t xml:space="preserve"> = temperature in Kelvin (273 + </w:t>
      </w:r>
      <w:r w:rsidRPr="00577F6A">
        <w:rPr>
          <w:rFonts w:cs="Times New Roman"/>
          <w:bCs/>
          <w:color w:val="333333" w:themeColor="text1"/>
          <w:szCs w:val="19"/>
        </w:rPr>
        <w:t>°C).</w:t>
      </w:r>
    </w:p>
    <w:p w14:paraId="14A7D0CD" w14:textId="77777777" w:rsidR="00D51336" w:rsidRPr="00CF787B" w:rsidRDefault="00D51336" w:rsidP="00D51336">
      <w:pPr>
        <w:pStyle w:val="ListParagraph"/>
        <w:numPr>
          <w:ilvl w:val="1"/>
          <w:numId w:val="36"/>
        </w:numPr>
        <w:spacing w:line="288" w:lineRule="auto"/>
        <w:rPr>
          <w:rFonts w:cs="Arial"/>
          <w:b/>
          <w:color w:val="333333" w:themeColor="text1"/>
        </w:rPr>
      </w:pPr>
      <w:r w:rsidRPr="00577F6A">
        <w:rPr>
          <w:rFonts w:cs="Arial"/>
          <w:color w:val="333333" w:themeColor="text1"/>
        </w:rPr>
        <w:t xml:space="preserve">Calculate </w:t>
      </w:r>
      <w:proofErr w:type="spellStart"/>
      <w:r w:rsidRPr="00577F6A">
        <w:rPr>
          <w:rFonts w:cs="Times New Roman"/>
          <w:b/>
          <w:bCs/>
          <w:color w:val="333333" w:themeColor="text1"/>
          <w:szCs w:val="17"/>
        </w:rPr>
        <w:t>ψ</w:t>
      </w:r>
      <w:r w:rsidRPr="009F5C57">
        <w:rPr>
          <w:rFonts w:cs="Times New Roman"/>
          <w:color w:val="333333" w:themeColor="text1"/>
          <w:szCs w:val="11"/>
          <w:vertAlign w:val="subscript"/>
        </w:rPr>
        <w:t>S</w:t>
      </w:r>
      <w:proofErr w:type="spellEnd"/>
      <w:r>
        <w:rPr>
          <w:rFonts w:cs="Times New Roman"/>
          <w:color w:val="333333" w:themeColor="text1"/>
          <w:szCs w:val="11"/>
        </w:rPr>
        <w:t xml:space="preserve"> </w:t>
      </w:r>
      <w:r w:rsidRPr="00577F6A">
        <w:rPr>
          <w:rFonts w:cs="Arial"/>
          <w:color w:val="333333" w:themeColor="text1"/>
        </w:rPr>
        <w:t>for a sucrose solution with C = 0.07, C = 0.09, and C = 0.11 at room temperature (</w:t>
      </w:r>
      <w:r w:rsidRPr="00577F6A">
        <w:rPr>
          <w:rFonts w:cs="Times New Roman"/>
          <w:i/>
          <w:color w:val="333333" w:themeColor="text1"/>
          <w:szCs w:val="17"/>
        </w:rPr>
        <w:t>T</w:t>
      </w:r>
      <w:r w:rsidRPr="00577F6A">
        <w:rPr>
          <w:rFonts w:cs="Times New Roman"/>
          <w:color w:val="333333" w:themeColor="text1"/>
          <w:szCs w:val="17"/>
        </w:rPr>
        <w:t xml:space="preserve"> = 23 </w:t>
      </w:r>
      <w:r w:rsidRPr="00577F6A">
        <w:rPr>
          <w:rFonts w:cs="Times New Roman"/>
          <w:bCs/>
          <w:color w:val="333333" w:themeColor="text1"/>
          <w:szCs w:val="19"/>
        </w:rPr>
        <w:t>°C).</w:t>
      </w:r>
    </w:p>
    <w:p w14:paraId="050217D3" w14:textId="77777777" w:rsidR="00D51336" w:rsidRDefault="00D51336" w:rsidP="00D51336">
      <w:pPr>
        <w:spacing w:before="120" w:line="288" w:lineRule="auto"/>
        <w:rPr>
          <w:rFonts w:cs="Arial"/>
          <w:b/>
          <w:color w:val="333333" w:themeColor="text1"/>
        </w:rPr>
      </w:pPr>
      <w:r w:rsidRPr="003D4786">
        <w:rPr>
          <w:rFonts w:cs="Arial"/>
          <w:b/>
          <w:color w:val="333333" w:themeColor="text1"/>
        </w:rPr>
        <w:t xml:space="preserve">Step 3: </w:t>
      </w:r>
      <w:r>
        <w:rPr>
          <w:rFonts w:cs="Arial"/>
          <w:b/>
          <w:color w:val="333333" w:themeColor="text1"/>
        </w:rPr>
        <w:t>Draw a line graph showing the solute potential vs. molarity that you calculated in Step 2.</w:t>
      </w:r>
    </w:p>
    <w:p w14:paraId="3C58BAD7" w14:textId="77777777" w:rsidR="00D51336" w:rsidRPr="00A85C8C" w:rsidRDefault="00D51336" w:rsidP="00D51336">
      <w:pPr>
        <w:pStyle w:val="ListParagraph"/>
        <w:numPr>
          <w:ilvl w:val="0"/>
          <w:numId w:val="38"/>
        </w:numPr>
        <w:spacing w:line="288" w:lineRule="auto"/>
        <w:rPr>
          <w:rFonts w:cs="Arial"/>
          <w:b/>
          <w:color w:val="333333" w:themeColor="text1"/>
        </w:rPr>
      </w:pPr>
      <w:r>
        <w:rPr>
          <w:rFonts w:cs="Arial"/>
          <w:color w:val="333333" w:themeColor="text1"/>
        </w:rPr>
        <w:lastRenderedPageBreak/>
        <w:t>In the section below, draw a line graph that shows your calculations about how the solute potential of the sucrose solution changed by increasing the molarity of the solution.</w:t>
      </w:r>
    </w:p>
    <w:p w14:paraId="3304A4FF" w14:textId="2C4D8C5A" w:rsidR="00D51336" w:rsidRPr="00E42CF2" w:rsidRDefault="00D51336" w:rsidP="00D51336">
      <w:pPr>
        <w:pStyle w:val="ListParagraph"/>
        <w:numPr>
          <w:ilvl w:val="0"/>
          <w:numId w:val="38"/>
        </w:numPr>
        <w:spacing w:line="288" w:lineRule="auto"/>
        <w:rPr>
          <w:rFonts w:cs="Arial"/>
          <w:b/>
          <w:color w:val="333333" w:themeColor="text1"/>
        </w:rPr>
      </w:pPr>
      <w:r>
        <w:rPr>
          <w:rFonts w:cs="Arial"/>
          <w:color w:val="333333" w:themeColor="text1"/>
        </w:rPr>
        <w:t>Make sure to create a key for the graph</w:t>
      </w:r>
      <w:r w:rsidR="0018405C">
        <w:rPr>
          <w:rFonts w:cs="Arial"/>
          <w:color w:val="333333" w:themeColor="text1"/>
        </w:rPr>
        <w:t>, title the graph,</w:t>
      </w:r>
      <w:r>
        <w:rPr>
          <w:rFonts w:cs="Arial"/>
          <w:color w:val="333333" w:themeColor="text1"/>
        </w:rPr>
        <w:t xml:space="preserve"> </w:t>
      </w:r>
      <w:r w:rsidR="0018405C">
        <w:rPr>
          <w:rFonts w:cs="Arial"/>
          <w:color w:val="333333" w:themeColor="text1"/>
        </w:rPr>
        <w:t xml:space="preserve">and </w:t>
      </w:r>
      <w:r>
        <w:rPr>
          <w:rFonts w:cs="Arial"/>
          <w:color w:val="333333" w:themeColor="text1"/>
        </w:rPr>
        <w:t>lab</w:t>
      </w:r>
      <w:r w:rsidR="0018405C">
        <w:rPr>
          <w:rFonts w:cs="Arial"/>
          <w:color w:val="333333" w:themeColor="text1"/>
        </w:rPr>
        <w:t>el the axes and include units</w:t>
      </w:r>
      <w:r>
        <w:rPr>
          <w:rFonts w:cs="Arial"/>
          <w:color w:val="333333" w:themeColor="text1"/>
        </w:rPr>
        <w:t xml:space="preserve">. </w:t>
      </w:r>
    </w:p>
    <w:p w14:paraId="543A8AC6" w14:textId="77777777" w:rsidR="00D51336" w:rsidRDefault="00D51336" w:rsidP="00D51336">
      <w:pPr>
        <w:spacing w:before="120" w:line="288" w:lineRule="auto"/>
        <w:rPr>
          <w:rFonts w:cs="Arial"/>
          <w:b/>
          <w:color w:val="333333" w:themeColor="text1"/>
        </w:rPr>
      </w:pPr>
      <w:r w:rsidRPr="003D4786">
        <w:rPr>
          <w:rFonts w:cs="Arial"/>
          <w:b/>
          <w:color w:val="333333" w:themeColor="text1"/>
        </w:rPr>
        <w:t>Step 4</w:t>
      </w:r>
      <w:r>
        <w:rPr>
          <w:rFonts w:cs="Arial"/>
          <w:b/>
          <w:color w:val="333333" w:themeColor="text1"/>
        </w:rPr>
        <w:t>: Calculate water potential (</w:t>
      </w:r>
      <w:r w:rsidRPr="00577F6A">
        <w:rPr>
          <w:rFonts w:cs="Times New Roman"/>
          <w:b/>
          <w:bCs/>
          <w:color w:val="333333" w:themeColor="text1"/>
          <w:szCs w:val="17"/>
        </w:rPr>
        <w:t>ψ</w:t>
      </w:r>
      <w:r>
        <w:rPr>
          <w:rFonts w:cs="Times New Roman"/>
          <w:b/>
          <w:bCs/>
          <w:color w:val="333333" w:themeColor="text1"/>
          <w:szCs w:val="17"/>
        </w:rPr>
        <w:t>).</w:t>
      </w:r>
    </w:p>
    <w:p w14:paraId="64EABA59" w14:textId="77777777" w:rsidR="00D51336" w:rsidRPr="002A4BE9" w:rsidRDefault="00D51336" w:rsidP="00D51336">
      <w:pPr>
        <w:pStyle w:val="ListParagraph"/>
        <w:numPr>
          <w:ilvl w:val="0"/>
          <w:numId w:val="39"/>
        </w:numPr>
        <w:spacing w:line="288" w:lineRule="auto"/>
        <w:rPr>
          <w:rFonts w:cs="Arial"/>
          <w:b/>
          <w:color w:val="333333" w:themeColor="text1"/>
        </w:rPr>
      </w:pPr>
      <w:r>
        <w:rPr>
          <w:rFonts w:cs="Arial"/>
          <w:color w:val="333333" w:themeColor="text1"/>
        </w:rPr>
        <w:t>Calculate the water potential for each of the scenarios you calculated in Step 1.</w:t>
      </w:r>
    </w:p>
    <w:p w14:paraId="1BFBE22B" w14:textId="77777777" w:rsidR="00D51336" w:rsidRPr="00BE2312" w:rsidRDefault="00D51336" w:rsidP="00D51336">
      <w:pPr>
        <w:pStyle w:val="ListParagraph"/>
        <w:numPr>
          <w:ilvl w:val="0"/>
          <w:numId w:val="39"/>
        </w:numPr>
        <w:spacing w:line="288" w:lineRule="auto"/>
        <w:rPr>
          <w:rFonts w:cs="Arial"/>
          <w:b/>
          <w:color w:val="333333" w:themeColor="text1"/>
        </w:rPr>
      </w:pPr>
      <w:r>
        <w:rPr>
          <w:rFonts w:cs="Arial"/>
          <w:color w:val="333333" w:themeColor="text1"/>
        </w:rPr>
        <w:t>Describe the relationship between solute potential and water potential by answering Question 1 in the Written Analysis section below.</w:t>
      </w:r>
    </w:p>
    <w:p w14:paraId="29204C70" w14:textId="5A173F0B" w:rsidR="00D51336" w:rsidRDefault="00D51336" w:rsidP="00D51336">
      <w:pPr>
        <w:spacing w:before="120" w:line="288" w:lineRule="auto"/>
        <w:ind w:right="317"/>
        <w:rPr>
          <w:rFonts w:cs="Arial"/>
          <w:b/>
          <w:color w:val="333333" w:themeColor="text1"/>
        </w:rPr>
      </w:pPr>
      <w:r>
        <w:rPr>
          <w:rFonts w:cs="Arial"/>
          <w:b/>
          <w:color w:val="333333" w:themeColor="text1"/>
        </w:rPr>
        <w:t xml:space="preserve">Step 5: Potatoes are a plant tuber that contains sucrose. </w:t>
      </w:r>
      <w:r w:rsidR="00063AB4">
        <w:rPr>
          <w:rFonts w:cs="Arial"/>
          <w:b/>
          <w:color w:val="333333" w:themeColor="text1"/>
        </w:rPr>
        <w:t>Submerge p</w:t>
      </w:r>
      <w:r>
        <w:rPr>
          <w:rFonts w:cs="Arial"/>
          <w:b/>
          <w:color w:val="333333" w:themeColor="text1"/>
        </w:rPr>
        <w:t xml:space="preserve">otato cubes in the sucrose solutions of </w:t>
      </w:r>
      <w:r w:rsidRPr="00F26EF6">
        <w:rPr>
          <w:rFonts w:cs="Arial"/>
          <w:b/>
          <w:i/>
          <w:color w:val="333333" w:themeColor="text1"/>
        </w:rPr>
        <w:t>C</w:t>
      </w:r>
      <w:r>
        <w:rPr>
          <w:rFonts w:cs="Arial"/>
          <w:b/>
          <w:color w:val="333333" w:themeColor="text1"/>
        </w:rPr>
        <w:t xml:space="preserve"> = 0.07, </w:t>
      </w:r>
      <w:r w:rsidRPr="00F26EF6">
        <w:rPr>
          <w:rFonts w:cs="Arial"/>
          <w:b/>
          <w:i/>
          <w:color w:val="333333" w:themeColor="text1"/>
        </w:rPr>
        <w:t>C</w:t>
      </w:r>
      <w:r>
        <w:rPr>
          <w:rFonts w:cs="Arial"/>
          <w:b/>
          <w:color w:val="333333" w:themeColor="text1"/>
        </w:rPr>
        <w:t xml:space="preserve"> = 0.09, and </w:t>
      </w:r>
      <w:r w:rsidRPr="00F26EF6">
        <w:rPr>
          <w:rFonts w:cs="Arial"/>
          <w:b/>
          <w:i/>
          <w:color w:val="333333" w:themeColor="text1"/>
        </w:rPr>
        <w:t>C</w:t>
      </w:r>
      <w:r>
        <w:rPr>
          <w:rFonts w:cs="Arial"/>
          <w:b/>
          <w:color w:val="333333" w:themeColor="text1"/>
        </w:rPr>
        <w:t xml:space="preserve"> = 0.11.</w:t>
      </w:r>
    </w:p>
    <w:p w14:paraId="57211CBC" w14:textId="48DA6FB9" w:rsidR="00D51336" w:rsidRPr="00585B10" w:rsidRDefault="002D4ABC" w:rsidP="00D51336">
      <w:pPr>
        <w:pStyle w:val="ListParagraph"/>
        <w:numPr>
          <w:ilvl w:val="0"/>
          <w:numId w:val="42"/>
        </w:numPr>
        <w:spacing w:line="288" w:lineRule="auto"/>
        <w:rPr>
          <w:rFonts w:cs="Arial"/>
          <w:b/>
          <w:color w:val="333333" w:themeColor="text1"/>
        </w:rPr>
      </w:pPr>
      <w:r>
        <w:rPr>
          <w:rFonts w:cs="Arial"/>
          <w:color w:val="333333" w:themeColor="text1"/>
        </w:rPr>
        <w:t xml:space="preserve">Make an inference about </w:t>
      </w:r>
      <w:r w:rsidR="00D51336">
        <w:rPr>
          <w:rFonts w:cs="Arial"/>
          <w:color w:val="333333" w:themeColor="text1"/>
        </w:rPr>
        <w:t>how the mass of the potato cubes will change as the sucrose solutions increase in molarity by answering Question 2 in the Written Analysis section below.</w:t>
      </w:r>
    </w:p>
    <w:p w14:paraId="2C582D0B" w14:textId="77777777" w:rsidR="00D51336" w:rsidRPr="008E6B1A" w:rsidRDefault="00D51336" w:rsidP="00D51336">
      <w:pPr>
        <w:pStyle w:val="ListParagraph"/>
        <w:numPr>
          <w:ilvl w:val="0"/>
          <w:numId w:val="42"/>
        </w:numPr>
        <w:spacing w:line="288" w:lineRule="auto"/>
        <w:rPr>
          <w:rFonts w:cs="Arial"/>
          <w:b/>
          <w:color w:val="333333" w:themeColor="text1"/>
        </w:rPr>
      </w:pPr>
      <w:r>
        <w:rPr>
          <w:rFonts w:cs="Arial"/>
          <w:color w:val="333333" w:themeColor="text1"/>
        </w:rPr>
        <w:t>Draw a line graph that shows the trend of how the mass of the potato cubes changes as the molarity of the sucrose solution increases.</w:t>
      </w:r>
    </w:p>
    <w:p w14:paraId="4DC4C32E" w14:textId="77777777" w:rsidR="00D51336" w:rsidRPr="002A4BE9" w:rsidRDefault="00D51336" w:rsidP="00D51336">
      <w:pPr>
        <w:pStyle w:val="ListParagraph"/>
        <w:numPr>
          <w:ilvl w:val="0"/>
          <w:numId w:val="42"/>
        </w:numPr>
        <w:spacing w:line="288" w:lineRule="auto"/>
        <w:rPr>
          <w:rFonts w:cs="Arial"/>
          <w:b/>
          <w:color w:val="333333" w:themeColor="text1"/>
        </w:rPr>
      </w:pPr>
      <w:r>
        <w:rPr>
          <w:rFonts w:cs="Arial"/>
          <w:color w:val="333333" w:themeColor="text1"/>
        </w:rPr>
        <w:t>Identify the conditions necessary for the pressure potential to no longer equal 0 by answering Question 3 in the Written Analysis section below.</w:t>
      </w:r>
    </w:p>
    <w:p w14:paraId="1080A0CB" w14:textId="77777777" w:rsidR="00D51336" w:rsidRPr="003D4786" w:rsidRDefault="00D51336" w:rsidP="00D51336">
      <w:pPr>
        <w:spacing w:before="120" w:line="288" w:lineRule="auto"/>
        <w:ind w:right="317"/>
        <w:rPr>
          <w:rFonts w:cs="Arial"/>
          <w:b/>
          <w:color w:val="333333" w:themeColor="text1"/>
        </w:rPr>
      </w:pPr>
      <w:r w:rsidRPr="003D4786">
        <w:rPr>
          <w:rFonts w:cs="Arial"/>
          <w:b/>
          <w:color w:val="333333" w:themeColor="text1"/>
        </w:rPr>
        <w:t xml:space="preserve">Step </w:t>
      </w:r>
      <w:r>
        <w:rPr>
          <w:rFonts w:cs="Arial"/>
          <w:b/>
          <w:color w:val="333333" w:themeColor="text1"/>
        </w:rPr>
        <w:t>6</w:t>
      </w:r>
      <w:r w:rsidRPr="003D4786">
        <w:rPr>
          <w:rFonts w:cs="Arial"/>
          <w:b/>
          <w:color w:val="333333" w:themeColor="text1"/>
        </w:rPr>
        <w:t>: Evaluate your project using this checklist.</w:t>
      </w:r>
    </w:p>
    <w:p w14:paraId="31A5407F" w14:textId="070216AB" w:rsidR="00D51336" w:rsidRPr="003D4786" w:rsidRDefault="00D51336" w:rsidP="00D51336">
      <w:pPr>
        <w:spacing w:before="120" w:line="288" w:lineRule="auto"/>
        <w:rPr>
          <w:rFonts w:cs="Arial"/>
          <w:color w:val="333333" w:themeColor="text1"/>
        </w:rPr>
      </w:pPr>
      <w:r w:rsidRPr="003D4786">
        <w:rPr>
          <w:rFonts w:cs="Arial"/>
          <w:color w:val="333333" w:themeColor="text1"/>
        </w:rPr>
        <w:t xml:space="preserve">If you can </w:t>
      </w:r>
      <w:r w:rsidR="008C7D63">
        <w:rPr>
          <w:rFonts w:cs="Arial"/>
          <w:color w:val="333333" w:themeColor="text1"/>
        </w:rPr>
        <w:t xml:space="preserve">put a </w:t>
      </w:r>
      <w:r w:rsidRPr="003D4786">
        <w:rPr>
          <w:rFonts w:cs="Arial"/>
          <w:color w:val="333333" w:themeColor="text1"/>
        </w:rPr>
        <w:t xml:space="preserve">check </w:t>
      </w:r>
      <w:r w:rsidR="008C7D63">
        <w:rPr>
          <w:rFonts w:cs="Arial"/>
          <w:color w:val="333333" w:themeColor="text1"/>
        </w:rPr>
        <w:t xml:space="preserve">in </w:t>
      </w:r>
      <w:r w:rsidRPr="003D4786">
        <w:rPr>
          <w:rFonts w:cs="Arial"/>
          <w:color w:val="333333" w:themeColor="text1"/>
        </w:rPr>
        <w:t>each box below, you are ready to submit your project.</w:t>
      </w:r>
    </w:p>
    <w:p w14:paraId="2BA81D2F" w14:textId="77777777" w:rsidR="00D51336" w:rsidRPr="00A965AB" w:rsidRDefault="00D51336" w:rsidP="00D51336">
      <w:pPr>
        <w:pStyle w:val="ListParagraph"/>
        <w:widowControl w:val="0"/>
        <w:numPr>
          <w:ilvl w:val="0"/>
          <w:numId w:val="10"/>
        </w:numPr>
        <w:spacing w:line="288" w:lineRule="auto"/>
        <w:ind w:right="317"/>
        <w:contextualSpacing/>
        <w:rPr>
          <w:rFonts w:cs="Arial"/>
          <w:color w:val="333333" w:themeColor="text1"/>
        </w:rPr>
      </w:pPr>
      <w:r>
        <w:rPr>
          <w:rFonts w:cs="Arial"/>
          <w:color w:val="333333" w:themeColor="text1"/>
        </w:rPr>
        <w:t>Did you calculate the solute potential for the three different molarities of the sucrose solution?</w:t>
      </w:r>
    </w:p>
    <w:p w14:paraId="6B744DC4" w14:textId="77777777" w:rsidR="00D51336" w:rsidRPr="00A965AB" w:rsidRDefault="00D51336" w:rsidP="00D51336">
      <w:pPr>
        <w:pStyle w:val="ListParagraph"/>
        <w:numPr>
          <w:ilvl w:val="0"/>
          <w:numId w:val="10"/>
        </w:numPr>
        <w:rPr>
          <w:rFonts w:cs="Arial"/>
          <w:color w:val="333333" w:themeColor="text1"/>
        </w:rPr>
      </w:pPr>
      <w:r>
        <w:rPr>
          <w:rFonts w:cs="Arial"/>
          <w:color w:val="333333" w:themeColor="text1"/>
        </w:rPr>
        <w:t>Did you graph the molarities of the sucrose solution versus the solute potential you calculated in Step 2?</w:t>
      </w:r>
    </w:p>
    <w:p w14:paraId="67D85329" w14:textId="7D1EC4FE" w:rsidR="00D51336" w:rsidRDefault="00D51336" w:rsidP="00D51336">
      <w:pPr>
        <w:pStyle w:val="ListParagraph"/>
        <w:numPr>
          <w:ilvl w:val="0"/>
          <w:numId w:val="10"/>
        </w:numPr>
        <w:rPr>
          <w:rFonts w:cs="Arial"/>
          <w:color w:val="333333" w:themeColor="text1"/>
        </w:rPr>
      </w:pPr>
      <w:r>
        <w:rPr>
          <w:rFonts w:cs="Arial"/>
          <w:color w:val="333333" w:themeColor="text1"/>
        </w:rPr>
        <w:t xml:space="preserve">Did you complete the Written Analysis section, including descriptions of the relationship between solute potential and water potential, </w:t>
      </w:r>
      <w:r w:rsidR="00063AB4">
        <w:rPr>
          <w:rFonts w:cs="Arial"/>
          <w:color w:val="333333" w:themeColor="text1"/>
        </w:rPr>
        <w:t xml:space="preserve">describing </w:t>
      </w:r>
      <w:r>
        <w:rPr>
          <w:rFonts w:cs="Arial"/>
          <w:color w:val="333333" w:themeColor="text1"/>
        </w:rPr>
        <w:t>how the mass of the potato cubes will change based on the molarity of the sucrose solution, and identifying the conditions necessary for the pressure potential to no longer equal 0?</w:t>
      </w:r>
    </w:p>
    <w:p w14:paraId="70FB2894" w14:textId="77777777" w:rsidR="00D51336" w:rsidRPr="00A965AB" w:rsidRDefault="00D51336" w:rsidP="00D51336">
      <w:pPr>
        <w:pStyle w:val="ListParagraph"/>
        <w:numPr>
          <w:ilvl w:val="0"/>
          <w:numId w:val="10"/>
        </w:numPr>
        <w:rPr>
          <w:rFonts w:cs="Arial"/>
          <w:color w:val="333333" w:themeColor="text1"/>
        </w:rPr>
      </w:pPr>
      <w:r>
        <w:rPr>
          <w:rFonts w:cs="Arial"/>
          <w:color w:val="333333" w:themeColor="text1"/>
        </w:rPr>
        <w:t>Did you draw a line graph with the trend line that shows the relationship between the mass of the potato cubes and the changes in molarity of the sucrose solution?</w:t>
      </w:r>
    </w:p>
    <w:p w14:paraId="6E50AA0D" w14:textId="77777777" w:rsidR="00D51336" w:rsidRPr="003D4786" w:rsidRDefault="00D51336" w:rsidP="00D51336">
      <w:pPr>
        <w:spacing w:before="120" w:line="288" w:lineRule="auto"/>
        <w:ind w:right="317"/>
        <w:rPr>
          <w:rFonts w:cs="Arial"/>
          <w:b/>
          <w:color w:val="333333" w:themeColor="text1"/>
        </w:rPr>
      </w:pPr>
      <w:r w:rsidRPr="003D4786">
        <w:rPr>
          <w:rFonts w:cs="Arial"/>
          <w:b/>
          <w:color w:val="333333" w:themeColor="text1"/>
        </w:rPr>
        <w:t xml:space="preserve">Step </w:t>
      </w:r>
      <w:r>
        <w:rPr>
          <w:rFonts w:cs="Arial"/>
          <w:b/>
          <w:color w:val="333333" w:themeColor="text1"/>
        </w:rPr>
        <w:t>7</w:t>
      </w:r>
      <w:r w:rsidRPr="003D4786">
        <w:rPr>
          <w:rFonts w:cs="Arial"/>
          <w:b/>
          <w:color w:val="333333" w:themeColor="text1"/>
        </w:rPr>
        <w:t xml:space="preserve">: Revise and submit your project. </w:t>
      </w:r>
    </w:p>
    <w:p w14:paraId="2798B155" w14:textId="7EFCE72B" w:rsidR="00D51336" w:rsidRPr="003D4786" w:rsidRDefault="00D51336" w:rsidP="00D51336">
      <w:pPr>
        <w:pStyle w:val="ListParagraph"/>
        <w:widowControl w:val="0"/>
        <w:numPr>
          <w:ilvl w:val="0"/>
          <w:numId w:val="12"/>
        </w:numPr>
        <w:spacing w:line="288" w:lineRule="auto"/>
        <w:ind w:right="317"/>
        <w:contextualSpacing/>
        <w:rPr>
          <w:rFonts w:cs="Arial"/>
          <w:color w:val="333333" w:themeColor="text1"/>
        </w:rPr>
      </w:pPr>
      <w:r w:rsidRPr="003D4786">
        <w:rPr>
          <w:rFonts w:cs="Arial"/>
          <w:color w:val="333333" w:themeColor="text1"/>
        </w:rPr>
        <w:t xml:space="preserve">If you were unable to check off </w:t>
      </w:r>
      <w:proofErr w:type="gramStart"/>
      <w:r w:rsidRPr="003D4786">
        <w:rPr>
          <w:rFonts w:cs="Arial"/>
          <w:color w:val="333333" w:themeColor="text1"/>
        </w:rPr>
        <w:t>all of</w:t>
      </w:r>
      <w:proofErr w:type="gramEnd"/>
      <w:r w:rsidRPr="003D4786">
        <w:rPr>
          <w:rFonts w:cs="Arial"/>
          <w:color w:val="333333" w:themeColor="text1"/>
        </w:rPr>
        <w:t xml:space="preserve"> the requirements on the checklist, go back and make sure that your project is complete. </w:t>
      </w:r>
      <w:r w:rsidR="008C7D63">
        <w:rPr>
          <w:rFonts w:cs="Arial"/>
          <w:color w:val="333333" w:themeColor="text1"/>
        </w:rPr>
        <w:t>Be sure to s</w:t>
      </w:r>
      <w:r w:rsidRPr="003D4786">
        <w:rPr>
          <w:rFonts w:cs="Arial"/>
          <w:color w:val="333333" w:themeColor="text1"/>
        </w:rPr>
        <w:t>ave your project before submitting it.</w:t>
      </w:r>
    </w:p>
    <w:p w14:paraId="27D7C00E" w14:textId="473D4A17" w:rsidR="00D51336" w:rsidRPr="003D4786" w:rsidRDefault="00D51336" w:rsidP="00D51336">
      <w:pPr>
        <w:pStyle w:val="ListParagraph"/>
        <w:widowControl w:val="0"/>
        <w:numPr>
          <w:ilvl w:val="0"/>
          <w:numId w:val="12"/>
        </w:numPr>
        <w:spacing w:line="288" w:lineRule="auto"/>
        <w:ind w:right="317"/>
        <w:contextualSpacing/>
        <w:rPr>
          <w:rFonts w:cs="Arial"/>
          <w:color w:val="333333" w:themeColor="text1"/>
        </w:rPr>
      </w:pPr>
      <w:r w:rsidRPr="003D4786">
        <w:rPr>
          <w:rFonts w:cs="Arial"/>
          <w:color w:val="333333" w:themeColor="text1"/>
        </w:rPr>
        <w:t xml:space="preserve">Turn </w:t>
      </w:r>
      <w:r>
        <w:rPr>
          <w:rFonts w:cs="Arial"/>
          <w:color w:val="333333" w:themeColor="text1"/>
        </w:rPr>
        <w:t xml:space="preserve">in </w:t>
      </w:r>
      <w:r w:rsidRPr="003D4786">
        <w:rPr>
          <w:rFonts w:cs="Arial"/>
          <w:color w:val="333333" w:themeColor="text1"/>
        </w:rPr>
        <w:t>your</w:t>
      </w:r>
      <w:r>
        <w:rPr>
          <w:rFonts w:cs="Arial"/>
          <w:color w:val="333333" w:themeColor="text1"/>
        </w:rPr>
        <w:t xml:space="preserve"> graphs and written analysis to</w:t>
      </w:r>
      <w:r w:rsidRPr="003D4786">
        <w:rPr>
          <w:rFonts w:cs="Arial"/>
          <w:color w:val="333333" w:themeColor="text1"/>
        </w:rPr>
        <w:t xml:space="preserve"> your teacher. </w:t>
      </w:r>
      <w:r w:rsidR="008C7D63">
        <w:rPr>
          <w:rFonts w:cs="Arial"/>
          <w:color w:val="333333" w:themeColor="text1"/>
        </w:rPr>
        <w:t>Make sure</w:t>
      </w:r>
      <w:r w:rsidRPr="003D4786">
        <w:rPr>
          <w:rFonts w:cs="Arial"/>
          <w:color w:val="333333" w:themeColor="text1"/>
        </w:rPr>
        <w:t xml:space="preserve"> that your name is on it.</w:t>
      </w:r>
    </w:p>
    <w:p w14:paraId="1AEF9914" w14:textId="77777777" w:rsidR="00D51336" w:rsidRDefault="00D51336" w:rsidP="00D51336">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Congratulations! You have completed your project.</w:t>
      </w:r>
    </w:p>
    <w:p w14:paraId="74D04C62" w14:textId="77777777" w:rsidR="00D51336" w:rsidRDefault="00D51336" w:rsidP="00D51336">
      <w:pPr>
        <w:widowControl w:val="0"/>
        <w:spacing w:line="288" w:lineRule="auto"/>
        <w:ind w:right="311"/>
        <w:contextualSpacing/>
        <w:rPr>
          <w:rFonts w:cs="Arial"/>
          <w:color w:val="333333" w:themeColor="text1"/>
        </w:rPr>
      </w:pPr>
    </w:p>
    <w:p w14:paraId="760F4DAD" w14:textId="77777777" w:rsidR="00D51336" w:rsidRDefault="00D51336" w:rsidP="00D51336">
      <w:pPr>
        <w:widowControl w:val="0"/>
        <w:spacing w:after="200"/>
        <w:rPr>
          <w:rFonts w:cs="Arial"/>
          <w:color w:val="333333" w:themeColor="text1"/>
        </w:rPr>
      </w:pPr>
      <w:r>
        <w:rPr>
          <w:rFonts w:cs="Arial"/>
          <w:color w:val="333333" w:themeColor="text1"/>
        </w:rPr>
        <w:br w:type="page"/>
      </w:r>
    </w:p>
    <w:p w14:paraId="4423CC46" w14:textId="77777777" w:rsidR="00D51336" w:rsidRPr="003D4786" w:rsidRDefault="00D51336" w:rsidP="00D51336">
      <w:pPr>
        <w:pStyle w:val="Heading1notinTOC"/>
        <w:rPr>
          <w:rFonts w:ascii="Arial" w:hAnsi="Arial" w:cs="Arial"/>
          <w:i/>
        </w:rPr>
      </w:pPr>
      <w:r>
        <w:rPr>
          <w:rFonts w:ascii="Arial" w:hAnsi="Arial" w:cs="Arial"/>
        </w:rPr>
        <w:lastRenderedPageBreak/>
        <w:t>Solute Potential vs. Molarity</w:t>
      </w:r>
    </w:p>
    <w:p w14:paraId="2C607EF6" w14:textId="77777777" w:rsidR="00D51336" w:rsidRDefault="00D51336" w:rsidP="00D51336">
      <w:pPr>
        <w:pStyle w:val="ListParagraph"/>
        <w:numPr>
          <w:ilvl w:val="0"/>
          <w:numId w:val="34"/>
        </w:numPr>
        <w:rPr>
          <w:rFonts w:cs="Arial"/>
          <w:color w:val="FF0000"/>
        </w:rPr>
        <w:sectPr w:rsidR="00D51336">
          <w:headerReference w:type="default" r:id="rId15"/>
          <w:footerReference w:type="default" r:id="rId16"/>
          <w:type w:val="continuous"/>
          <w:pgSz w:w="12240" w:h="15840"/>
          <w:pgMar w:top="1530" w:right="1440" w:bottom="720" w:left="1440" w:header="0" w:footer="720" w:gutter="0"/>
          <w:cols w:space="720"/>
          <w:titlePg/>
          <w:docGrid w:linePitch="360"/>
        </w:sectPr>
      </w:pPr>
    </w:p>
    <w:p w14:paraId="0CF35B91" w14:textId="468DFAEC" w:rsidR="00D51336" w:rsidRDefault="00D51336" w:rsidP="00D51336">
      <w:pPr>
        <w:widowControl w:val="0"/>
        <w:spacing w:line="288" w:lineRule="auto"/>
        <w:ind w:right="311"/>
        <w:contextualSpacing/>
        <w:rPr>
          <w:rFonts w:cs="Arial"/>
          <w:color w:val="333333" w:themeColor="text1"/>
        </w:rPr>
      </w:pPr>
      <w:r w:rsidRPr="00E113CF">
        <w:rPr>
          <w:rFonts w:cs="Arial"/>
          <w:color w:val="333333" w:themeColor="text1"/>
        </w:rPr>
        <w:t xml:space="preserve">In </w:t>
      </w:r>
      <w:r>
        <w:rPr>
          <w:rFonts w:cs="Arial"/>
          <w:color w:val="333333" w:themeColor="text1"/>
        </w:rPr>
        <w:t>the box below, graph your calculations from Step 2. Make sure to create a key</w:t>
      </w:r>
      <w:r w:rsidR="000D0BB8">
        <w:rPr>
          <w:rFonts w:cs="Arial"/>
          <w:color w:val="333333" w:themeColor="text1"/>
        </w:rPr>
        <w:t>,</w:t>
      </w:r>
      <w:r>
        <w:rPr>
          <w:rFonts w:cs="Arial"/>
          <w:color w:val="333333" w:themeColor="text1"/>
        </w:rPr>
        <w:t xml:space="preserve"> label</w:t>
      </w:r>
      <w:r w:rsidR="000D0BB8">
        <w:rPr>
          <w:rFonts w:cs="Arial"/>
          <w:color w:val="333333" w:themeColor="text1"/>
        </w:rPr>
        <w:t>s with units, and a title.</w:t>
      </w:r>
    </w:p>
    <w:p w14:paraId="6F0C85FE" w14:textId="77777777" w:rsidR="00D51336" w:rsidRDefault="00870675" w:rsidP="00D51336">
      <w:pPr>
        <w:widowControl w:val="0"/>
        <w:spacing w:line="288" w:lineRule="auto"/>
        <w:ind w:right="311"/>
        <w:contextualSpacing/>
        <w:rPr>
          <w:rFonts w:cs="Arial"/>
          <w:color w:val="333333" w:themeColor="text1"/>
        </w:rPr>
      </w:pPr>
      <w:r>
        <w:rPr>
          <w:rFonts w:cs="Arial"/>
          <w:noProof/>
          <w:color w:val="333333" w:themeColor="text1"/>
        </w:rPr>
        <mc:AlternateContent>
          <mc:Choice Requires="wps">
            <w:drawing>
              <wp:anchor distT="0" distB="0" distL="114300" distR="114300" simplePos="0" relativeHeight="251662336" behindDoc="0" locked="0" layoutInCell="1" allowOverlap="1" wp14:anchorId="0225CFC8" wp14:editId="0CF10404">
                <wp:simplePos x="0" y="0"/>
                <wp:positionH relativeFrom="column">
                  <wp:posOffset>80010</wp:posOffset>
                </wp:positionH>
                <wp:positionV relativeFrom="paragraph">
                  <wp:posOffset>97155</wp:posOffset>
                </wp:positionV>
                <wp:extent cx="5834380" cy="3820795"/>
                <wp:effectExtent l="12700" t="1270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4380" cy="3820795"/>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F24287" id="Rectangle 9" o:spid="_x0000_s1026" style="position:absolute;margin-left:6.3pt;margin-top:7.65pt;width:459.4pt;height:30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" fillcolor="white [3201]" strokecolor="#333 [3213]" strokeweight="2pt">
                <v:path arrowok="t"/>
              </v:rect>
            </w:pict>
          </mc:Fallback>
        </mc:AlternateContent>
      </w:r>
    </w:p>
    <w:p w14:paraId="4E7D4394" w14:textId="77777777" w:rsidR="00D51336" w:rsidRDefault="00D51336" w:rsidP="00D51336">
      <w:pPr>
        <w:widowControl w:val="0"/>
        <w:spacing w:line="288" w:lineRule="auto"/>
        <w:ind w:right="311"/>
        <w:contextualSpacing/>
        <w:rPr>
          <w:rFonts w:cs="Arial"/>
          <w:color w:val="333333" w:themeColor="text1"/>
        </w:rPr>
      </w:pPr>
    </w:p>
    <w:p w14:paraId="36966A98" w14:textId="77777777" w:rsidR="00D51336" w:rsidRDefault="00D51336" w:rsidP="00D51336">
      <w:pPr>
        <w:widowControl w:val="0"/>
        <w:spacing w:line="288" w:lineRule="auto"/>
        <w:ind w:right="311"/>
        <w:contextualSpacing/>
        <w:rPr>
          <w:rFonts w:cs="Arial"/>
          <w:color w:val="333333" w:themeColor="text1"/>
        </w:rPr>
      </w:pPr>
    </w:p>
    <w:p w14:paraId="43841D4A" w14:textId="77777777" w:rsidR="00D51336" w:rsidRDefault="00D51336" w:rsidP="00D51336">
      <w:pPr>
        <w:widowControl w:val="0"/>
        <w:spacing w:line="288" w:lineRule="auto"/>
        <w:ind w:right="311"/>
        <w:contextualSpacing/>
        <w:rPr>
          <w:rFonts w:cs="Arial"/>
          <w:color w:val="333333" w:themeColor="text1"/>
        </w:rPr>
      </w:pPr>
    </w:p>
    <w:p w14:paraId="3E647214" w14:textId="77777777" w:rsidR="00D51336" w:rsidRDefault="00D51336" w:rsidP="00D51336">
      <w:pPr>
        <w:widowControl w:val="0"/>
        <w:spacing w:line="288" w:lineRule="auto"/>
        <w:ind w:right="311"/>
        <w:contextualSpacing/>
        <w:rPr>
          <w:rFonts w:cs="Arial"/>
          <w:color w:val="333333" w:themeColor="text1"/>
        </w:rPr>
      </w:pPr>
    </w:p>
    <w:p w14:paraId="2E794D12" w14:textId="77777777" w:rsidR="00D51336" w:rsidRDefault="00D51336" w:rsidP="00D51336">
      <w:pPr>
        <w:widowControl w:val="0"/>
        <w:spacing w:line="288" w:lineRule="auto"/>
        <w:ind w:right="311"/>
        <w:contextualSpacing/>
        <w:rPr>
          <w:rFonts w:cs="Arial"/>
          <w:color w:val="333333" w:themeColor="text1"/>
        </w:rPr>
      </w:pPr>
    </w:p>
    <w:p w14:paraId="7E8E8347" w14:textId="77777777" w:rsidR="00D51336" w:rsidRDefault="00D51336" w:rsidP="00D51336">
      <w:pPr>
        <w:widowControl w:val="0"/>
        <w:spacing w:line="288" w:lineRule="auto"/>
        <w:ind w:right="311"/>
        <w:contextualSpacing/>
        <w:rPr>
          <w:rFonts w:cs="Arial"/>
          <w:color w:val="333333" w:themeColor="text1"/>
        </w:rPr>
      </w:pPr>
    </w:p>
    <w:p w14:paraId="3C4F2F88" w14:textId="77777777" w:rsidR="00D51336" w:rsidRDefault="00D51336" w:rsidP="00D51336">
      <w:pPr>
        <w:widowControl w:val="0"/>
        <w:spacing w:line="288" w:lineRule="auto"/>
        <w:ind w:right="311"/>
        <w:contextualSpacing/>
        <w:rPr>
          <w:rFonts w:cs="Arial"/>
          <w:color w:val="333333" w:themeColor="text1"/>
        </w:rPr>
      </w:pPr>
    </w:p>
    <w:p w14:paraId="44DF4E3F" w14:textId="77777777" w:rsidR="00D51336" w:rsidRDefault="00D51336" w:rsidP="00D51336">
      <w:pPr>
        <w:widowControl w:val="0"/>
        <w:spacing w:line="288" w:lineRule="auto"/>
        <w:ind w:right="311"/>
        <w:contextualSpacing/>
        <w:rPr>
          <w:rFonts w:cs="Arial"/>
          <w:color w:val="333333" w:themeColor="text1"/>
        </w:rPr>
      </w:pPr>
    </w:p>
    <w:p w14:paraId="45C9988F" w14:textId="77777777" w:rsidR="00D51336" w:rsidRDefault="00D51336" w:rsidP="00D51336">
      <w:pPr>
        <w:widowControl w:val="0"/>
        <w:spacing w:line="288" w:lineRule="auto"/>
        <w:ind w:right="311"/>
        <w:contextualSpacing/>
        <w:rPr>
          <w:rFonts w:cs="Arial"/>
          <w:color w:val="333333" w:themeColor="text1"/>
        </w:rPr>
      </w:pPr>
    </w:p>
    <w:p w14:paraId="61EE7F56" w14:textId="77777777" w:rsidR="00D51336" w:rsidRDefault="00D51336" w:rsidP="00D51336">
      <w:pPr>
        <w:widowControl w:val="0"/>
        <w:spacing w:line="288" w:lineRule="auto"/>
        <w:ind w:right="311"/>
        <w:contextualSpacing/>
        <w:rPr>
          <w:rFonts w:cs="Arial"/>
          <w:color w:val="333333" w:themeColor="text1"/>
        </w:rPr>
      </w:pPr>
    </w:p>
    <w:p w14:paraId="1597FAD5" w14:textId="77777777" w:rsidR="00D51336" w:rsidRDefault="00D51336" w:rsidP="00D51336">
      <w:pPr>
        <w:widowControl w:val="0"/>
        <w:spacing w:line="288" w:lineRule="auto"/>
        <w:ind w:right="311"/>
        <w:contextualSpacing/>
        <w:rPr>
          <w:rFonts w:cs="Arial"/>
          <w:color w:val="333333" w:themeColor="text1"/>
        </w:rPr>
      </w:pPr>
    </w:p>
    <w:p w14:paraId="027E8923" w14:textId="77777777" w:rsidR="00D51336" w:rsidRDefault="00D51336" w:rsidP="00D51336">
      <w:pPr>
        <w:widowControl w:val="0"/>
        <w:spacing w:line="288" w:lineRule="auto"/>
        <w:ind w:right="311"/>
        <w:contextualSpacing/>
        <w:rPr>
          <w:rFonts w:cs="Arial"/>
          <w:color w:val="333333" w:themeColor="text1"/>
        </w:rPr>
      </w:pPr>
    </w:p>
    <w:p w14:paraId="4B5FA954" w14:textId="77777777" w:rsidR="00D51336" w:rsidRDefault="00D51336" w:rsidP="00D51336">
      <w:pPr>
        <w:widowControl w:val="0"/>
        <w:spacing w:line="288" w:lineRule="auto"/>
        <w:ind w:right="311"/>
        <w:contextualSpacing/>
        <w:rPr>
          <w:rFonts w:cs="Arial"/>
          <w:color w:val="333333" w:themeColor="text1"/>
        </w:rPr>
      </w:pPr>
    </w:p>
    <w:p w14:paraId="2FEFDC67" w14:textId="77777777" w:rsidR="00D51336" w:rsidRDefault="00D51336" w:rsidP="00D51336">
      <w:pPr>
        <w:widowControl w:val="0"/>
        <w:spacing w:line="288" w:lineRule="auto"/>
        <w:ind w:right="311"/>
        <w:contextualSpacing/>
        <w:rPr>
          <w:rFonts w:cs="Arial"/>
          <w:color w:val="333333" w:themeColor="text1"/>
        </w:rPr>
      </w:pPr>
    </w:p>
    <w:p w14:paraId="1FE72094" w14:textId="77777777" w:rsidR="00D51336" w:rsidRDefault="00D51336" w:rsidP="00D51336">
      <w:pPr>
        <w:widowControl w:val="0"/>
        <w:spacing w:line="288" w:lineRule="auto"/>
        <w:ind w:right="311"/>
        <w:contextualSpacing/>
        <w:rPr>
          <w:rFonts w:cs="Arial"/>
          <w:color w:val="333333" w:themeColor="text1"/>
        </w:rPr>
      </w:pPr>
    </w:p>
    <w:p w14:paraId="00D99A59" w14:textId="77777777" w:rsidR="00D51336" w:rsidRDefault="00D51336" w:rsidP="00D51336">
      <w:pPr>
        <w:widowControl w:val="0"/>
        <w:spacing w:line="288" w:lineRule="auto"/>
        <w:ind w:right="311"/>
        <w:contextualSpacing/>
        <w:rPr>
          <w:rFonts w:cs="Arial"/>
          <w:color w:val="333333" w:themeColor="text1"/>
        </w:rPr>
      </w:pPr>
    </w:p>
    <w:p w14:paraId="3702EDDF" w14:textId="77777777" w:rsidR="00D51336" w:rsidRDefault="00D51336" w:rsidP="00D51336">
      <w:pPr>
        <w:widowControl w:val="0"/>
        <w:spacing w:line="288" w:lineRule="auto"/>
        <w:ind w:right="311"/>
        <w:contextualSpacing/>
        <w:rPr>
          <w:rFonts w:cs="Arial"/>
          <w:color w:val="333333" w:themeColor="text1"/>
        </w:rPr>
      </w:pPr>
    </w:p>
    <w:p w14:paraId="066C5DEE" w14:textId="77777777" w:rsidR="00D51336" w:rsidRDefault="00D51336" w:rsidP="00D51336">
      <w:pPr>
        <w:widowControl w:val="0"/>
        <w:spacing w:line="288" w:lineRule="auto"/>
        <w:ind w:right="311"/>
        <w:contextualSpacing/>
        <w:rPr>
          <w:rFonts w:cs="Arial"/>
          <w:color w:val="333333" w:themeColor="text1"/>
        </w:rPr>
      </w:pPr>
    </w:p>
    <w:p w14:paraId="065C3135" w14:textId="77777777" w:rsidR="00D51336" w:rsidRDefault="00D51336" w:rsidP="00D51336">
      <w:pPr>
        <w:widowControl w:val="0"/>
        <w:spacing w:line="288" w:lineRule="auto"/>
        <w:ind w:right="311"/>
        <w:contextualSpacing/>
        <w:rPr>
          <w:rFonts w:cs="Arial"/>
          <w:color w:val="333333" w:themeColor="text1"/>
        </w:rPr>
      </w:pPr>
    </w:p>
    <w:p w14:paraId="19D86525" w14:textId="77777777" w:rsidR="00D51336" w:rsidRDefault="00D51336" w:rsidP="00D51336">
      <w:pPr>
        <w:widowControl w:val="0"/>
        <w:spacing w:line="288" w:lineRule="auto"/>
        <w:ind w:right="311"/>
        <w:contextualSpacing/>
        <w:rPr>
          <w:rFonts w:cs="Arial"/>
          <w:color w:val="333333" w:themeColor="text1"/>
        </w:rPr>
      </w:pPr>
    </w:p>
    <w:p w14:paraId="1DACFA56" w14:textId="77777777" w:rsidR="00D51336" w:rsidRDefault="00D51336" w:rsidP="00D51336">
      <w:pPr>
        <w:widowControl w:val="0"/>
        <w:spacing w:line="288" w:lineRule="auto"/>
        <w:ind w:right="311"/>
        <w:contextualSpacing/>
        <w:rPr>
          <w:rFonts w:cs="Arial"/>
          <w:color w:val="333333" w:themeColor="text1"/>
        </w:rPr>
      </w:pPr>
    </w:p>
    <w:p w14:paraId="100C6A12" w14:textId="77777777" w:rsidR="00D51336" w:rsidRDefault="00D51336" w:rsidP="00D51336">
      <w:pPr>
        <w:widowControl w:val="0"/>
        <w:spacing w:line="288" w:lineRule="auto"/>
        <w:ind w:right="311"/>
        <w:contextualSpacing/>
        <w:rPr>
          <w:rFonts w:cs="Arial"/>
          <w:color w:val="333333" w:themeColor="text1"/>
        </w:rPr>
      </w:pPr>
    </w:p>
    <w:p w14:paraId="474DEA30" w14:textId="77777777" w:rsidR="00D51336" w:rsidRDefault="00D51336" w:rsidP="00D51336">
      <w:pPr>
        <w:widowControl w:val="0"/>
        <w:spacing w:line="288" w:lineRule="auto"/>
        <w:ind w:right="311"/>
        <w:contextualSpacing/>
        <w:rPr>
          <w:rFonts w:cs="Arial"/>
          <w:color w:val="333333" w:themeColor="text1"/>
        </w:rPr>
      </w:pPr>
    </w:p>
    <w:p w14:paraId="131E0F61" w14:textId="77777777" w:rsidR="00D51336" w:rsidRPr="003D4786" w:rsidRDefault="00D51336" w:rsidP="00D51336">
      <w:pPr>
        <w:pStyle w:val="Heading1notinTOC"/>
        <w:rPr>
          <w:rFonts w:ascii="Arial" w:hAnsi="Arial" w:cs="Arial"/>
          <w:i/>
        </w:rPr>
      </w:pPr>
      <w:r>
        <w:rPr>
          <w:rFonts w:ascii="Arial" w:hAnsi="Arial" w:cs="Arial"/>
        </w:rPr>
        <w:t>Written Analysis</w:t>
      </w:r>
    </w:p>
    <w:p w14:paraId="0340AAD9" w14:textId="77777777" w:rsidR="00D51336" w:rsidRDefault="00D51336" w:rsidP="00D51336">
      <w:pPr>
        <w:pStyle w:val="ListParagraph"/>
        <w:numPr>
          <w:ilvl w:val="0"/>
          <w:numId w:val="34"/>
        </w:numPr>
        <w:rPr>
          <w:rFonts w:cs="Arial"/>
          <w:color w:val="FF0000"/>
        </w:rPr>
        <w:sectPr w:rsidR="00D51336">
          <w:headerReference w:type="default" r:id="rId17"/>
          <w:footerReference w:type="default" r:id="rId18"/>
          <w:type w:val="continuous"/>
          <w:pgSz w:w="12240" w:h="15840"/>
          <w:pgMar w:top="1530" w:right="1440" w:bottom="720" w:left="1440" w:header="0" w:footer="720" w:gutter="0"/>
          <w:cols w:space="720"/>
          <w:titlePg/>
          <w:docGrid w:linePitch="360"/>
        </w:sectPr>
      </w:pPr>
    </w:p>
    <w:p w14:paraId="62E6F98F" w14:textId="77777777" w:rsidR="00D51336" w:rsidRDefault="00D51336" w:rsidP="00D51336">
      <w:pPr>
        <w:widowControl w:val="0"/>
        <w:spacing w:line="288" w:lineRule="auto"/>
        <w:ind w:right="311"/>
        <w:contextualSpacing/>
        <w:rPr>
          <w:rFonts w:cs="Arial"/>
          <w:color w:val="333333" w:themeColor="text1"/>
        </w:rPr>
      </w:pPr>
      <w:r>
        <w:rPr>
          <w:rFonts w:cs="Arial"/>
          <w:color w:val="333333" w:themeColor="text1"/>
        </w:rPr>
        <w:t>Answer the questions below.</w:t>
      </w:r>
    </w:p>
    <w:p w14:paraId="5200BBAA" w14:textId="77777777" w:rsidR="00D51336" w:rsidRDefault="00D51336" w:rsidP="00D51336">
      <w:pPr>
        <w:pStyle w:val="ListParagraph"/>
        <w:widowControl w:val="0"/>
        <w:numPr>
          <w:ilvl w:val="0"/>
          <w:numId w:val="41"/>
        </w:numPr>
        <w:spacing w:line="288" w:lineRule="auto"/>
        <w:ind w:right="311"/>
        <w:contextualSpacing/>
        <w:rPr>
          <w:rFonts w:cs="Arial"/>
          <w:color w:val="333333" w:themeColor="text1"/>
        </w:rPr>
      </w:pPr>
      <w:r>
        <w:rPr>
          <w:rFonts w:cs="Arial"/>
          <w:color w:val="333333" w:themeColor="text1"/>
        </w:rPr>
        <w:t>Describe the relationship between solute potential and water potential in this scenario.</w:t>
      </w:r>
    </w:p>
    <w:p w14:paraId="012C5C00" w14:textId="77777777" w:rsidR="00D51336" w:rsidRDefault="00D51336" w:rsidP="00D51336">
      <w:pPr>
        <w:pStyle w:val="ListParagraph"/>
        <w:widowControl w:val="0"/>
        <w:numPr>
          <w:ilvl w:val="0"/>
          <w:numId w:val="41"/>
        </w:numPr>
        <w:spacing w:line="288" w:lineRule="auto"/>
        <w:ind w:right="311"/>
        <w:contextualSpacing/>
        <w:rPr>
          <w:rFonts w:cs="Arial"/>
          <w:color w:val="333333" w:themeColor="text1"/>
        </w:rPr>
      </w:pPr>
      <w:r>
        <w:rPr>
          <w:rFonts w:cs="Arial"/>
          <w:color w:val="333333" w:themeColor="text1"/>
        </w:rPr>
        <w:t>Describe how the mass of potato cubes will change as the sucrose solution increases in molarity.</w:t>
      </w:r>
    </w:p>
    <w:p w14:paraId="1DD22D6A" w14:textId="77777777" w:rsidR="00D51336" w:rsidRDefault="00D51336" w:rsidP="00D51336">
      <w:pPr>
        <w:widowControl w:val="0"/>
        <w:spacing w:after="200"/>
        <w:rPr>
          <w:rFonts w:cs="Arial"/>
          <w:color w:val="333333" w:themeColor="text1"/>
        </w:rPr>
      </w:pPr>
      <w:r>
        <w:rPr>
          <w:rFonts w:cs="Arial"/>
          <w:color w:val="333333" w:themeColor="text1"/>
        </w:rPr>
        <w:br w:type="page"/>
      </w:r>
    </w:p>
    <w:p w14:paraId="232504F1" w14:textId="77777777" w:rsidR="00D51336" w:rsidRPr="003D4786" w:rsidRDefault="00D51336" w:rsidP="00D51336">
      <w:pPr>
        <w:pStyle w:val="Heading1notinTOC"/>
        <w:rPr>
          <w:rFonts w:ascii="Arial" w:hAnsi="Arial" w:cs="Arial"/>
          <w:i/>
        </w:rPr>
      </w:pPr>
      <w:r>
        <w:rPr>
          <w:rFonts w:ascii="Arial" w:hAnsi="Arial" w:cs="Arial"/>
        </w:rPr>
        <w:lastRenderedPageBreak/>
        <w:t>Potato Cube Mass vs. Molarity</w:t>
      </w:r>
    </w:p>
    <w:p w14:paraId="5E3B50D4" w14:textId="77777777" w:rsidR="00D51336" w:rsidRDefault="00D51336" w:rsidP="00D51336">
      <w:pPr>
        <w:pStyle w:val="ListParagraph"/>
        <w:numPr>
          <w:ilvl w:val="0"/>
          <w:numId w:val="34"/>
        </w:numPr>
        <w:rPr>
          <w:rFonts w:cs="Arial"/>
          <w:color w:val="FF0000"/>
        </w:rPr>
        <w:sectPr w:rsidR="00D51336">
          <w:headerReference w:type="default" r:id="rId19"/>
          <w:footerReference w:type="default" r:id="rId20"/>
          <w:type w:val="continuous"/>
          <w:pgSz w:w="12240" w:h="15840"/>
          <w:pgMar w:top="1530" w:right="1440" w:bottom="720" w:left="1440" w:header="0" w:footer="720" w:gutter="0"/>
          <w:cols w:space="720"/>
          <w:titlePg/>
          <w:docGrid w:linePitch="360"/>
        </w:sectPr>
      </w:pPr>
    </w:p>
    <w:p w14:paraId="2498AAD9" w14:textId="4FDFF9EA" w:rsidR="00D51336" w:rsidRDefault="00D51336" w:rsidP="00D51336">
      <w:pPr>
        <w:widowControl w:val="0"/>
        <w:spacing w:line="288" w:lineRule="auto"/>
        <w:ind w:right="311"/>
        <w:contextualSpacing/>
        <w:rPr>
          <w:rFonts w:cs="Arial"/>
          <w:color w:val="333333" w:themeColor="text1"/>
        </w:rPr>
      </w:pPr>
      <w:r w:rsidRPr="00E113CF">
        <w:rPr>
          <w:rFonts w:cs="Arial"/>
          <w:color w:val="333333" w:themeColor="text1"/>
        </w:rPr>
        <w:t xml:space="preserve">In </w:t>
      </w:r>
      <w:r>
        <w:rPr>
          <w:rFonts w:cs="Arial"/>
          <w:color w:val="333333" w:themeColor="text1"/>
        </w:rPr>
        <w:t xml:space="preserve">the box below, draw a trend line on a graph that shows your description of how potato cube mass will change based on increasing the molarity of the sucrose solution. </w:t>
      </w:r>
      <w:r w:rsidR="000D0BB8">
        <w:rPr>
          <w:rFonts w:cs="Arial"/>
          <w:color w:val="333333" w:themeColor="text1"/>
        </w:rPr>
        <w:t>Make sure to create a key, labels with units, and a title.</w:t>
      </w:r>
    </w:p>
    <w:p w14:paraId="0FDF101D" w14:textId="77777777" w:rsidR="00D51336" w:rsidRDefault="00870675" w:rsidP="00D51336">
      <w:pPr>
        <w:widowControl w:val="0"/>
        <w:spacing w:line="288" w:lineRule="auto"/>
        <w:ind w:right="311"/>
        <w:contextualSpacing/>
        <w:rPr>
          <w:rFonts w:cs="Arial"/>
          <w:color w:val="333333" w:themeColor="text1"/>
        </w:rPr>
      </w:pPr>
      <w:r>
        <w:rPr>
          <w:rFonts w:cs="Arial"/>
          <w:noProof/>
          <w:color w:val="333333" w:themeColor="text1"/>
        </w:rPr>
        <mc:AlternateContent>
          <mc:Choice Requires="wps">
            <w:drawing>
              <wp:anchor distT="0" distB="0" distL="114300" distR="114300" simplePos="0" relativeHeight="251663360" behindDoc="0" locked="0" layoutInCell="1" allowOverlap="1" wp14:anchorId="7FA0D384" wp14:editId="1533B611">
                <wp:simplePos x="0" y="0"/>
                <wp:positionH relativeFrom="column">
                  <wp:posOffset>80010</wp:posOffset>
                </wp:positionH>
                <wp:positionV relativeFrom="paragraph">
                  <wp:posOffset>97155</wp:posOffset>
                </wp:positionV>
                <wp:extent cx="5834380" cy="3820795"/>
                <wp:effectExtent l="12700" t="12700" r="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4380" cy="3820795"/>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34E507" id="Rectangle 14" o:spid="_x0000_s1026" style="position:absolute;margin-left:6.3pt;margin-top:7.65pt;width:459.4pt;height:30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" fillcolor="white [3201]" strokecolor="#333 [3213]" strokeweight="2pt">
                <v:path arrowok="t"/>
              </v:rect>
            </w:pict>
          </mc:Fallback>
        </mc:AlternateContent>
      </w:r>
    </w:p>
    <w:p w14:paraId="7B79F4BC" w14:textId="77777777" w:rsidR="00D51336" w:rsidRDefault="00D51336" w:rsidP="00D51336">
      <w:pPr>
        <w:widowControl w:val="0"/>
        <w:spacing w:line="288" w:lineRule="auto"/>
        <w:ind w:right="311"/>
        <w:contextualSpacing/>
        <w:rPr>
          <w:rFonts w:cs="Arial"/>
          <w:color w:val="333333" w:themeColor="text1"/>
        </w:rPr>
      </w:pPr>
    </w:p>
    <w:p w14:paraId="10AEC616" w14:textId="77777777" w:rsidR="00D51336" w:rsidRDefault="00D51336" w:rsidP="00D51336">
      <w:pPr>
        <w:widowControl w:val="0"/>
        <w:spacing w:line="288" w:lineRule="auto"/>
        <w:ind w:right="311"/>
        <w:contextualSpacing/>
        <w:rPr>
          <w:rFonts w:cs="Arial"/>
          <w:color w:val="333333" w:themeColor="text1"/>
        </w:rPr>
      </w:pPr>
    </w:p>
    <w:p w14:paraId="1BF20227" w14:textId="77777777" w:rsidR="00D51336" w:rsidRDefault="00D51336" w:rsidP="00D51336">
      <w:pPr>
        <w:widowControl w:val="0"/>
        <w:spacing w:line="288" w:lineRule="auto"/>
        <w:ind w:right="311"/>
        <w:contextualSpacing/>
        <w:rPr>
          <w:rFonts w:cs="Arial"/>
          <w:color w:val="333333" w:themeColor="text1"/>
        </w:rPr>
      </w:pPr>
    </w:p>
    <w:p w14:paraId="2E494293" w14:textId="77777777" w:rsidR="00D51336" w:rsidRDefault="00D51336" w:rsidP="00D51336">
      <w:pPr>
        <w:widowControl w:val="0"/>
        <w:spacing w:line="288" w:lineRule="auto"/>
        <w:ind w:right="311"/>
        <w:contextualSpacing/>
        <w:rPr>
          <w:rFonts w:cs="Arial"/>
          <w:color w:val="333333" w:themeColor="text1"/>
        </w:rPr>
      </w:pPr>
    </w:p>
    <w:p w14:paraId="4B8BC1EA" w14:textId="77777777" w:rsidR="00D51336" w:rsidRDefault="00D51336" w:rsidP="00D51336">
      <w:pPr>
        <w:widowControl w:val="0"/>
        <w:spacing w:line="288" w:lineRule="auto"/>
        <w:ind w:right="311"/>
        <w:contextualSpacing/>
        <w:rPr>
          <w:rFonts w:cs="Arial"/>
          <w:color w:val="333333" w:themeColor="text1"/>
        </w:rPr>
      </w:pPr>
    </w:p>
    <w:p w14:paraId="4B9B16E8" w14:textId="77777777" w:rsidR="00D51336" w:rsidRDefault="00D51336" w:rsidP="00D51336">
      <w:pPr>
        <w:widowControl w:val="0"/>
        <w:spacing w:line="288" w:lineRule="auto"/>
        <w:ind w:right="311"/>
        <w:contextualSpacing/>
        <w:rPr>
          <w:rFonts w:cs="Arial"/>
          <w:color w:val="333333" w:themeColor="text1"/>
        </w:rPr>
      </w:pPr>
    </w:p>
    <w:p w14:paraId="17CAA783" w14:textId="77777777" w:rsidR="00D51336" w:rsidRDefault="00D51336" w:rsidP="00D51336">
      <w:pPr>
        <w:widowControl w:val="0"/>
        <w:spacing w:line="288" w:lineRule="auto"/>
        <w:ind w:right="311"/>
        <w:contextualSpacing/>
        <w:rPr>
          <w:rFonts w:cs="Arial"/>
          <w:color w:val="333333" w:themeColor="text1"/>
        </w:rPr>
      </w:pPr>
    </w:p>
    <w:p w14:paraId="54890F46" w14:textId="77777777" w:rsidR="00D51336" w:rsidRDefault="00D51336" w:rsidP="00D51336">
      <w:pPr>
        <w:widowControl w:val="0"/>
        <w:spacing w:line="288" w:lineRule="auto"/>
        <w:ind w:right="311"/>
        <w:contextualSpacing/>
        <w:rPr>
          <w:rFonts w:cs="Arial"/>
          <w:color w:val="333333" w:themeColor="text1"/>
        </w:rPr>
      </w:pPr>
    </w:p>
    <w:p w14:paraId="291BE399" w14:textId="77777777" w:rsidR="00D51336" w:rsidRDefault="00D51336" w:rsidP="00D51336">
      <w:pPr>
        <w:widowControl w:val="0"/>
        <w:spacing w:line="288" w:lineRule="auto"/>
        <w:ind w:right="311"/>
        <w:contextualSpacing/>
        <w:rPr>
          <w:rFonts w:cs="Arial"/>
          <w:color w:val="333333" w:themeColor="text1"/>
        </w:rPr>
      </w:pPr>
    </w:p>
    <w:p w14:paraId="2DF71F07" w14:textId="77777777" w:rsidR="00D51336" w:rsidRDefault="00D51336" w:rsidP="00D51336">
      <w:pPr>
        <w:widowControl w:val="0"/>
        <w:spacing w:line="288" w:lineRule="auto"/>
        <w:ind w:right="311"/>
        <w:contextualSpacing/>
        <w:rPr>
          <w:rFonts w:cs="Arial"/>
          <w:color w:val="333333" w:themeColor="text1"/>
        </w:rPr>
      </w:pPr>
    </w:p>
    <w:p w14:paraId="7C6E1D17" w14:textId="77777777" w:rsidR="00D51336" w:rsidRDefault="00D51336" w:rsidP="00D51336">
      <w:pPr>
        <w:widowControl w:val="0"/>
        <w:spacing w:line="288" w:lineRule="auto"/>
        <w:ind w:right="311"/>
        <w:contextualSpacing/>
        <w:rPr>
          <w:rFonts w:cs="Arial"/>
          <w:color w:val="333333" w:themeColor="text1"/>
        </w:rPr>
      </w:pPr>
    </w:p>
    <w:p w14:paraId="275EFB7C" w14:textId="77777777" w:rsidR="00D51336" w:rsidRDefault="00D51336" w:rsidP="00D51336">
      <w:pPr>
        <w:widowControl w:val="0"/>
        <w:spacing w:line="288" w:lineRule="auto"/>
        <w:ind w:right="311"/>
        <w:contextualSpacing/>
        <w:rPr>
          <w:rFonts w:cs="Arial"/>
          <w:color w:val="333333" w:themeColor="text1"/>
        </w:rPr>
      </w:pPr>
    </w:p>
    <w:p w14:paraId="01E28EE8" w14:textId="77777777" w:rsidR="00D51336" w:rsidRDefault="00D51336" w:rsidP="00D51336">
      <w:pPr>
        <w:widowControl w:val="0"/>
        <w:spacing w:line="288" w:lineRule="auto"/>
        <w:ind w:right="311"/>
        <w:contextualSpacing/>
        <w:rPr>
          <w:rFonts w:cs="Arial"/>
          <w:color w:val="333333" w:themeColor="text1"/>
        </w:rPr>
      </w:pPr>
    </w:p>
    <w:p w14:paraId="6B90F900" w14:textId="77777777" w:rsidR="00D51336" w:rsidRDefault="00D51336" w:rsidP="00D51336">
      <w:pPr>
        <w:widowControl w:val="0"/>
        <w:spacing w:line="288" w:lineRule="auto"/>
        <w:ind w:right="311"/>
        <w:contextualSpacing/>
        <w:rPr>
          <w:rFonts w:cs="Arial"/>
          <w:color w:val="333333" w:themeColor="text1"/>
        </w:rPr>
      </w:pPr>
    </w:p>
    <w:p w14:paraId="33AD60FA" w14:textId="77777777" w:rsidR="00D51336" w:rsidRDefault="00D51336" w:rsidP="00D51336">
      <w:pPr>
        <w:widowControl w:val="0"/>
        <w:spacing w:line="288" w:lineRule="auto"/>
        <w:ind w:right="311"/>
        <w:contextualSpacing/>
        <w:rPr>
          <w:rFonts w:cs="Arial"/>
          <w:color w:val="333333" w:themeColor="text1"/>
        </w:rPr>
      </w:pPr>
    </w:p>
    <w:p w14:paraId="1D6E177C" w14:textId="77777777" w:rsidR="00D51336" w:rsidRDefault="00D51336" w:rsidP="00D51336">
      <w:pPr>
        <w:widowControl w:val="0"/>
        <w:spacing w:line="288" w:lineRule="auto"/>
        <w:ind w:right="311"/>
        <w:contextualSpacing/>
        <w:rPr>
          <w:rFonts w:cs="Arial"/>
          <w:color w:val="333333" w:themeColor="text1"/>
        </w:rPr>
      </w:pPr>
    </w:p>
    <w:p w14:paraId="2387C086" w14:textId="77777777" w:rsidR="00D51336" w:rsidRDefault="00D51336" w:rsidP="00D51336">
      <w:pPr>
        <w:widowControl w:val="0"/>
        <w:spacing w:line="288" w:lineRule="auto"/>
        <w:ind w:right="311"/>
        <w:contextualSpacing/>
        <w:rPr>
          <w:rFonts w:cs="Arial"/>
          <w:color w:val="333333" w:themeColor="text1"/>
        </w:rPr>
      </w:pPr>
    </w:p>
    <w:p w14:paraId="29F18B4E" w14:textId="77777777" w:rsidR="00D51336" w:rsidRDefault="00D51336" w:rsidP="00D51336">
      <w:pPr>
        <w:widowControl w:val="0"/>
        <w:spacing w:line="288" w:lineRule="auto"/>
        <w:ind w:right="311"/>
        <w:contextualSpacing/>
        <w:rPr>
          <w:rFonts w:cs="Arial"/>
          <w:color w:val="333333" w:themeColor="text1"/>
        </w:rPr>
      </w:pPr>
    </w:p>
    <w:p w14:paraId="3279F2C6" w14:textId="77777777" w:rsidR="00D51336" w:rsidRDefault="00D51336" w:rsidP="00D51336">
      <w:pPr>
        <w:widowControl w:val="0"/>
        <w:spacing w:line="288" w:lineRule="auto"/>
        <w:ind w:right="311"/>
        <w:contextualSpacing/>
        <w:rPr>
          <w:rFonts w:cs="Arial"/>
          <w:color w:val="333333" w:themeColor="text1"/>
        </w:rPr>
      </w:pPr>
    </w:p>
    <w:p w14:paraId="0B635BB1" w14:textId="77777777" w:rsidR="00D51336" w:rsidRDefault="00D51336" w:rsidP="00D51336">
      <w:pPr>
        <w:widowControl w:val="0"/>
        <w:spacing w:line="288" w:lineRule="auto"/>
        <w:ind w:right="311"/>
        <w:contextualSpacing/>
        <w:rPr>
          <w:rFonts w:cs="Arial"/>
          <w:color w:val="333333" w:themeColor="text1"/>
        </w:rPr>
      </w:pPr>
    </w:p>
    <w:p w14:paraId="7DC14CE5" w14:textId="77777777" w:rsidR="00D51336" w:rsidRDefault="00D51336" w:rsidP="00D51336">
      <w:pPr>
        <w:widowControl w:val="0"/>
        <w:spacing w:line="288" w:lineRule="auto"/>
        <w:ind w:right="311"/>
        <w:contextualSpacing/>
        <w:rPr>
          <w:rFonts w:cs="Arial"/>
          <w:color w:val="333333" w:themeColor="text1"/>
        </w:rPr>
      </w:pPr>
    </w:p>
    <w:p w14:paraId="7BAFE4D9" w14:textId="77777777" w:rsidR="00D51336" w:rsidRDefault="00D51336" w:rsidP="00D51336">
      <w:pPr>
        <w:widowControl w:val="0"/>
        <w:spacing w:line="288" w:lineRule="auto"/>
        <w:ind w:right="311"/>
        <w:contextualSpacing/>
        <w:rPr>
          <w:rFonts w:cs="Arial"/>
          <w:color w:val="333333" w:themeColor="text1"/>
        </w:rPr>
      </w:pPr>
    </w:p>
    <w:p w14:paraId="25EB5C2F" w14:textId="77777777" w:rsidR="00D51336" w:rsidRDefault="00D51336" w:rsidP="00D51336">
      <w:pPr>
        <w:widowControl w:val="0"/>
        <w:spacing w:line="288" w:lineRule="auto"/>
        <w:ind w:right="311"/>
        <w:contextualSpacing/>
        <w:rPr>
          <w:rFonts w:cs="Arial"/>
          <w:color w:val="333333" w:themeColor="text1"/>
        </w:rPr>
      </w:pPr>
    </w:p>
    <w:p w14:paraId="513C3A95" w14:textId="77777777" w:rsidR="00D51336" w:rsidRDefault="00D51336" w:rsidP="00D51336">
      <w:pPr>
        <w:pStyle w:val="ListParagraph"/>
        <w:widowControl w:val="0"/>
        <w:numPr>
          <w:ilvl w:val="0"/>
          <w:numId w:val="41"/>
        </w:numPr>
        <w:spacing w:line="288" w:lineRule="auto"/>
        <w:ind w:right="311"/>
        <w:contextualSpacing/>
        <w:rPr>
          <w:rFonts w:cs="Arial"/>
          <w:color w:val="333333" w:themeColor="text1"/>
        </w:rPr>
      </w:pPr>
      <w:r>
        <w:rPr>
          <w:rFonts w:cs="Arial"/>
          <w:color w:val="333333" w:themeColor="text1"/>
        </w:rPr>
        <w:t>Identify the conditions necessary for the pressure potential to no longer equal zero.</w:t>
      </w:r>
    </w:p>
    <w:p w14:paraId="0EA05939" w14:textId="77777777" w:rsidR="00D51336" w:rsidRPr="00CA5E94" w:rsidRDefault="00D51336" w:rsidP="00D51336">
      <w:pPr>
        <w:widowControl w:val="0"/>
        <w:spacing w:line="288" w:lineRule="auto"/>
        <w:ind w:right="311"/>
        <w:contextualSpacing/>
        <w:rPr>
          <w:rFonts w:cs="Arial"/>
          <w:color w:val="333333" w:themeColor="text1"/>
        </w:rPr>
      </w:pPr>
    </w:p>
    <w:p w14:paraId="388B932F" w14:textId="77777777" w:rsidR="00AC49F6" w:rsidRDefault="00AC49F6" w:rsidP="00D51336">
      <w:pPr>
        <w:spacing w:before="120" w:line="288" w:lineRule="auto"/>
        <w:rPr>
          <w:rFonts w:eastAsiaTheme="majorEastAsia" w:cs="Arial"/>
          <w:b/>
          <w:color w:val="333333" w:themeColor="text1"/>
          <w:sz w:val="28"/>
          <w:szCs w:val="36"/>
        </w:rPr>
      </w:pPr>
    </w:p>
    <w:p w14:paraId="5D9A43BF" w14:textId="77777777" w:rsidR="004A7C37" w:rsidRPr="00AC49F6" w:rsidRDefault="004A7C37" w:rsidP="00AC49F6">
      <w:pPr>
        <w:widowControl w:val="0"/>
        <w:spacing w:line="288" w:lineRule="auto"/>
        <w:ind w:right="311"/>
        <w:contextualSpacing/>
        <w:rPr>
          <w:rFonts w:cs="Arial"/>
          <w:color w:val="333333" w:themeColor="text1"/>
        </w:rPr>
      </w:pPr>
    </w:p>
    <w:sectPr w:rsidR="004A7C37" w:rsidRPr="00AC49F6" w:rsidSect="0052328E">
      <w:headerReference w:type="default" r:id="rId21"/>
      <w:footerReference w:type="default" r:id="rId22"/>
      <w:headerReference w:type="first" r:id="rId23"/>
      <w:footerReference w:type="first" r:id="rId24"/>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36C0" w14:textId="77777777" w:rsidR="00DC40FE" w:rsidRDefault="00DC40FE" w:rsidP="0009217F">
      <w:r>
        <w:separator/>
      </w:r>
    </w:p>
  </w:endnote>
  <w:endnote w:type="continuationSeparator" w:id="0">
    <w:p w14:paraId="654882B2" w14:textId="77777777" w:rsidR="00DC40FE" w:rsidRDefault="00DC40FE"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Bold">
    <w:altName w:val="Tahoma"/>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D62B" w14:textId="77777777" w:rsidR="005903A9" w:rsidRPr="009C66C8" w:rsidRDefault="005903A9"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proofErr w:type="spellStart"/>
    <w:r w:rsidRPr="003F47D1">
      <w:rPr>
        <w:color w:val="6B6C6F"/>
        <w:sz w:val="18"/>
        <w:szCs w:val="18"/>
      </w:rPr>
      <w:t>Edgenuity</w:t>
    </w:r>
    <w:proofErr w:type="spellEnd"/>
    <w:r w:rsidRPr="003F47D1">
      <w:rPr>
        <w:color w:val="6B6C6F"/>
        <w:sz w:val="18"/>
        <w:szCs w:val="18"/>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F8C4" w14:textId="77777777" w:rsidR="005903A9" w:rsidRPr="00EB46FD" w:rsidRDefault="005903A9" w:rsidP="00EB46FD">
    <w:pPr>
      <w:pStyle w:val="Footer"/>
      <w:rPr>
        <w:color w:val="6B6C6F"/>
        <w:sz w:val="18"/>
        <w:szCs w:val="18"/>
      </w:rPr>
    </w:pPr>
    <w:r>
      <w:rPr>
        <w:color w:val="6B6C6F"/>
        <w:sz w:val="18"/>
        <w:szCs w:val="18"/>
      </w:rPr>
      <w:t>Copyright</w:t>
    </w:r>
    <w:r w:rsidRPr="003F47D1">
      <w:rPr>
        <w:color w:val="6B6C6F"/>
        <w:sz w:val="18"/>
        <w:szCs w:val="18"/>
      </w:rPr>
      <w:t xml:space="preserve"> © </w:t>
    </w:r>
    <w:proofErr w:type="spellStart"/>
    <w:r w:rsidRPr="003F47D1">
      <w:rPr>
        <w:color w:val="6B6C6F"/>
        <w:sz w:val="18"/>
        <w:szCs w:val="18"/>
      </w:rPr>
      <w:t>Edgenuity</w:t>
    </w:r>
    <w:proofErr w:type="spellEnd"/>
    <w:r w:rsidRPr="003F47D1">
      <w:rPr>
        <w:color w:val="6B6C6F"/>
        <w:sz w:val="18"/>
        <w:szCs w:val="18"/>
      </w:rPr>
      <w:t xml:space="preserv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0D9A" w14:textId="77777777" w:rsidR="00D51336" w:rsidRPr="009C66C8" w:rsidRDefault="00D51336"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proofErr w:type="spellStart"/>
    <w:r w:rsidRPr="003F47D1">
      <w:rPr>
        <w:color w:val="6B6C6F"/>
        <w:sz w:val="18"/>
        <w:szCs w:val="18"/>
      </w:rPr>
      <w:t>Edgenuity</w:t>
    </w:r>
    <w:proofErr w:type="spellEnd"/>
    <w:r w:rsidRPr="003F47D1">
      <w:rPr>
        <w:color w:val="6B6C6F"/>
        <w:sz w:val="18"/>
        <w:szCs w:val="18"/>
      </w:rPr>
      <w:t xml:space="preserve">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1485" w14:textId="77777777" w:rsidR="00D51336" w:rsidRPr="009C66C8" w:rsidRDefault="00D51336"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proofErr w:type="spellStart"/>
    <w:r w:rsidRPr="003F47D1">
      <w:rPr>
        <w:color w:val="6B6C6F"/>
        <w:sz w:val="18"/>
        <w:szCs w:val="18"/>
      </w:rPr>
      <w:t>Edgenuity</w:t>
    </w:r>
    <w:proofErr w:type="spellEnd"/>
    <w:r w:rsidRPr="003F47D1">
      <w:rPr>
        <w:color w:val="6B6C6F"/>
        <w:sz w:val="18"/>
        <w:szCs w:val="18"/>
      </w:rPr>
      <w:t xml:space="preserve">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B851" w14:textId="77777777" w:rsidR="00D51336" w:rsidRPr="009C66C8" w:rsidRDefault="00D51336"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proofErr w:type="spellStart"/>
    <w:r w:rsidRPr="003F47D1">
      <w:rPr>
        <w:color w:val="6B6C6F"/>
        <w:sz w:val="18"/>
        <w:szCs w:val="18"/>
      </w:rPr>
      <w:t>Edgenuity</w:t>
    </w:r>
    <w:proofErr w:type="spellEnd"/>
    <w:r w:rsidRPr="003F47D1">
      <w:rPr>
        <w:color w:val="6B6C6F"/>
        <w:sz w:val="18"/>
        <w:szCs w:val="18"/>
      </w:rPr>
      <w:t xml:space="preserve">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A208" w14:textId="77777777" w:rsidR="00AC49F6" w:rsidRPr="009C66C8" w:rsidRDefault="00AC49F6"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proofErr w:type="spellStart"/>
    <w:r w:rsidRPr="003F47D1">
      <w:rPr>
        <w:color w:val="6B6C6F"/>
        <w:sz w:val="18"/>
        <w:szCs w:val="18"/>
      </w:rPr>
      <w:t>Edgenuity</w:t>
    </w:r>
    <w:proofErr w:type="spellEnd"/>
    <w:r w:rsidRPr="003F47D1">
      <w:rPr>
        <w:color w:val="6B6C6F"/>
        <w:sz w:val="18"/>
        <w:szCs w:val="18"/>
      </w:rPr>
      <w:t xml:space="preserve"> Inc.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EDF1" w14:textId="77777777" w:rsidR="00AC49F6" w:rsidRPr="00EB46FD" w:rsidRDefault="00AC49F6" w:rsidP="00EB46FD">
    <w:pPr>
      <w:pStyle w:val="Footer"/>
      <w:rPr>
        <w:color w:val="6B6C6F"/>
        <w:sz w:val="18"/>
        <w:szCs w:val="18"/>
      </w:rPr>
    </w:pPr>
    <w:r>
      <w:rPr>
        <w:color w:val="6B6C6F"/>
        <w:sz w:val="18"/>
        <w:szCs w:val="18"/>
      </w:rPr>
      <w:t>Copyright</w:t>
    </w:r>
    <w:r w:rsidRPr="003F47D1">
      <w:rPr>
        <w:color w:val="6B6C6F"/>
        <w:sz w:val="18"/>
        <w:szCs w:val="18"/>
      </w:rPr>
      <w:t xml:space="preserve"> © </w:t>
    </w:r>
    <w:proofErr w:type="spellStart"/>
    <w:r w:rsidRPr="003F47D1">
      <w:rPr>
        <w:color w:val="6B6C6F"/>
        <w:sz w:val="18"/>
        <w:szCs w:val="18"/>
      </w:rPr>
      <w:t>Edgenuity</w:t>
    </w:r>
    <w:proofErr w:type="spellEnd"/>
    <w:r w:rsidRPr="003F47D1">
      <w:rPr>
        <w:color w:val="6B6C6F"/>
        <w:sz w:val="18"/>
        <w:szCs w:val="18"/>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B559" w14:textId="77777777" w:rsidR="00DC40FE" w:rsidRDefault="00DC40FE" w:rsidP="0009217F">
      <w:r>
        <w:separator/>
      </w:r>
    </w:p>
  </w:footnote>
  <w:footnote w:type="continuationSeparator" w:id="0">
    <w:p w14:paraId="71B31ACF" w14:textId="77777777" w:rsidR="00DC40FE" w:rsidRDefault="00DC40FE"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1F8D" w14:textId="77777777" w:rsidR="005903A9" w:rsidRDefault="005903A9">
    <w:pPr>
      <w:pStyle w:val="Header"/>
      <w:rPr>
        <w:color w:val="F78D26" w:themeColor="accent2"/>
      </w:rPr>
    </w:pPr>
  </w:p>
  <w:p w14:paraId="34260CE9" w14:textId="77777777" w:rsidR="005903A9" w:rsidRPr="003D4786" w:rsidRDefault="005903A9">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8423" w14:textId="77777777" w:rsidR="005903A9" w:rsidRDefault="005903A9" w:rsidP="007058C8">
    <w:pPr>
      <w:spacing w:before="100" w:beforeAutospacing="1" w:after="100" w:afterAutospacing="1"/>
      <w:ind w:left="-1440"/>
    </w:pPr>
    <w:r>
      <w:rPr>
        <w:noProof/>
      </w:rPr>
      <w:drawing>
        <wp:anchor distT="0" distB="0" distL="114300" distR="114300" simplePos="0" relativeHeight="251652096" behindDoc="1" locked="0" layoutInCell="1" allowOverlap="1" wp14:anchorId="2782BE32" wp14:editId="5DC739BC">
          <wp:simplePos x="0" y="0"/>
          <wp:positionH relativeFrom="column">
            <wp:posOffset>-914400</wp:posOffset>
          </wp:positionH>
          <wp:positionV relativeFrom="paragraph">
            <wp:posOffset>335915</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870675">
      <w:rPr>
        <w:noProof/>
      </w:rPr>
      <mc:AlternateContent>
        <mc:Choice Requires="wps">
          <w:drawing>
            <wp:anchor distT="0" distB="0" distL="114300" distR="114300" simplePos="0" relativeHeight="251660288" behindDoc="0" locked="0" layoutInCell="1" allowOverlap="1" wp14:anchorId="3EFEDCA1" wp14:editId="7BDC6EE2">
              <wp:simplePos x="0" y="0"/>
              <wp:positionH relativeFrom="column">
                <wp:posOffset>-914400</wp:posOffset>
              </wp:positionH>
              <wp:positionV relativeFrom="paragraph">
                <wp:posOffset>219075</wp:posOffset>
              </wp:positionV>
              <wp:extent cx="3886200" cy="596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30AEF1" w14:textId="77777777" w:rsidR="005903A9" w:rsidRPr="003D4786" w:rsidRDefault="00D51336" w:rsidP="00F13D34">
                          <w:pPr>
                            <w:spacing w:after="0" w:line="360" w:lineRule="exact"/>
                            <w:jc w:val="right"/>
                            <w:rPr>
                              <w:rFonts w:cs="Arial"/>
                              <w:b/>
                              <w:color w:val="FFFFFF" w:themeColor="background1"/>
                              <w:sz w:val="24"/>
                              <w:szCs w:val="24"/>
                            </w:rPr>
                          </w:pPr>
                          <w:r>
                            <w:rPr>
                              <w:rFonts w:cs="Arial"/>
                              <w:b/>
                              <w:color w:val="FFFFFF" w:themeColor="background1"/>
                              <w:sz w:val="24"/>
                              <w:szCs w:val="24"/>
                            </w:rPr>
                            <w:t>Water and Solute Potential</w:t>
                          </w:r>
                        </w:p>
                        <w:p w14:paraId="4DB4053A" w14:textId="77777777" w:rsidR="005903A9" w:rsidRPr="003D4786" w:rsidRDefault="005903A9"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0E396C52" w14:textId="77777777" w:rsidR="005903A9" w:rsidRPr="00232096" w:rsidRDefault="005903A9" w:rsidP="005903A9">
                          <w:pPr>
                            <w:spacing w:after="0"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EDCA1"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" filled="f" stroked="f" strokeweight=".5pt">
              <v:path arrowok="t"/>
              <v:textbox>
                <w:txbxContent>
                  <w:p w14:paraId="1330AEF1" w14:textId="77777777" w:rsidR="005903A9" w:rsidRPr="003D4786" w:rsidRDefault="00D51336" w:rsidP="00F13D34">
                    <w:pPr>
                      <w:spacing w:after="0" w:line="360" w:lineRule="exact"/>
                      <w:jc w:val="right"/>
                      <w:rPr>
                        <w:rFonts w:cs="Arial"/>
                        <w:b/>
                        <w:color w:val="FFFFFF" w:themeColor="background1"/>
                        <w:sz w:val="24"/>
                        <w:szCs w:val="24"/>
                      </w:rPr>
                    </w:pPr>
                    <w:r>
                      <w:rPr>
                        <w:rFonts w:cs="Arial"/>
                        <w:b/>
                        <w:color w:val="FFFFFF" w:themeColor="background1"/>
                        <w:sz w:val="24"/>
                        <w:szCs w:val="24"/>
                      </w:rPr>
                      <w:t>Water and Solute Potential</w:t>
                    </w:r>
                  </w:p>
                  <w:p w14:paraId="4DB4053A" w14:textId="77777777" w:rsidR="005903A9" w:rsidRPr="003D4786" w:rsidRDefault="005903A9"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0E396C52" w14:textId="77777777" w:rsidR="005903A9" w:rsidRPr="00232096" w:rsidRDefault="005903A9" w:rsidP="005903A9">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53120" behindDoc="0" locked="0" layoutInCell="1" allowOverlap="1" wp14:anchorId="5262E594" wp14:editId="370E377B">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870675">
      <w:rPr>
        <w:noProof/>
      </w:rPr>
      <mc:AlternateContent>
        <mc:Choice Requires="wps">
          <w:drawing>
            <wp:anchor distT="0" distB="0" distL="114300" distR="114300" simplePos="0" relativeHeight="251661312" behindDoc="1" locked="0" layoutInCell="1" allowOverlap="1" wp14:anchorId="377345EC" wp14:editId="5296C398">
              <wp:simplePos x="0" y="0"/>
              <wp:positionH relativeFrom="column">
                <wp:posOffset>-914400</wp:posOffset>
              </wp:positionH>
              <wp:positionV relativeFrom="paragraph">
                <wp:posOffset>228600</wp:posOffset>
              </wp:positionV>
              <wp:extent cx="3886200" cy="565150"/>
              <wp:effectExtent l="12700" t="0" r="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8" dir="6780025"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478403" id="Rectangle 6" o:spid="_x0000_s1026" style="position:absolute;margin-left:-1in;margin-top:18pt;width:306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" fillcolor="#362580" stroked="f" strokeweight=".25pt">
              <v:shadow on="t" opacity=".25" origin=",.5" offset="-.27567mm,.64942mm"/>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E088" w14:textId="77777777" w:rsidR="00D51336" w:rsidRDefault="00D51336">
    <w:pPr>
      <w:pStyle w:val="Header"/>
      <w:rPr>
        <w:color w:val="F78D26" w:themeColor="accent2"/>
      </w:rPr>
    </w:pPr>
  </w:p>
  <w:p w14:paraId="40E48A03" w14:textId="77777777" w:rsidR="00D51336" w:rsidRPr="003D4786" w:rsidRDefault="00D51336">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C972" w14:textId="77777777" w:rsidR="00D51336" w:rsidRDefault="00D51336">
    <w:pPr>
      <w:pStyle w:val="Header"/>
      <w:rPr>
        <w:color w:val="F78D26" w:themeColor="accent2"/>
      </w:rPr>
    </w:pPr>
  </w:p>
  <w:p w14:paraId="02BED0E4" w14:textId="77777777" w:rsidR="00D51336" w:rsidRPr="003D4786" w:rsidRDefault="00D51336">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40E5" w14:textId="77777777" w:rsidR="00D51336" w:rsidRDefault="00D51336">
    <w:pPr>
      <w:pStyle w:val="Header"/>
      <w:rPr>
        <w:color w:val="F78D26" w:themeColor="accent2"/>
      </w:rPr>
    </w:pPr>
  </w:p>
  <w:p w14:paraId="6A9771C6" w14:textId="77777777" w:rsidR="00D51336" w:rsidRPr="003D4786" w:rsidRDefault="00D51336">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9F71" w14:textId="77777777" w:rsidR="00AC49F6" w:rsidRDefault="00AC49F6">
    <w:pPr>
      <w:pStyle w:val="Header"/>
      <w:rPr>
        <w:color w:val="F78D26" w:themeColor="accent2"/>
      </w:rPr>
    </w:pPr>
  </w:p>
  <w:p w14:paraId="79877110" w14:textId="77777777" w:rsidR="00AC49F6" w:rsidRPr="003D4786" w:rsidRDefault="00AC49F6">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11E3" w14:textId="77777777" w:rsidR="00AC49F6" w:rsidRDefault="00AC49F6" w:rsidP="007058C8">
    <w:pPr>
      <w:spacing w:before="100" w:beforeAutospacing="1" w:after="100" w:afterAutospacing="1"/>
      <w:ind w:left="-1440"/>
    </w:pPr>
    <w:r>
      <w:rPr>
        <w:noProof/>
      </w:rPr>
      <w:drawing>
        <wp:anchor distT="0" distB="0" distL="114300" distR="114300" simplePos="0" relativeHeight="251656192" behindDoc="1" locked="0" layoutInCell="1" allowOverlap="1" wp14:anchorId="5C4E3936" wp14:editId="3FF5BB96">
          <wp:simplePos x="0" y="0"/>
          <wp:positionH relativeFrom="column">
            <wp:posOffset>-914400</wp:posOffset>
          </wp:positionH>
          <wp:positionV relativeFrom="paragraph">
            <wp:posOffset>335915</wp:posOffset>
          </wp:positionV>
          <wp:extent cx="77806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870675">
      <w:rPr>
        <w:noProof/>
      </w:rPr>
      <mc:AlternateContent>
        <mc:Choice Requires="wps">
          <w:drawing>
            <wp:anchor distT="0" distB="0" distL="114300" distR="114300" simplePos="0" relativeHeight="251662336" behindDoc="0" locked="0" layoutInCell="1" allowOverlap="1" wp14:anchorId="512A43B5" wp14:editId="7CDA82D8">
              <wp:simplePos x="0" y="0"/>
              <wp:positionH relativeFrom="column">
                <wp:posOffset>-914400</wp:posOffset>
              </wp:positionH>
              <wp:positionV relativeFrom="paragraph">
                <wp:posOffset>219075</wp:posOffset>
              </wp:positionV>
              <wp:extent cx="3886200" cy="596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CC51DF" w14:textId="77777777" w:rsidR="00AC49F6" w:rsidRPr="003D4786" w:rsidRDefault="00AC49F6"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6C6DAB8E" w14:textId="77777777" w:rsidR="00AC49F6" w:rsidRPr="003D4786" w:rsidRDefault="00AC49F6"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65B54BB" w14:textId="77777777" w:rsidR="00AC49F6" w:rsidRPr="00232096" w:rsidRDefault="00AC49F6" w:rsidP="00E90FFB">
                          <w:pPr>
                            <w:spacing w:after="0"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A43B5" id="_x0000_t202" coordsize="21600,21600" o:spt="202" path="m,l,21600r21600,l21600,xe">
              <v:stroke joinstyle="miter"/>
              <v:path gradientshapeok="t" o:connecttype="rect"/>
            </v:shapetype>
            <v:shape id="Text Box 10" o:spid="_x0000_s1027" type="#_x0000_t202" style="position:absolute;left:0;text-align:left;margin-left:-1in;margin-top:17.25pt;width:306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" filled="f" stroked="f" strokeweight=".5pt">
              <v:path arrowok="t"/>
              <v:textbox>
                <w:txbxContent>
                  <w:p w14:paraId="4FCC51DF" w14:textId="77777777" w:rsidR="00AC49F6" w:rsidRPr="003D4786" w:rsidRDefault="00AC49F6"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6C6DAB8E" w14:textId="77777777" w:rsidR="00AC49F6" w:rsidRPr="003D4786" w:rsidRDefault="00AC49F6"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65B54BB" w14:textId="77777777" w:rsidR="00AC49F6" w:rsidRPr="00232096" w:rsidRDefault="00AC49F6"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57216" behindDoc="0" locked="0" layoutInCell="1" allowOverlap="1" wp14:anchorId="5D7444E7" wp14:editId="50843D11">
          <wp:simplePos x="0" y="0"/>
          <wp:positionH relativeFrom="column">
            <wp:posOffset>5083175</wp:posOffset>
          </wp:positionH>
          <wp:positionV relativeFrom="paragraph">
            <wp:posOffset>584200</wp:posOffset>
          </wp:positionV>
          <wp:extent cx="1097280" cy="27432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870675">
      <w:rPr>
        <w:noProof/>
      </w:rPr>
      <mc:AlternateContent>
        <mc:Choice Requires="wps">
          <w:drawing>
            <wp:anchor distT="0" distB="0" distL="114300" distR="114300" simplePos="0" relativeHeight="251663360" behindDoc="1" locked="0" layoutInCell="1" allowOverlap="1" wp14:anchorId="7C278545" wp14:editId="65DA967F">
              <wp:simplePos x="0" y="0"/>
              <wp:positionH relativeFrom="column">
                <wp:posOffset>-914400</wp:posOffset>
              </wp:positionH>
              <wp:positionV relativeFrom="paragraph">
                <wp:posOffset>228600</wp:posOffset>
              </wp:positionV>
              <wp:extent cx="3886200" cy="565150"/>
              <wp:effectExtent l="12700" t="0" r="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8" dir="6780025"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7AE587" id="Rectangle 11" o:spid="_x0000_s1026" style="position:absolute;margin-left:-1in;margin-top:18pt;width:306pt;height: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" fillcolor="#362580" stroked="f" strokeweight=".25pt">
              <v:shadow on="t" opacity=".25" origin=",.5" offset="-.27567mm,.64942mm"/>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A3BCD"/>
    <w:multiLevelType w:val="hybridMultilevel"/>
    <w:tmpl w:val="AB8C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66C5"/>
    <w:multiLevelType w:val="multilevel"/>
    <w:tmpl w:val="700E4D24"/>
    <w:numStyleLink w:val="bulletsflush"/>
  </w:abstractNum>
  <w:abstractNum w:abstractNumId="6"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01584"/>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9" w15:restartNumberingAfterBreak="0">
    <w:nsid w:val="2A5D7AC2"/>
    <w:multiLevelType w:val="multilevel"/>
    <w:tmpl w:val="700E4D24"/>
    <w:numStyleLink w:val="bulletsflush"/>
  </w:abstractNum>
  <w:abstractNum w:abstractNumId="10"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E6D59"/>
    <w:multiLevelType w:val="multilevel"/>
    <w:tmpl w:val="802EF9CA"/>
    <w:lvl w:ilvl="0">
      <w:start w:val="1"/>
      <w:numFmt w:val="lowerLetter"/>
      <w:lvlText w:val="%1)"/>
      <w:lvlJc w:val="left"/>
      <w:pPr>
        <w:ind w:left="720" w:hanging="360"/>
      </w:pPr>
      <w:rPr>
        <w:rFonts w:ascii="Arial" w:eastAsiaTheme="minorHAnsi" w:hAnsi="Arial" w:cs="Arial"/>
        <w:b w:val="0"/>
        <w:color w:val="auto"/>
      </w:rPr>
    </w:lvl>
    <w:lvl w:ilvl="1">
      <w:start w:val="1"/>
      <w:numFmt w:val="lowerRoman"/>
      <w:lvlText w:val="%2."/>
      <w:lvlJc w:val="left"/>
      <w:pPr>
        <w:ind w:left="1440" w:hanging="360"/>
      </w:pPr>
      <w:rPr>
        <w:rFonts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F7F64"/>
    <w:multiLevelType w:val="multilevel"/>
    <w:tmpl w:val="700E4D24"/>
    <w:numStyleLink w:val="bulletsflush"/>
  </w:abstractNum>
  <w:abstractNum w:abstractNumId="15" w15:restartNumberingAfterBreak="0">
    <w:nsid w:val="38C22CE2"/>
    <w:multiLevelType w:val="hybridMultilevel"/>
    <w:tmpl w:val="8E68BDB4"/>
    <w:lvl w:ilvl="0" w:tplc="D07A56E8">
      <w:start w:val="1"/>
      <w:numFmt w:val="lowerLetter"/>
      <w:lvlText w:val="%1)"/>
      <w:lvlJc w:val="left"/>
      <w:pPr>
        <w:ind w:left="720" w:hanging="360"/>
      </w:pPr>
      <w:rPr>
        <w:rFonts w:ascii="Arial" w:hAnsi="Arial" w:cs="Arial" w:hint="default"/>
        <w:b w:val="0"/>
        <w:color w:val="333333" w:themeColor="text1"/>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C35D3"/>
    <w:multiLevelType w:val="hybridMultilevel"/>
    <w:tmpl w:val="22A6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8" w15:restartNumberingAfterBreak="0">
    <w:nsid w:val="41A10BBF"/>
    <w:multiLevelType w:val="hybridMultilevel"/>
    <w:tmpl w:val="BCBE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26B98"/>
    <w:multiLevelType w:val="hybridMultilevel"/>
    <w:tmpl w:val="38F214B8"/>
    <w:lvl w:ilvl="0" w:tplc="B08C8D76">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D97CAF"/>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4C52C4"/>
    <w:multiLevelType w:val="hybridMultilevel"/>
    <w:tmpl w:val="600038CC"/>
    <w:lvl w:ilvl="0" w:tplc="4F26F4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D562D9"/>
    <w:multiLevelType w:val="hybridMultilevel"/>
    <w:tmpl w:val="243462F2"/>
    <w:lvl w:ilvl="0" w:tplc="63B8F6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F0C66"/>
    <w:multiLevelType w:val="hybridMultilevel"/>
    <w:tmpl w:val="65C24712"/>
    <w:lvl w:ilvl="0" w:tplc="02C6AA3C">
      <w:start w:val="1"/>
      <w:numFmt w:val="lowerLetter"/>
      <w:lvlText w:val="%1)"/>
      <w:lvlJc w:val="left"/>
      <w:pPr>
        <w:ind w:left="720" w:hanging="360"/>
      </w:pPr>
      <w:rPr>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9525F"/>
    <w:multiLevelType w:val="hybridMultilevel"/>
    <w:tmpl w:val="F7341378"/>
    <w:lvl w:ilvl="0" w:tplc="8534802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31"/>
  </w:num>
  <w:num w:numId="4">
    <w:abstractNumId w:val="5"/>
  </w:num>
  <w:num w:numId="5">
    <w:abstractNumId w:val="17"/>
  </w:num>
  <w:num w:numId="6">
    <w:abstractNumId w:val="8"/>
  </w:num>
  <w:num w:numId="7">
    <w:abstractNumId w:val="14"/>
  </w:num>
  <w:num w:numId="8">
    <w:abstractNumId w:val="39"/>
  </w:num>
  <w:num w:numId="9">
    <w:abstractNumId w:val="20"/>
  </w:num>
  <w:num w:numId="10">
    <w:abstractNumId w:val="22"/>
  </w:num>
  <w:num w:numId="11">
    <w:abstractNumId w:val="26"/>
  </w:num>
  <w:num w:numId="12">
    <w:abstractNumId w:val="29"/>
  </w:num>
  <w:num w:numId="13">
    <w:abstractNumId w:val="36"/>
  </w:num>
  <w:num w:numId="14">
    <w:abstractNumId w:val="25"/>
  </w:num>
  <w:num w:numId="15">
    <w:abstractNumId w:val="1"/>
  </w:num>
  <w:num w:numId="16">
    <w:abstractNumId w:val="23"/>
  </w:num>
  <w:num w:numId="17">
    <w:abstractNumId w:val="34"/>
  </w:num>
  <w:num w:numId="18">
    <w:abstractNumId w:val="32"/>
  </w:num>
  <w:num w:numId="19">
    <w:abstractNumId w:val="38"/>
  </w:num>
  <w:num w:numId="20">
    <w:abstractNumId w:val="28"/>
  </w:num>
  <w:num w:numId="21">
    <w:abstractNumId w:val="13"/>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9"/>
  </w:num>
  <w:num w:numId="25">
    <w:abstractNumId w:val="37"/>
  </w:num>
  <w:num w:numId="26">
    <w:abstractNumId w:val="30"/>
  </w:num>
  <w:num w:numId="27">
    <w:abstractNumId w:val="3"/>
  </w:num>
  <w:num w:numId="28">
    <w:abstractNumId w:val="0"/>
  </w:num>
  <w:num w:numId="29">
    <w:abstractNumId w:val="2"/>
  </w:num>
  <w:num w:numId="30">
    <w:abstractNumId w:val="6"/>
  </w:num>
  <w:num w:numId="31">
    <w:abstractNumId w:val="12"/>
  </w:num>
  <w:num w:numId="32">
    <w:abstractNumId w:val="33"/>
  </w:num>
  <w:num w:numId="33">
    <w:abstractNumId w:val="19"/>
  </w:num>
  <w:num w:numId="34">
    <w:abstractNumId w:val="10"/>
  </w:num>
  <w:num w:numId="35">
    <w:abstractNumId w:val="18"/>
  </w:num>
  <w:num w:numId="36">
    <w:abstractNumId w:val="15"/>
  </w:num>
  <w:num w:numId="37">
    <w:abstractNumId w:val="4"/>
  </w:num>
  <w:num w:numId="38">
    <w:abstractNumId w:val="35"/>
  </w:num>
  <w:num w:numId="39">
    <w:abstractNumId w:val="24"/>
  </w:num>
  <w:num w:numId="40">
    <w:abstractNumId w:val="11"/>
  </w:num>
  <w:num w:numId="41">
    <w:abstractNumId w:val="16"/>
  </w:num>
  <w:num w:numId="4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4"/>
    <w:rsid w:val="000011E4"/>
    <w:rsid w:val="00001364"/>
    <w:rsid w:val="0000154A"/>
    <w:rsid w:val="00002CE1"/>
    <w:rsid w:val="0000314D"/>
    <w:rsid w:val="00006030"/>
    <w:rsid w:val="00010FBF"/>
    <w:rsid w:val="00011CC3"/>
    <w:rsid w:val="00012569"/>
    <w:rsid w:val="000126B9"/>
    <w:rsid w:val="00012726"/>
    <w:rsid w:val="000128D1"/>
    <w:rsid w:val="00015712"/>
    <w:rsid w:val="00015955"/>
    <w:rsid w:val="00016A9D"/>
    <w:rsid w:val="000222C0"/>
    <w:rsid w:val="00023688"/>
    <w:rsid w:val="0002464C"/>
    <w:rsid w:val="000258F2"/>
    <w:rsid w:val="000276A5"/>
    <w:rsid w:val="0002788A"/>
    <w:rsid w:val="00027D33"/>
    <w:rsid w:val="0003261C"/>
    <w:rsid w:val="000418BF"/>
    <w:rsid w:val="0004198D"/>
    <w:rsid w:val="00041CAD"/>
    <w:rsid w:val="00042421"/>
    <w:rsid w:val="000425E8"/>
    <w:rsid w:val="000443C0"/>
    <w:rsid w:val="00046897"/>
    <w:rsid w:val="00047465"/>
    <w:rsid w:val="00050264"/>
    <w:rsid w:val="0005265E"/>
    <w:rsid w:val="000562B0"/>
    <w:rsid w:val="00056486"/>
    <w:rsid w:val="00056A50"/>
    <w:rsid w:val="000570CE"/>
    <w:rsid w:val="00057DB4"/>
    <w:rsid w:val="00061626"/>
    <w:rsid w:val="00063AB4"/>
    <w:rsid w:val="000646A0"/>
    <w:rsid w:val="000666C2"/>
    <w:rsid w:val="00066FE7"/>
    <w:rsid w:val="00067967"/>
    <w:rsid w:val="0007105B"/>
    <w:rsid w:val="000752E1"/>
    <w:rsid w:val="00075418"/>
    <w:rsid w:val="0007575B"/>
    <w:rsid w:val="000760A5"/>
    <w:rsid w:val="000764F3"/>
    <w:rsid w:val="0008735F"/>
    <w:rsid w:val="00091022"/>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33F2"/>
    <w:rsid w:val="000C3F58"/>
    <w:rsid w:val="000C49F1"/>
    <w:rsid w:val="000C4C1A"/>
    <w:rsid w:val="000C56F2"/>
    <w:rsid w:val="000C63F6"/>
    <w:rsid w:val="000D0BB8"/>
    <w:rsid w:val="000D2580"/>
    <w:rsid w:val="000D39E5"/>
    <w:rsid w:val="000D54B8"/>
    <w:rsid w:val="000D6EF9"/>
    <w:rsid w:val="000E1911"/>
    <w:rsid w:val="000E2854"/>
    <w:rsid w:val="000E3F4F"/>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1616"/>
    <w:rsid w:val="001338F2"/>
    <w:rsid w:val="00133A20"/>
    <w:rsid w:val="00133C9E"/>
    <w:rsid w:val="001340B4"/>
    <w:rsid w:val="001373EF"/>
    <w:rsid w:val="00140A20"/>
    <w:rsid w:val="00141A96"/>
    <w:rsid w:val="00142286"/>
    <w:rsid w:val="001429C8"/>
    <w:rsid w:val="00142B38"/>
    <w:rsid w:val="0014482A"/>
    <w:rsid w:val="00146601"/>
    <w:rsid w:val="001476AB"/>
    <w:rsid w:val="00151C7A"/>
    <w:rsid w:val="00155619"/>
    <w:rsid w:val="001562F4"/>
    <w:rsid w:val="00156EC2"/>
    <w:rsid w:val="00157AFD"/>
    <w:rsid w:val="00162411"/>
    <w:rsid w:val="001628E3"/>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405C"/>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3EA9"/>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4F05"/>
    <w:rsid w:val="001F5495"/>
    <w:rsid w:val="001F56DB"/>
    <w:rsid w:val="001F6594"/>
    <w:rsid w:val="001F6A59"/>
    <w:rsid w:val="001F6AE1"/>
    <w:rsid w:val="001F7F80"/>
    <w:rsid w:val="00200CD4"/>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329"/>
    <w:rsid w:val="00243ABA"/>
    <w:rsid w:val="00247A87"/>
    <w:rsid w:val="00247D31"/>
    <w:rsid w:val="0025154C"/>
    <w:rsid w:val="002538A1"/>
    <w:rsid w:val="00254452"/>
    <w:rsid w:val="00254FF5"/>
    <w:rsid w:val="0025546C"/>
    <w:rsid w:val="00255EF2"/>
    <w:rsid w:val="00257F98"/>
    <w:rsid w:val="00260663"/>
    <w:rsid w:val="00261F58"/>
    <w:rsid w:val="00262923"/>
    <w:rsid w:val="00266371"/>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A6059"/>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4969"/>
    <w:rsid w:val="002D4ABC"/>
    <w:rsid w:val="002D5DF0"/>
    <w:rsid w:val="002D7FE0"/>
    <w:rsid w:val="002E247F"/>
    <w:rsid w:val="002E2F26"/>
    <w:rsid w:val="002E639B"/>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7020"/>
    <w:rsid w:val="00307CCF"/>
    <w:rsid w:val="003106F5"/>
    <w:rsid w:val="003107E1"/>
    <w:rsid w:val="0031152E"/>
    <w:rsid w:val="00311835"/>
    <w:rsid w:val="0031183A"/>
    <w:rsid w:val="0031397D"/>
    <w:rsid w:val="003144C6"/>
    <w:rsid w:val="00314760"/>
    <w:rsid w:val="00314900"/>
    <w:rsid w:val="00317038"/>
    <w:rsid w:val="00320C4E"/>
    <w:rsid w:val="00321831"/>
    <w:rsid w:val="00322182"/>
    <w:rsid w:val="003231FE"/>
    <w:rsid w:val="00323D9F"/>
    <w:rsid w:val="003242AE"/>
    <w:rsid w:val="0033009E"/>
    <w:rsid w:val="00332B7D"/>
    <w:rsid w:val="00333B83"/>
    <w:rsid w:val="00335736"/>
    <w:rsid w:val="003363B9"/>
    <w:rsid w:val="00336F46"/>
    <w:rsid w:val="003379F2"/>
    <w:rsid w:val="00337DF7"/>
    <w:rsid w:val="00340549"/>
    <w:rsid w:val="003412CC"/>
    <w:rsid w:val="0034167F"/>
    <w:rsid w:val="00343F41"/>
    <w:rsid w:val="0034437B"/>
    <w:rsid w:val="0034458A"/>
    <w:rsid w:val="0034579A"/>
    <w:rsid w:val="0034625A"/>
    <w:rsid w:val="00346A2C"/>
    <w:rsid w:val="00347199"/>
    <w:rsid w:val="00351C0B"/>
    <w:rsid w:val="00353152"/>
    <w:rsid w:val="003543CA"/>
    <w:rsid w:val="003550DF"/>
    <w:rsid w:val="003561E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0E7A"/>
    <w:rsid w:val="003B3FF3"/>
    <w:rsid w:val="003B4740"/>
    <w:rsid w:val="003B5043"/>
    <w:rsid w:val="003B6DC4"/>
    <w:rsid w:val="003B7630"/>
    <w:rsid w:val="003B7BDE"/>
    <w:rsid w:val="003C04EF"/>
    <w:rsid w:val="003C102F"/>
    <w:rsid w:val="003C1072"/>
    <w:rsid w:val="003C141C"/>
    <w:rsid w:val="003C1F38"/>
    <w:rsid w:val="003C2698"/>
    <w:rsid w:val="003C69B6"/>
    <w:rsid w:val="003C7F81"/>
    <w:rsid w:val="003D15DB"/>
    <w:rsid w:val="003D195F"/>
    <w:rsid w:val="003D2514"/>
    <w:rsid w:val="003D2CD0"/>
    <w:rsid w:val="003D3576"/>
    <w:rsid w:val="003D4786"/>
    <w:rsid w:val="003D4BFD"/>
    <w:rsid w:val="003D5EF5"/>
    <w:rsid w:val="003E0FAE"/>
    <w:rsid w:val="003E68A3"/>
    <w:rsid w:val="003E6A6E"/>
    <w:rsid w:val="003F0B5F"/>
    <w:rsid w:val="003F313F"/>
    <w:rsid w:val="003F3485"/>
    <w:rsid w:val="003F6EB3"/>
    <w:rsid w:val="00401D30"/>
    <w:rsid w:val="00402B20"/>
    <w:rsid w:val="00402DF0"/>
    <w:rsid w:val="00406D1B"/>
    <w:rsid w:val="00407FED"/>
    <w:rsid w:val="00412179"/>
    <w:rsid w:val="004123CF"/>
    <w:rsid w:val="0041697C"/>
    <w:rsid w:val="00416C41"/>
    <w:rsid w:val="0041741C"/>
    <w:rsid w:val="00417F2F"/>
    <w:rsid w:val="0042238F"/>
    <w:rsid w:val="00426BB5"/>
    <w:rsid w:val="00426EF2"/>
    <w:rsid w:val="0042739A"/>
    <w:rsid w:val="00430ABC"/>
    <w:rsid w:val="004310B9"/>
    <w:rsid w:val="0043677C"/>
    <w:rsid w:val="00437BDE"/>
    <w:rsid w:val="00441A4D"/>
    <w:rsid w:val="004427D7"/>
    <w:rsid w:val="00442E32"/>
    <w:rsid w:val="0044455E"/>
    <w:rsid w:val="004447A2"/>
    <w:rsid w:val="00444C25"/>
    <w:rsid w:val="0044618B"/>
    <w:rsid w:val="00447A18"/>
    <w:rsid w:val="00450DC3"/>
    <w:rsid w:val="004539F1"/>
    <w:rsid w:val="00454C47"/>
    <w:rsid w:val="0046040A"/>
    <w:rsid w:val="00460D1F"/>
    <w:rsid w:val="00462A15"/>
    <w:rsid w:val="00463C23"/>
    <w:rsid w:val="004640E3"/>
    <w:rsid w:val="00464AD0"/>
    <w:rsid w:val="00464CBA"/>
    <w:rsid w:val="00464DBF"/>
    <w:rsid w:val="0046590A"/>
    <w:rsid w:val="00466ADB"/>
    <w:rsid w:val="004727F2"/>
    <w:rsid w:val="00473DD0"/>
    <w:rsid w:val="00473ED5"/>
    <w:rsid w:val="00477C8D"/>
    <w:rsid w:val="00481CF4"/>
    <w:rsid w:val="0048200B"/>
    <w:rsid w:val="00483C0A"/>
    <w:rsid w:val="00483D2E"/>
    <w:rsid w:val="0048467C"/>
    <w:rsid w:val="00484FCE"/>
    <w:rsid w:val="00485096"/>
    <w:rsid w:val="00485E54"/>
    <w:rsid w:val="004868D4"/>
    <w:rsid w:val="00487789"/>
    <w:rsid w:val="004911C6"/>
    <w:rsid w:val="0049188E"/>
    <w:rsid w:val="00491D6E"/>
    <w:rsid w:val="00491DAF"/>
    <w:rsid w:val="004923F8"/>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B75FF"/>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83C"/>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07EC8"/>
    <w:rsid w:val="00510ED2"/>
    <w:rsid w:val="0051265B"/>
    <w:rsid w:val="005147FF"/>
    <w:rsid w:val="005164B3"/>
    <w:rsid w:val="00516C01"/>
    <w:rsid w:val="00517012"/>
    <w:rsid w:val="0052234D"/>
    <w:rsid w:val="0052328E"/>
    <w:rsid w:val="00525451"/>
    <w:rsid w:val="00525655"/>
    <w:rsid w:val="005274ED"/>
    <w:rsid w:val="0052792B"/>
    <w:rsid w:val="00527C64"/>
    <w:rsid w:val="005300F5"/>
    <w:rsid w:val="00530BEB"/>
    <w:rsid w:val="00531BD5"/>
    <w:rsid w:val="00532886"/>
    <w:rsid w:val="005328F4"/>
    <w:rsid w:val="005331A1"/>
    <w:rsid w:val="00534C85"/>
    <w:rsid w:val="00536935"/>
    <w:rsid w:val="00541F67"/>
    <w:rsid w:val="00542B17"/>
    <w:rsid w:val="005437D2"/>
    <w:rsid w:val="00543A20"/>
    <w:rsid w:val="00545511"/>
    <w:rsid w:val="00545BC0"/>
    <w:rsid w:val="00547320"/>
    <w:rsid w:val="0055125C"/>
    <w:rsid w:val="00552081"/>
    <w:rsid w:val="005523A9"/>
    <w:rsid w:val="00552F6D"/>
    <w:rsid w:val="00554ACB"/>
    <w:rsid w:val="00555E68"/>
    <w:rsid w:val="00562F5C"/>
    <w:rsid w:val="00565420"/>
    <w:rsid w:val="00565F72"/>
    <w:rsid w:val="0056703D"/>
    <w:rsid w:val="005732EE"/>
    <w:rsid w:val="00576675"/>
    <w:rsid w:val="005813B5"/>
    <w:rsid w:val="005856C9"/>
    <w:rsid w:val="0058645E"/>
    <w:rsid w:val="00587FA5"/>
    <w:rsid w:val="005903A9"/>
    <w:rsid w:val="00591966"/>
    <w:rsid w:val="00595AF2"/>
    <w:rsid w:val="00595DE7"/>
    <w:rsid w:val="005A0178"/>
    <w:rsid w:val="005A1A5D"/>
    <w:rsid w:val="005A4D0B"/>
    <w:rsid w:val="005A6637"/>
    <w:rsid w:val="005A6B71"/>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8C"/>
    <w:rsid w:val="0064715F"/>
    <w:rsid w:val="006507B0"/>
    <w:rsid w:val="006530A6"/>
    <w:rsid w:val="00653741"/>
    <w:rsid w:val="00655762"/>
    <w:rsid w:val="00655FE4"/>
    <w:rsid w:val="006572B0"/>
    <w:rsid w:val="006576FF"/>
    <w:rsid w:val="006614D3"/>
    <w:rsid w:val="00665959"/>
    <w:rsid w:val="006664A8"/>
    <w:rsid w:val="006669C0"/>
    <w:rsid w:val="0067226F"/>
    <w:rsid w:val="00672294"/>
    <w:rsid w:val="0067406B"/>
    <w:rsid w:val="00680067"/>
    <w:rsid w:val="006845DE"/>
    <w:rsid w:val="00685756"/>
    <w:rsid w:val="006871E6"/>
    <w:rsid w:val="00687B30"/>
    <w:rsid w:val="006930BE"/>
    <w:rsid w:val="006939DD"/>
    <w:rsid w:val="00693A70"/>
    <w:rsid w:val="00694A76"/>
    <w:rsid w:val="00696EDA"/>
    <w:rsid w:val="0069784B"/>
    <w:rsid w:val="006A2A0C"/>
    <w:rsid w:val="006A4D95"/>
    <w:rsid w:val="006A7D12"/>
    <w:rsid w:val="006B2059"/>
    <w:rsid w:val="006B3A0C"/>
    <w:rsid w:val="006B517D"/>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6238"/>
    <w:rsid w:val="00717989"/>
    <w:rsid w:val="00721E9F"/>
    <w:rsid w:val="00722AD2"/>
    <w:rsid w:val="00723177"/>
    <w:rsid w:val="007257A5"/>
    <w:rsid w:val="00727F93"/>
    <w:rsid w:val="007301F6"/>
    <w:rsid w:val="007314CC"/>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3A68"/>
    <w:rsid w:val="007641A0"/>
    <w:rsid w:val="00770EEC"/>
    <w:rsid w:val="00771A37"/>
    <w:rsid w:val="00772CC9"/>
    <w:rsid w:val="00775717"/>
    <w:rsid w:val="007759B5"/>
    <w:rsid w:val="00776F74"/>
    <w:rsid w:val="00780FDF"/>
    <w:rsid w:val="0078110C"/>
    <w:rsid w:val="0078305A"/>
    <w:rsid w:val="0078320C"/>
    <w:rsid w:val="007842AF"/>
    <w:rsid w:val="00785E29"/>
    <w:rsid w:val="007917A7"/>
    <w:rsid w:val="0079250D"/>
    <w:rsid w:val="00793520"/>
    <w:rsid w:val="00794B05"/>
    <w:rsid w:val="00796122"/>
    <w:rsid w:val="007A2449"/>
    <w:rsid w:val="007A432A"/>
    <w:rsid w:val="007A62B4"/>
    <w:rsid w:val="007A736C"/>
    <w:rsid w:val="007B0FA7"/>
    <w:rsid w:val="007B3105"/>
    <w:rsid w:val="007B4160"/>
    <w:rsid w:val="007B4BE2"/>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33106"/>
    <w:rsid w:val="00833137"/>
    <w:rsid w:val="008332FD"/>
    <w:rsid w:val="008378B9"/>
    <w:rsid w:val="008424C3"/>
    <w:rsid w:val="00842FDC"/>
    <w:rsid w:val="00850C25"/>
    <w:rsid w:val="00851305"/>
    <w:rsid w:val="008539AE"/>
    <w:rsid w:val="00855BD1"/>
    <w:rsid w:val="00861092"/>
    <w:rsid w:val="008615C8"/>
    <w:rsid w:val="00861A22"/>
    <w:rsid w:val="00862F1F"/>
    <w:rsid w:val="008638A6"/>
    <w:rsid w:val="00864349"/>
    <w:rsid w:val="008664C8"/>
    <w:rsid w:val="00867DD9"/>
    <w:rsid w:val="008704E3"/>
    <w:rsid w:val="00870675"/>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3017"/>
    <w:rsid w:val="008B33B9"/>
    <w:rsid w:val="008B5404"/>
    <w:rsid w:val="008B6E5E"/>
    <w:rsid w:val="008C1B1D"/>
    <w:rsid w:val="008C2455"/>
    <w:rsid w:val="008C3411"/>
    <w:rsid w:val="008C4E47"/>
    <w:rsid w:val="008C79C1"/>
    <w:rsid w:val="008C7D63"/>
    <w:rsid w:val="008C7F54"/>
    <w:rsid w:val="008D2428"/>
    <w:rsid w:val="008D2444"/>
    <w:rsid w:val="008D3B8B"/>
    <w:rsid w:val="008D450F"/>
    <w:rsid w:val="008D5540"/>
    <w:rsid w:val="008D58AC"/>
    <w:rsid w:val="008E02FA"/>
    <w:rsid w:val="008E11F2"/>
    <w:rsid w:val="008E2CFC"/>
    <w:rsid w:val="008E367B"/>
    <w:rsid w:val="008E40BD"/>
    <w:rsid w:val="008E434B"/>
    <w:rsid w:val="008E5AEE"/>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60467"/>
    <w:rsid w:val="00960BF8"/>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0B88"/>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2C8"/>
    <w:rsid w:val="00A03576"/>
    <w:rsid w:val="00A039AF"/>
    <w:rsid w:val="00A04A86"/>
    <w:rsid w:val="00A05176"/>
    <w:rsid w:val="00A05BB1"/>
    <w:rsid w:val="00A068CD"/>
    <w:rsid w:val="00A0792D"/>
    <w:rsid w:val="00A10FFE"/>
    <w:rsid w:val="00A143BD"/>
    <w:rsid w:val="00A14622"/>
    <w:rsid w:val="00A1492E"/>
    <w:rsid w:val="00A1713B"/>
    <w:rsid w:val="00A20DC3"/>
    <w:rsid w:val="00A20FED"/>
    <w:rsid w:val="00A21F3C"/>
    <w:rsid w:val="00A221B0"/>
    <w:rsid w:val="00A231B3"/>
    <w:rsid w:val="00A24CB9"/>
    <w:rsid w:val="00A25F9C"/>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463"/>
    <w:rsid w:val="00AA2C81"/>
    <w:rsid w:val="00AA4B39"/>
    <w:rsid w:val="00AB1ABD"/>
    <w:rsid w:val="00AB1B34"/>
    <w:rsid w:val="00AB5122"/>
    <w:rsid w:val="00AB5311"/>
    <w:rsid w:val="00AB7810"/>
    <w:rsid w:val="00AC0091"/>
    <w:rsid w:val="00AC1331"/>
    <w:rsid w:val="00AC3BA7"/>
    <w:rsid w:val="00AC49F6"/>
    <w:rsid w:val="00AC4B15"/>
    <w:rsid w:val="00AD095C"/>
    <w:rsid w:val="00AD0968"/>
    <w:rsid w:val="00AD2343"/>
    <w:rsid w:val="00AD2C7C"/>
    <w:rsid w:val="00AD4720"/>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575E"/>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3139"/>
    <w:rsid w:val="00BC6285"/>
    <w:rsid w:val="00BC6F97"/>
    <w:rsid w:val="00BD0A03"/>
    <w:rsid w:val="00BD1C19"/>
    <w:rsid w:val="00BD3C00"/>
    <w:rsid w:val="00BD3C79"/>
    <w:rsid w:val="00BD3CFC"/>
    <w:rsid w:val="00BD4285"/>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12131"/>
    <w:rsid w:val="00C12497"/>
    <w:rsid w:val="00C12F6C"/>
    <w:rsid w:val="00C15BB8"/>
    <w:rsid w:val="00C16200"/>
    <w:rsid w:val="00C16462"/>
    <w:rsid w:val="00C172BF"/>
    <w:rsid w:val="00C17323"/>
    <w:rsid w:val="00C200AB"/>
    <w:rsid w:val="00C206E6"/>
    <w:rsid w:val="00C2119D"/>
    <w:rsid w:val="00C22E13"/>
    <w:rsid w:val="00C252B5"/>
    <w:rsid w:val="00C26B78"/>
    <w:rsid w:val="00C278F0"/>
    <w:rsid w:val="00C32C44"/>
    <w:rsid w:val="00C34902"/>
    <w:rsid w:val="00C350B7"/>
    <w:rsid w:val="00C363A1"/>
    <w:rsid w:val="00C36642"/>
    <w:rsid w:val="00C36F24"/>
    <w:rsid w:val="00C4364D"/>
    <w:rsid w:val="00C436D8"/>
    <w:rsid w:val="00C43E98"/>
    <w:rsid w:val="00C45804"/>
    <w:rsid w:val="00C50D4A"/>
    <w:rsid w:val="00C55A00"/>
    <w:rsid w:val="00C56AA0"/>
    <w:rsid w:val="00C604A9"/>
    <w:rsid w:val="00C61B4D"/>
    <w:rsid w:val="00C62E99"/>
    <w:rsid w:val="00C64B6F"/>
    <w:rsid w:val="00C658FA"/>
    <w:rsid w:val="00C659D3"/>
    <w:rsid w:val="00C671C9"/>
    <w:rsid w:val="00C67868"/>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0B1B"/>
    <w:rsid w:val="00CA14B7"/>
    <w:rsid w:val="00CA14FF"/>
    <w:rsid w:val="00CA2284"/>
    <w:rsid w:val="00CA2E90"/>
    <w:rsid w:val="00CA477D"/>
    <w:rsid w:val="00CA6890"/>
    <w:rsid w:val="00CB3716"/>
    <w:rsid w:val="00CB58B9"/>
    <w:rsid w:val="00CB70DE"/>
    <w:rsid w:val="00CB7F6B"/>
    <w:rsid w:val="00CC379C"/>
    <w:rsid w:val="00CC5D35"/>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2F0E"/>
    <w:rsid w:val="00D24A7B"/>
    <w:rsid w:val="00D25DAE"/>
    <w:rsid w:val="00D260AD"/>
    <w:rsid w:val="00D27429"/>
    <w:rsid w:val="00D31A19"/>
    <w:rsid w:val="00D331D6"/>
    <w:rsid w:val="00D3485A"/>
    <w:rsid w:val="00D34CBE"/>
    <w:rsid w:val="00D41961"/>
    <w:rsid w:val="00D41D22"/>
    <w:rsid w:val="00D43C58"/>
    <w:rsid w:val="00D45F0A"/>
    <w:rsid w:val="00D50ECC"/>
    <w:rsid w:val="00D51336"/>
    <w:rsid w:val="00D5176D"/>
    <w:rsid w:val="00D54CCA"/>
    <w:rsid w:val="00D54F19"/>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5551"/>
    <w:rsid w:val="00D97F80"/>
    <w:rsid w:val="00DA1430"/>
    <w:rsid w:val="00DA4B79"/>
    <w:rsid w:val="00DA59B8"/>
    <w:rsid w:val="00DA6F0F"/>
    <w:rsid w:val="00DB0FF6"/>
    <w:rsid w:val="00DB1103"/>
    <w:rsid w:val="00DB16C4"/>
    <w:rsid w:val="00DB1D83"/>
    <w:rsid w:val="00DB6191"/>
    <w:rsid w:val="00DB7507"/>
    <w:rsid w:val="00DC1649"/>
    <w:rsid w:val="00DC1715"/>
    <w:rsid w:val="00DC3513"/>
    <w:rsid w:val="00DC37B1"/>
    <w:rsid w:val="00DC40FE"/>
    <w:rsid w:val="00DC6132"/>
    <w:rsid w:val="00DC6FEF"/>
    <w:rsid w:val="00DC7D2D"/>
    <w:rsid w:val="00DD35F5"/>
    <w:rsid w:val="00DD3FC6"/>
    <w:rsid w:val="00DD4232"/>
    <w:rsid w:val="00DD6132"/>
    <w:rsid w:val="00DD693E"/>
    <w:rsid w:val="00DE001E"/>
    <w:rsid w:val="00DE00D7"/>
    <w:rsid w:val="00DE2476"/>
    <w:rsid w:val="00DE2AB6"/>
    <w:rsid w:val="00DE425B"/>
    <w:rsid w:val="00DE4F21"/>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1145"/>
    <w:rsid w:val="00E2282C"/>
    <w:rsid w:val="00E22A02"/>
    <w:rsid w:val="00E23BCB"/>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670F"/>
    <w:rsid w:val="00E5107F"/>
    <w:rsid w:val="00E5172D"/>
    <w:rsid w:val="00E564A9"/>
    <w:rsid w:val="00E57DF6"/>
    <w:rsid w:val="00E63A0D"/>
    <w:rsid w:val="00E63BD5"/>
    <w:rsid w:val="00E66231"/>
    <w:rsid w:val="00E6734D"/>
    <w:rsid w:val="00E704D0"/>
    <w:rsid w:val="00E74A7C"/>
    <w:rsid w:val="00E76E7E"/>
    <w:rsid w:val="00E77395"/>
    <w:rsid w:val="00E82FDB"/>
    <w:rsid w:val="00E841A7"/>
    <w:rsid w:val="00E84DCD"/>
    <w:rsid w:val="00E8602D"/>
    <w:rsid w:val="00E866AB"/>
    <w:rsid w:val="00E90060"/>
    <w:rsid w:val="00E920E2"/>
    <w:rsid w:val="00E93291"/>
    <w:rsid w:val="00E96D5C"/>
    <w:rsid w:val="00EA02D8"/>
    <w:rsid w:val="00EA1DAC"/>
    <w:rsid w:val="00EA3116"/>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55C7"/>
    <w:rsid w:val="00EF6496"/>
    <w:rsid w:val="00F001A4"/>
    <w:rsid w:val="00F055EA"/>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4FBB"/>
    <w:rsid w:val="00F35071"/>
    <w:rsid w:val="00F35086"/>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60C0"/>
    <w:rsid w:val="00F5779B"/>
    <w:rsid w:val="00F64225"/>
    <w:rsid w:val="00F64235"/>
    <w:rsid w:val="00F64A97"/>
    <w:rsid w:val="00F670F3"/>
    <w:rsid w:val="00F67FDB"/>
    <w:rsid w:val="00F70055"/>
    <w:rsid w:val="00F7212D"/>
    <w:rsid w:val="00F7237B"/>
    <w:rsid w:val="00F7373F"/>
    <w:rsid w:val="00F7426F"/>
    <w:rsid w:val="00F7585C"/>
    <w:rsid w:val="00F817FA"/>
    <w:rsid w:val="00F83AB8"/>
    <w:rsid w:val="00F8511D"/>
    <w:rsid w:val="00F86C85"/>
    <w:rsid w:val="00F86F47"/>
    <w:rsid w:val="00F90F44"/>
    <w:rsid w:val="00F91473"/>
    <w:rsid w:val="00F92394"/>
    <w:rsid w:val="00F96753"/>
    <w:rsid w:val="00F96BAF"/>
    <w:rsid w:val="00F97CB4"/>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36E"/>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C6017"/>
  <w15:docId w15:val="{1FC79F09-E5AE-48F4-93E9-7E1E458B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675302525">
      <w:bodyDiv w:val="1"/>
      <w:marLeft w:val="0"/>
      <w:marRight w:val="0"/>
      <w:marTop w:val="0"/>
      <w:marBottom w:val="0"/>
      <w:divBdr>
        <w:top w:val="none" w:sz="0" w:space="0" w:color="auto"/>
        <w:left w:val="none" w:sz="0" w:space="0" w:color="auto"/>
        <w:bottom w:val="none" w:sz="0" w:space="0" w:color="auto"/>
        <w:right w:val="none" w:sz="0" w:space="0" w:color="auto"/>
      </w:divBdr>
      <w:divsChild>
        <w:div w:id="134375316">
          <w:marLeft w:val="274"/>
          <w:marRight w:val="0"/>
          <w:marTop w:val="0"/>
          <w:marBottom w:val="0"/>
          <w:divBdr>
            <w:top w:val="none" w:sz="0" w:space="0" w:color="auto"/>
            <w:left w:val="none" w:sz="0" w:space="0" w:color="auto"/>
            <w:bottom w:val="none" w:sz="0" w:space="0" w:color="auto"/>
            <w:right w:val="none" w:sz="0" w:space="0" w:color="auto"/>
          </w:divBdr>
        </w:div>
        <w:div w:id="1075512918">
          <w:marLeft w:val="274"/>
          <w:marRight w:val="0"/>
          <w:marTop w:val="0"/>
          <w:marBottom w:val="0"/>
          <w:divBdr>
            <w:top w:val="none" w:sz="0" w:space="0" w:color="auto"/>
            <w:left w:val="none" w:sz="0" w:space="0" w:color="auto"/>
            <w:bottom w:val="none" w:sz="0" w:space="0" w:color="auto"/>
            <w:right w:val="none" w:sz="0" w:space="0" w:color="auto"/>
          </w:divBdr>
        </w:div>
        <w:div w:id="157841954">
          <w:marLeft w:val="274"/>
          <w:marRight w:val="0"/>
          <w:marTop w:val="0"/>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64954463">
      <w:bodyDiv w:val="1"/>
      <w:marLeft w:val="0"/>
      <w:marRight w:val="0"/>
      <w:marTop w:val="0"/>
      <w:marBottom w:val="0"/>
      <w:divBdr>
        <w:top w:val="none" w:sz="0" w:space="0" w:color="auto"/>
        <w:left w:val="none" w:sz="0" w:space="0" w:color="auto"/>
        <w:bottom w:val="none" w:sz="0" w:space="0" w:color="auto"/>
        <w:right w:val="none" w:sz="0" w:space="0" w:color="auto"/>
      </w:divBdr>
      <w:divsChild>
        <w:div w:id="122159254">
          <w:marLeft w:val="274"/>
          <w:marRight w:val="0"/>
          <w:marTop w:val="0"/>
          <w:marBottom w:val="0"/>
          <w:divBdr>
            <w:top w:val="none" w:sz="0" w:space="0" w:color="auto"/>
            <w:left w:val="none" w:sz="0" w:space="0" w:color="auto"/>
            <w:bottom w:val="none" w:sz="0" w:space="0" w:color="auto"/>
            <w:right w:val="none" w:sz="0" w:space="0" w:color="auto"/>
          </w:divBdr>
        </w:div>
        <w:div w:id="2041128781">
          <w:marLeft w:val="274"/>
          <w:marRight w:val="0"/>
          <w:marTop w:val="0"/>
          <w:marBottom w:val="0"/>
          <w:divBdr>
            <w:top w:val="none" w:sz="0" w:space="0" w:color="auto"/>
            <w:left w:val="none" w:sz="0" w:space="0" w:color="auto"/>
            <w:bottom w:val="none" w:sz="0" w:space="0" w:color="auto"/>
            <w:right w:val="none" w:sz="0" w:space="0" w:color="auto"/>
          </w:divBdr>
        </w:div>
        <w:div w:id="917523000">
          <w:marLeft w:val="274"/>
          <w:marRight w:val="0"/>
          <w:marTop w:val="0"/>
          <w:marBottom w:val="0"/>
          <w:divBdr>
            <w:top w:val="none" w:sz="0" w:space="0" w:color="auto"/>
            <w:left w:val="none" w:sz="0" w:space="0" w:color="auto"/>
            <w:bottom w:val="none" w:sz="0" w:space="0" w:color="auto"/>
            <w:right w:val="none" w:sz="0" w:space="0" w:color="auto"/>
          </w:divBdr>
        </w:div>
      </w:divsChild>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 w:id="209246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e8c147c-4a44-4efb-abf1-e3af25080dca">NYTQRMT4MAHZ-2-62283</_dlc_DocId>
    <_dlc_DocIdUrl xmlns="8e8c147c-4a44-4efb-abf1-e3af25080dca">
      <Url>http://eportal.education2020.com/Curriculum/CSCI/_layouts/DocIdRedir.aspx?ID=NYTQRMT4MAHZ-2-62283</Url>
      <Description>NYTQRMT4MAHZ-2-62283</Description>
    </_dlc_DocIdUrl>
    <Order0 xmlns="23c08e2c-2ed2-4c06-80fd-450e2664af30" xsi:nil="true"/>
    <TaxCatchAll xmlns="8e8c147c-4a44-4efb-abf1-e3af25080dca"/>
    <TaxKeywordTaxHTField xmlns="8e8c147c-4a44-4efb-abf1-e3af25080dca">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5596C-926D-40A2-95E1-9B6A0E229E0B}">
  <ds:schemaRefs>
    <ds:schemaRef ds:uri="http://schemas.microsoft.com/office/2006/metadata/properties"/>
    <ds:schemaRef ds:uri="http://schemas.microsoft.com/office/infopath/2007/PartnerControls"/>
    <ds:schemaRef ds:uri="8e8c147c-4a44-4efb-abf1-e3af25080dca"/>
    <ds:schemaRef ds:uri="23c08e2c-2ed2-4c06-80fd-450e2664af30"/>
  </ds:schemaRefs>
</ds:datastoreItem>
</file>

<file path=customXml/itemProps2.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3.xml><?xml version="1.0" encoding="utf-8"?>
<ds:datastoreItem xmlns:ds="http://schemas.openxmlformats.org/officeDocument/2006/customXml" ds:itemID="{2D853057-0F62-4576-9EC6-05B4F9A46289}">
  <ds:schemaRefs>
    <ds:schemaRef ds:uri="http://schemas.microsoft.com/sharepoint/v3/contenttype/forms"/>
  </ds:schemaRefs>
</ds:datastoreItem>
</file>

<file path=customXml/itemProps4.xml><?xml version="1.0" encoding="utf-8"?>
<ds:datastoreItem xmlns:ds="http://schemas.openxmlformats.org/officeDocument/2006/customXml" ds:itemID="{16A07308-7123-485C-93A4-6321D1FC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lab-template</Template>
  <TotalTime>0</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cp:lastPrinted>2019-04-29T15:49:00Z</cp:lastPrinted>
  <dcterms:created xsi:type="dcterms:W3CDTF">2020-10-30T23:32:00Z</dcterms:created>
  <dcterms:modified xsi:type="dcterms:W3CDTF">2020-10-30T23:32:00Z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82c0f280-b364-48d9-82b4-ffff31d5d557</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