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7BCD" w14:textId="77777777" w:rsidR="00075E4D" w:rsidRPr="00DB0E01" w:rsidRDefault="00075E4D" w:rsidP="00075E4D">
      <w:pPr>
        <w:pStyle w:val="Heading1"/>
        <w:rPr>
          <w:rFonts w:cstheme="majorHAnsi"/>
          <w:bCs/>
          <w:szCs w:val="28"/>
        </w:rPr>
      </w:pPr>
      <w:bookmarkStart w:id="0" w:name="_GoBack"/>
      <w:bookmarkEnd w:id="0"/>
      <w:r w:rsidRPr="00DB0E01">
        <w:rPr>
          <w:rFonts w:cstheme="majorHAnsi"/>
          <w:bCs/>
          <w:szCs w:val="28"/>
        </w:rPr>
        <w:t>Pre-Lab Information</w:t>
      </w:r>
    </w:p>
    <w:p w14:paraId="464E175A" w14:textId="74BDA156" w:rsidR="00075E4D" w:rsidRPr="00DB0E01" w:rsidRDefault="00075E4D" w:rsidP="00075E4D">
      <w:pPr>
        <w:pStyle w:val="hanginglist"/>
        <w:rPr>
          <w:color w:val="333333" w:themeColor="text1"/>
        </w:rPr>
      </w:pPr>
      <w:r w:rsidRPr="00DB0E01">
        <w:rPr>
          <w:color w:val="333333" w:themeColor="text1"/>
        </w:rPr>
        <w:t>Purpose</w:t>
      </w:r>
      <w:r w:rsidRPr="00DB0E01">
        <w:rPr>
          <w:color w:val="333333" w:themeColor="text1"/>
        </w:rPr>
        <w:tab/>
      </w:r>
      <w:r w:rsidR="008D1BE3" w:rsidRPr="00DB0E01">
        <w:rPr>
          <w:b w:val="0"/>
          <w:color w:val="333333" w:themeColor="text1"/>
        </w:rPr>
        <w:t>Design and conduct investigations to examine factors that affect the rate of photosynthesis.</w:t>
      </w:r>
    </w:p>
    <w:p w14:paraId="3CE2B428" w14:textId="31FB0051" w:rsidR="00075E4D" w:rsidRPr="00DB0E01" w:rsidRDefault="00075E4D" w:rsidP="00075E4D">
      <w:pPr>
        <w:pStyle w:val="hanginglist"/>
        <w:rPr>
          <w:b w:val="0"/>
          <w:color w:val="333333" w:themeColor="text1"/>
        </w:rPr>
      </w:pPr>
      <w:r w:rsidRPr="00DB0E01">
        <w:rPr>
          <w:color w:val="333333" w:themeColor="text1"/>
        </w:rPr>
        <w:t>Time</w:t>
      </w:r>
      <w:r w:rsidRPr="00DB0E01">
        <w:rPr>
          <w:color w:val="333333" w:themeColor="text1"/>
        </w:rPr>
        <w:tab/>
      </w:r>
      <w:r w:rsidRPr="00DB0E01">
        <w:rPr>
          <w:b w:val="0"/>
          <w:color w:val="333333" w:themeColor="text1"/>
        </w:rPr>
        <w:t xml:space="preserve">Approximately </w:t>
      </w:r>
      <w:r w:rsidR="00E7307D" w:rsidRPr="00DB0E01">
        <w:rPr>
          <w:b w:val="0"/>
          <w:color w:val="333333" w:themeColor="text1"/>
        </w:rPr>
        <w:t>90</w:t>
      </w:r>
      <w:r w:rsidRPr="00DB0E01">
        <w:rPr>
          <w:b w:val="0"/>
          <w:color w:val="333333" w:themeColor="text1"/>
        </w:rPr>
        <w:t xml:space="preserve"> minutes</w:t>
      </w:r>
    </w:p>
    <w:p w14:paraId="602641EA" w14:textId="31905BA6" w:rsidR="00075E4D" w:rsidRPr="00DB0E01" w:rsidRDefault="00075E4D" w:rsidP="00075E4D">
      <w:pPr>
        <w:pStyle w:val="hanginglist"/>
        <w:rPr>
          <w:b w:val="0"/>
          <w:color w:val="333333" w:themeColor="text1"/>
        </w:rPr>
      </w:pPr>
      <w:r w:rsidRPr="00DB0E01">
        <w:rPr>
          <w:color w:val="333333" w:themeColor="text1"/>
        </w:rPr>
        <w:t>Question</w:t>
      </w:r>
      <w:r w:rsidRPr="00DB0E01">
        <w:rPr>
          <w:color w:val="333333" w:themeColor="text1"/>
        </w:rPr>
        <w:tab/>
      </w:r>
      <w:r w:rsidR="00C23D0C" w:rsidRPr="00DB0E01">
        <w:rPr>
          <w:b w:val="0"/>
          <w:bCs/>
          <w:color w:val="333333" w:themeColor="text1"/>
        </w:rPr>
        <w:t>What factors affect the rate of photosynthesis in living leaves?</w:t>
      </w:r>
    </w:p>
    <w:p w14:paraId="36BB909D" w14:textId="7E4587CA" w:rsidR="00075E4D" w:rsidRPr="00DB0E01" w:rsidRDefault="00075E4D" w:rsidP="00075E4D">
      <w:pPr>
        <w:pStyle w:val="hanginglist"/>
        <w:rPr>
          <w:b w:val="0"/>
          <w:color w:val="333333" w:themeColor="text1"/>
        </w:rPr>
      </w:pPr>
      <w:r w:rsidRPr="00DB0E01">
        <w:rPr>
          <w:color w:val="333333" w:themeColor="text1"/>
        </w:rPr>
        <w:t>Summary</w:t>
      </w:r>
      <w:r w:rsidRPr="00DB0E01">
        <w:rPr>
          <w:color w:val="333333" w:themeColor="text1"/>
        </w:rPr>
        <w:tab/>
      </w:r>
      <w:r w:rsidR="00D05781" w:rsidRPr="00DB0E01">
        <w:rPr>
          <w:b w:val="0"/>
          <w:color w:val="333333" w:themeColor="text1"/>
        </w:rPr>
        <w:t xml:space="preserve">In this investigation, </w:t>
      </w:r>
      <w:r w:rsidR="00924898" w:rsidRPr="00DB0E01">
        <w:rPr>
          <w:b w:val="0"/>
          <w:color w:val="333333" w:themeColor="text1"/>
        </w:rPr>
        <w:t xml:space="preserve">you will </w:t>
      </w:r>
      <w:r w:rsidR="008D1BE3" w:rsidRPr="00DB0E01">
        <w:rPr>
          <w:b w:val="0"/>
          <w:color w:val="333333" w:themeColor="text1"/>
        </w:rPr>
        <w:t xml:space="preserve">use spinach leaves to observe photosynthesis indirectly. Then, you will design and conduct your own experiment to test a factor that may </w:t>
      </w:r>
      <w:r w:rsidR="00CE4092" w:rsidRPr="00DB0E01">
        <w:rPr>
          <w:b w:val="0"/>
          <w:color w:val="333333" w:themeColor="text1"/>
        </w:rPr>
        <w:t>a</w:t>
      </w:r>
      <w:r w:rsidR="008D1BE3" w:rsidRPr="00DB0E01">
        <w:rPr>
          <w:b w:val="0"/>
          <w:color w:val="333333" w:themeColor="text1"/>
        </w:rPr>
        <w:t xml:space="preserve">ffect the rate of photosynthesis. </w:t>
      </w:r>
      <w:r w:rsidR="00EB0CF0" w:rsidRPr="00DB0E01">
        <w:rPr>
          <w:b w:val="0"/>
          <w:color w:val="333333" w:themeColor="text1"/>
        </w:rPr>
        <w:t>Finally, y</w:t>
      </w:r>
      <w:r w:rsidR="008D1BE3" w:rsidRPr="00DB0E01">
        <w:rPr>
          <w:b w:val="0"/>
          <w:color w:val="333333" w:themeColor="text1"/>
        </w:rPr>
        <w:t>ou will analyze your data to draw a conclusion.</w:t>
      </w:r>
    </w:p>
    <w:p w14:paraId="54A7B25F" w14:textId="77777777" w:rsidR="00075E4D" w:rsidRPr="00DB0E01" w:rsidRDefault="00075E4D" w:rsidP="00075E4D">
      <w:pPr>
        <w:pStyle w:val="Heading1"/>
        <w:rPr>
          <w:rFonts w:cstheme="majorHAnsi"/>
        </w:rPr>
      </w:pPr>
      <w:r w:rsidRPr="00DB0E01">
        <w:rPr>
          <w:rFonts w:cstheme="majorHAnsi"/>
        </w:rPr>
        <w:t>Safety</w:t>
      </w:r>
    </w:p>
    <w:p w14:paraId="4072D076" w14:textId="77777777" w:rsidR="00075E4D" w:rsidRPr="00EA0D62" w:rsidRDefault="00075E4D" w:rsidP="00075E4D">
      <w:pPr>
        <w:numPr>
          <w:ilvl w:val="0"/>
          <w:numId w:val="6"/>
        </w:numPr>
        <w:rPr>
          <w:color w:val="333333" w:themeColor="text1"/>
        </w:rPr>
      </w:pPr>
      <w:r w:rsidRPr="00EA0D62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</w:p>
    <w:p w14:paraId="0FB41291" w14:textId="7561A3C0" w:rsidR="00075E4D" w:rsidRPr="00DB0E01" w:rsidRDefault="007E3A3F" w:rsidP="00075E4D">
      <w:pPr>
        <w:numPr>
          <w:ilvl w:val="0"/>
          <w:numId w:val="6"/>
        </w:numPr>
        <w:rPr>
          <w:color w:val="333333" w:themeColor="text1"/>
        </w:rPr>
      </w:pPr>
      <w:r w:rsidRPr="00DB0E01">
        <w:rPr>
          <w:color w:val="333333" w:themeColor="text1"/>
        </w:rPr>
        <w:t xml:space="preserve">Wear safety goggles when working with </w:t>
      </w:r>
      <w:r w:rsidR="00924898" w:rsidRPr="00DB0E01">
        <w:rPr>
          <w:color w:val="333333" w:themeColor="text1"/>
        </w:rPr>
        <w:t>substances</w:t>
      </w:r>
    </w:p>
    <w:p w14:paraId="0A38F409" w14:textId="77777777" w:rsidR="00075E4D" w:rsidRPr="00DB0E01" w:rsidRDefault="00075E4D" w:rsidP="00075E4D">
      <w:pPr>
        <w:numPr>
          <w:ilvl w:val="0"/>
          <w:numId w:val="6"/>
        </w:numPr>
        <w:rPr>
          <w:color w:val="333333" w:themeColor="text1"/>
        </w:rPr>
      </w:pPr>
      <w:r w:rsidRPr="00DB0E01">
        <w:rPr>
          <w:color w:val="333333" w:themeColor="text1"/>
        </w:rPr>
        <w:t>Report all accidents—no matter how big or small—to your teacher.</w:t>
      </w:r>
    </w:p>
    <w:p w14:paraId="45F6A8F4" w14:textId="77777777" w:rsidR="00075E4D" w:rsidRPr="00DB0E01" w:rsidRDefault="00075E4D" w:rsidP="00075E4D">
      <w:pPr>
        <w:pStyle w:val="Heading1"/>
        <w:rPr>
          <w:rFonts w:cstheme="majorHAnsi"/>
        </w:rPr>
      </w:pPr>
      <w:r w:rsidRPr="00DB0E01">
        <w:rPr>
          <w:rFonts w:cstheme="majorHAnsi"/>
        </w:rPr>
        <w:t>Lab Procedure</w:t>
      </w:r>
    </w:p>
    <w:p w14:paraId="22BC6E83" w14:textId="77777777" w:rsidR="00075E4D" w:rsidRPr="00DB0E01" w:rsidRDefault="00075E4D" w:rsidP="00075E4D">
      <w:pPr>
        <w:keepNext w:val="0"/>
        <w:numPr>
          <w:ilvl w:val="0"/>
          <w:numId w:val="8"/>
        </w:numPr>
        <w:spacing w:before="180"/>
        <w:rPr>
          <w:color w:val="333333" w:themeColor="text1"/>
        </w:rPr>
      </w:pPr>
      <w:r w:rsidRPr="00DB0E01">
        <w:rPr>
          <w:b/>
          <w:color w:val="333333" w:themeColor="text1"/>
        </w:rPr>
        <w:t xml:space="preserve">Gather materials. </w:t>
      </w:r>
    </w:p>
    <w:tbl>
      <w:tblPr>
        <w:tblW w:w="8657" w:type="dxa"/>
        <w:tblInd w:w="918" w:type="dxa"/>
        <w:tblLook w:val="04A0" w:firstRow="1" w:lastRow="0" w:firstColumn="1" w:lastColumn="0" w:noHBand="0" w:noVBand="1"/>
      </w:tblPr>
      <w:tblGrid>
        <w:gridCol w:w="4330"/>
        <w:gridCol w:w="4327"/>
      </w:tblGrid>
      <w:tr w:rsidR="00EA0D62" w:rsidRPr="00EA0D62" w14:paraId="2FD95E13" w14:textId="77777777" w:rsidTr="00EA0D62">
        <w:trPr>
          <w:trHeight w:val="1466"/>
        </w:trPr>
        <w:tc>
          <w:tcPr>
            <w:tcW w:w="4330" w:type="dxa"/>
            <w:shd w:val="clear" w:color="auto" w:fill="auto"/>
          </w:tcPr>
          <w:p w14:paraId="31E85136" w14:textId="0A688AC5" w:rsidR="0034718C" w:rsidRPr="00DB0E01" w:rsidRDefault="0034718C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B0E01">
              <w:rPr>
                <w:color w:val="333333" w:themeColor="text1"/>
              </w:rPr>
              <w:t>Baking soda</w:t>
            </w:r>
          </w:p>
          <w:p w14:paraId="3880523E" w14:textId="4C774A4A" w:rsidR="0034718C" w:rsidRPr="00DB0E01" w:rsidRDefault="0034718C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B0E01">
              <w:rPr>
                <w:color w:val="333333" w:themeColor="text1"/>
              </w:rPr>
              <w:t>Timer</w:t>
            </w:r>
          </w:p>
          <w:p w14:paraId="7BC3F1C4" w14:textId="08B0FF00" w:rsidR="0034718C" w:rsidRPr="00DB0E01" w:rsidRDefault="0034718C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B0E01">
              <w:rPr>
                <w:color w:val="333333" w:themeColor="text1"/>
              </w:rPr>
              <w:t xml:space="preserve">2 plastic syringes </w:t>
            </w:r>
          </w:p>
          <w:p w14:paraId="4DDF2633" w14:textId="77777777" w:rsidR="0034718C" w:rsidRPr="00EA0D62" w:rsidRDefault="0034718C" w:rsidP="0034718C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EA0D62">
              <w:rPr>
                <w:color w:val="333333" w:themeColor="text1"/>
              </w:rPr>
              <w:t>Hole punch</w:t>
            </w:r>
          </w:p>
          <w:p w14:paraId="2DDFF542" w14:textId="0B1AF202" w:rsidR="0034718C" w:rsidRPr="00DB0E01" w:rsidRDefault="0034718C" w:rsidP="00DB0E0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EA0D62">
              <w:rPr>
                <w:color w:val="333333" w:themeColor="text1"/>
              </w:rPr>
              <w:t>Fresh spinach leaves</w:t>
            </w:r>
          </w:p>
        </w:tc>
        <w:tc>
          <w:tcPr>
            <w:tcW w:w="4327" w:type="dxa"/>
            <w:shd w:val="clear" w:color="auto" w:fill="auto"/>
          </w:tcPr>
          <w:p w14:paraId="0CCF50B2" w14:textId="54D3B1B4" w:rsidR="0034718C" w:rsidRPr="00DB0E01" w:rsidRDefault="0034718C" w:rsidP="00244EA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B0E01">
              <w:rPr>
                <w:color w:val="333333" w:themeColor="text1"/>
              </w:rPr>
              <w:t>Liquid soap solution (5 mL in 250 mL water)</w:t>
            </w:r>
          </w:p>
          <w:p w14:paraId="22887D7D" w14:textId="77777777" w:rsidR="0034718C" w:rsidRPr="00DB0E01" w:rsidRDefault="0034718C" w:rsidP="00B94649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B0E01">
              <w:rPr>
                <w:color w:val="333333" w:themeColor="text1"/>
              </w:rPr>
              <w:t xml:space="preserve">Water </w:t>
            </w:r>
          </w:p>
          <w:p w14:paraId="2F598058" w14:textId="77777777" w:rsidR="0034718C" w:rsidRPr="00EA0D62" w:rsidRDefault="0034718C" w:rsidP="00B94649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DB0E01">
              <w:rPr>
                <w:color w:val="333333" w:themeColor="text1"/>
              </w:rPr>
              <w:t>Light source</w:t>
            </w:r>
          </w:p>
          <w:p w14:paraId="03D0AB90" w14:textId="179D6DCA" w:rsidR="0034718C" w:rsidRPr="00DB0E01" w:rsidRDefault="0034718C" w:rsidP="00B94649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EA0D62">
              <w:rPr>
                <w:color w:val="333333" w:themeColor="text1"/>
              </w:rPr>
              <w:t>2 clear plastic cups</w:t>
            </w:r>
          </w:p>
        </w:tc>
      </w:tr>
    </w:tbl>
    <w:p w14:paraId="40FAB992" w14:textId="02562ADD" w:rsidR="00075E4D" w:rsidRPr="00DB0E01" w:rsidRDefault="00B94649" w:rsidP="00075E4D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DB0E01">
        <w:rPr>
          <w:b/>
          <w:color w:val="333333" w:themeColor="text1"/>
        </w:rPr>
        <w:t xml:space="preserve">Prepare </w:t>
      </w:r>
      <w:r w:rsidR="005C7E2C" w:rsidRPr="00DB0E01">
        <w:rPr>
          <w:b/>
          <w:color w:val="333333" w:themeColor="text1"/>
        </w:rPr>
        <w:t>solutions</w:t>
      </w:r>
      <w:r w:rsidR="00CE4092" w:rsidRPr="00DB0E01">
        <w:rPr>
          <w:b/>
          <w:color w:val="333333" w:themeColor="text1"/>
        </w:rPr>
        <w:t xml:space="preserve"> and leaf disks</w:t>
      </w:r>
      <w:r w:rsidRPr="00DB0E01">
        <w:rPr>
          <w:b/>
          <w:color w:val="333333" w:themeColor="text1"/>
        </w:rPr>
        <w:t>.</w:t>
      </w:r>
    </w:p>
    <w:p w14:paraId="3E7AF398" w14:textId="6078FCD3" w:rsidR="0087479B" w:rsidRPr="00DB0E01" w:rsidRDefault="00B94649" w:rsidP="004145CA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Prepare a solution of baking soda</w:t>
      </w:r>
      <w:r w:rsidR="00CE4092" w:rsidRPr="00DB0E01">
        <w:rPr>
          <w:color w:val="333333" w:themeColor="text1"/>
        </w:rPr>
        <w:t xml:space="preserve"> by dissolving 1 g of baking soda in </w:t>
      </w:r>
      <w:r w:rsidRPr="00DB0E01">
        <w:rPr>
          <w:color w:val="333333" w:themeColor="text1"/>
        </w:rPr>
        <w:t>300</w:t>
      </w:r>
      <w:r w:rsidR="001F5C4E" w:rsidRPr="00DB0E01">
        <w:rPr>
          <w:color w:val="333333" w:themeColor="text1"/>
        </w:rPr>
        <w:t xml:space="preserve"> mL </w:t>
      </w:r>
      <w:r w:rsidRPr="00DB0E01">
        <w:rPr>
          <w:color w:val="333333" w:themeColor="text1"/>
        </w:rPr>
        <w:t>of water.</w:t>
      </w:r>
      <w:r w:rsidR="00CE4092" w:rsidRPr="00DB0E01">
        <w:rPr>
          <w:color w:val="333333" w:themeColor="text1"/>
        </w:rPr>
        <w:t xml:space="preserve"> There will be carbon dioxide dissolved in this solution from the baking soda.</w:t>
      </w:r>
      <w:r w:rsidR="005C7E2C" w:rsidRPr="00DB0E01">
        <w:rPr>
          <w:color w:val="333333" w:themeColor="text1"/>
        </w:rPr>
        <w:t xml:space="preserve"> </w:t>
      </w:r>
      <w:r w:rsidRPr="00DB0E01">
        <w:rPr>
          <w:color w:val="333333" w:themeColor="text1"/>
        </w:rPr>
        <w:t>Pour this solution into a cup. Label this cup “</w:t>
      </w:r>
      <w:r w:rsidR="00593670" w:rsidRPr="00DB0E01">
        <w:rPr>
          <w:color w:val="333333" w:themeColor="text1"/>
        </w:rPr>
        <w:t>With C</w:t>
      </w:r>
      <w:r w:rsidRPr="00DB0E01">
        <w:rPr>
          <w:color w:val="333333" w:themeColor="text1"/>
        </w:rPr>
        <w:t xml:space="preserve">arbon </w:t>
      </w:r>
      <w:r w:rsidR="00593670" w:rsidRPr="00DB0E01">
        <w:rPr>
          <w:color w:val="333333" w:themeColor="text1"/>
        </w:rPr>
        <w:t>D</w:t>
      </w:r>
      <w:r w:rsidRPr="00DB0E01">
        <w:rPr>
          <w:color w:val="333333" w:themeColor="text1"/>
        </w:rPr>
        <w:t>ioxide</w:t>
      </w:r>
      <w:r w:rsidR="00E16040" w:rsidRPr="00DB0E01">
        <w:rPr>
          <w:color w:val="333333" w:themeColor="text1"/>
        </w:rPr>
        <w:t>.</w:t>
      </w:r>
      <w:r w:rsidRPr="00DB0E01">
        <w:rPr>
          <w:color w:val="333333" w:themeColor="text1"/>
        </w:rPr>
        <w:t>” Add 1 drop of the liquid soap solution to the cup.</w:t>
      </w:r>
      <w:r w:rsidR="00E16040" w:rsidRPr="00DB0E01">
        <w:rPr>
          <w:color w:val="333333" w:themeColor="text1"/>
        </w:rPr>
        <w:t xml:space="preserve"> </w:t>
      </w:r>
      <w:r w:rsidRPr="00DB0E01">
        <w:rPr>
          <w:color w:val="333333" w:themeColor="text1"/>
        </w:rPr>
        <w:t>The soap allows the solution to enter the leaf disks, getting water and carbon dioxide to the photosynthetic cells.</w:t>
      </w:r>
    </w:p>
    <w:p w14:paraId="19F5099B" w14:textId="55245252" w:rsidR="00B94649" w:rsidRPr="00DB0E01" w:rsidRDefault="00CE4092" w:rsidP="00447F96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 xml:space="preserve">Add a drop of liquid soap to a cup with 300 </w:t>
      </w:r>
      <w:r w:rsidR="001F5C4E" w:rsidRPr="00DB0E01">
        <w:rPr>
          <w:color w:val="333333" w:themeColor="text1"/>
        </w:rPr>
        <w:t xml:space="preserve">mL </w:t>
      </w:r>
      <w:r w:rsidRPr="00DB0E01">
        <w:rPr>
          <w:color w:val="333333" w:themeColor="text1"/>
        </w:rPr>
        <w:t xml:space="preserve">water. </w:t>
      </w:r>
      <w:r w:rsidR="00B94649" w:rsidRPr="00DB0E01">
        <w:rPr>
          <w:color w:val="333333" w:themeColor="text1"/>
        </w:rPr>
        <w:t>Label this cu</w:t>
      </w:r>
      <w:r w:rsidRPr="00DB0E01">
        <w:rPr>
          <w:color w:val="333333" w:themeColor="text1"/>
        </w:rPr>
        <w:t xml:space="preserve">p </w:t>
      </w:r>
      <w:r w:rsidR="00B94649" w:rsidRPr="00DB0E01">
        <w:rPr>
          <w:color w:val="333333" w:themeColor="text1"/>
        </w:rPr>
        <w:t>“</w:t>
      </w:r>
      <w:r w:rsidR="00593670" w:rsidRPr="00DB0E01">
        <w:rPr>
          <w:color w:val="333333" w:themeColor="text1"/>
        </w:rPr>
        <w:t>W</w:t>
      </w:r>
      <w:r w:rsidR="00B94649" w:rsidRPr="00DB0E01">
        <w:rPr>
          <w:color w:val="333333" w:themeColor="text1"/>
        </w:rPr>
        <w:t xml:space="preserve">ater </w:t>
      </w:r>
      <w:r w:rsidR="00593670" w:rsidRPr="00DB0E01">
        <w:rPr>
          <w:color w:val="333333" w:themeColor="text1"/>
        </w:rPr>
        <w:t>O</w:t>
      </w:r>
      <w:r w:rsidR="00B94649" w:rsidRPr="00DB0E01">
        <w:rPr>
          <w:color w:val="333333" w:themeColor="text1"/>
        </w:rPr>
        <w:t>nly</w:t>
      </w:r>
      <w:r w:rsidR="001F5C4E" w:rsidRPr="00DB0E01">
        <w:rPr>
          <w:color w:val="333333" w:themeColor="text1"/>
        </w:rPr>
        <w:t>.</w:t>
      </w:r>
      <w:r w:rsidR="00B94649" w:rsidRPr="00DB0E01">
        <w:rPr>
          <w:color w:val="333333" w:themeColor="text1"/>
        </w:rPr>
        <w:t>”</w:t>
      </w:r>
    </w:p>
    <w:p w14:paraId="44FF9309" w14:textId="05509922" w:rsidR="00075E4D" w:rsidRPr="00DB0E01" w:rsidRDefault="00CE4092" w:rsidP="00447F96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Use a hole punch to make 20</w:t>
      </w:r>
      <w:r w:rsidR="00B94649" w:rsidRPr="00DB0E01">
        <w:rPr>
          <w:color w:val="333333" w:themeColor="text1"/>
        </w:rPr>
        <w:t xml:space="preserve"> leaf disks</w:t>
      </w:r>
      <w:r w:rsidRPr="00DB0E01">
        <w:rPr>
          <w:color w:val="333333" w:themeColor="text1"/>
        </w:rPr>
        <w:t>.</w:t>
      </w:r>
    </w:p>
    <w:p w14:paraId="6640D585" w14:textId="63824D48" w:rsidR="004463D5" w:rsidRPr="00DB0E01" w:rsidRDefault="00B94649" w:rsidP="003616A5">
      <w:pPr>
        <w:keepNext w:val="0"/>
        <w:numPr>
          <w:ilvl w:val="0"/>
          <w:numId w:val="8"/>
        </w:numPr>
        <w:rPr>
          <w:b/>
          <w:bCs/>
          <w:color w:val="333333" w:themeColor="text1"/>
        </w:rPr>
      </w:pPr>
      <w:r w:rsidRPr="00DB0E01">
        <w:rPr>
          <w:b/>
          <w:bCs/>
          <w:color w:val="333333" w:themeColor="text1"/>
        </w:rPr>
        <w:t xml:space="preserve">Draw out gases from the </w:t>
      </w:r>
      <w:r w:rsidR="00CE4092" w:rsidRPr="00DB0E01">
        <w:rPr>
          <w:b/>
          <w:bCs/>
          <w:color w:val="333333" w:themeColor="text1"/>
        </w:rPr>
        <w:t xml:space="preserve">leaf disks/chads. </w:t>
      </w:r>
    </w:p>
    <w:p w14:paraId="1C6907E0" w14:textId="51FB18E5" w:rsidR="00CD25EB" w:rsidRPr="00DB0E01" w:rsidRDefault="00B94649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Remove the plunger from both syringes. Place 10 leaf disks in each syringe.</w:t>
      </w:r>
    </w:p>
    <w:p w14:paraId="045FDF84" w14:textId="29EE1CBA" w:rsidR="00CD25EB" w:rsidRPr="00DB0E01" w:rsidRDefault="00B94649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 xml:space="preserve">Put the plunger back in, but do not crush the </w:t>
      </w:r>
      <w:r w:rsidR="00CE4092" w:rsidRPr="00DB0E01">
        <w:rPr>
          <w:color w:val="333333" w:themeColor="text1"/>
        </w:rPr>
        <w:t>leaf disks</w:t>
      </w:r>
      <w:r w:rsidRPr="00DB0E01">
        <w:rPr>
          <w:color w:val="333333" w:themeColor="text1"/>
        </w:rPr>
        <w:t>.</w:t>
      </w:r>
    </w:p>
    <w:p w14:paraId="02C51F52" w14:textId="6ADAA333" w:rsidR="00447F96" w:rsidRPr="00DB0E01" w:rsidRDefault="00B94649" w:rsidP="00447F96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Add about 5</w:t>
      </w:r>
      <w:r w:rsidR="001F5C4E" w:rsidRPr="00DB0E01">
        <w:rPr>
          <w:color w:val="333333" w:themeColor="text1"/>
        </w:rPr>
        <w:t xml:space="preserve"> mL </w:t>
      </w:r>
      <w:r w:rsidRPr="00DB0E01">
        <w:rPr>
          <w:color w:val="333333" w:themeColor="text1"/>
        </w:rPr>
        <w:t>of solution from your cups to each syringe.</w:t>
      </w:r>
      <w:r w:rsidR="00555BB7" w:rsidRPr="00DB0E01">
        <w:rPr>
          <w:color w:val="333333" w:themeColor="text1"/>
        </w:rPr>
        <w:t xml:space="preserve"> </w:t>
      </w:r>
      <w:r w:rsidRPr="00DB0E01">
        <w:rPr>
          <w:color w:val="333333" w:themeColor="text1"/>
        </w:rPr>
        <w:t xml:space="preserve">One should receive the baking soda solution while the other </w:t>
      </w:r>
      <w:r w:rsidR="001F5C4E" w:rsidRPr="00DB0E01">
        <w:rPr>
          <w:color w:val="333333" w:themeColor="text1"/>
        </w:rPr>
        <w:t xml:space="preserve">should receive </w:t>
      </w:r>
      <w:r w:rsidRPr="00DB0E01">
        <w:rPr>
          <w:color w:val="333333" w:themeColor="text1"/>
        </w:rPr>
        <w:t>just water</w:t>
      </w:r>
      <w:r w:rsidR="00555BB7" w:rsidRPr="00DB0E01">
        <w:rPr>
          <w:color w:val="333333" w:themeColor="text1"/>
        </w:rPr>
        <w:t xml:space="preserve"> with soap solution</w:t>
      </w:r>
      <w:r w:rsidRPr="00DB0E01">
        <w:rPr>
          <w:color w:val="333333" w:themeColor="text1"/>
        </w:rPr>
        <w:t>. Do this by slowly pulling the plunger back w</w:t>
      </w:r>
      <w:r w:rsidR="0004152E" w:rsidRPr="00DB0E01">
        <w:rPr>
          <w:color w:val="333333" w:themeColor="text1"/>
        </w:rPr>
        <w:t xml:space="preserve">ith </w:t>
      </w:r>
      <w:r w:rsidR="001F5C4E" w:rsidRPr="00DB0E01">
        <w:rPr>
          <w:color w:val="333333" w:themeColor="text1"/>
        </w:rPr>
        <w:t xml:space="preserve">the </w:t>
      </w:r>
      <w:r w:rsidR="0004152E" w:rsidRPr="00DB0E01">
        <w:rPr>
          <w:color w:val="333333" w:themeColor="text1"/>
        </w:rPr>
        <w:t>syringe immersed in the cup of solution.</w:t>
      </w:r>
    </w:p>
    <w:p w14:paraId="5F4F4B21" w14:textId="6DC534E7" w:rsidR="00447F96" w:rsidRPr="00DB0E01" w:rsidRDefault="0004152E" w:rsidP="00447F96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 xml:space="preserve">You should notice that the leaves are floating. </w:t>
      </w:r>
      <w:r w:rsidR="00555BB7" w:rsidRPr="00DB0E01">
        <w:rPr>
          <w:color w:val="333333" w:themeColor="text1"/>
        </w:rPr>
        <w:t xml:space="preserve">To remove the </w:t>
      </w:r>
      <w:r w:rsidRPr="00DB0E01">
        <w:rPr>
          <w:color w:val="333333" w:themeColor="text1"/>
        </w:rPr>
        <w:t>gas in the spongy mesophyll</w:t>
      </w:r>
      <w:r w:rsidR="00555BB7" w:rsidRPr="00DB0E01">
        <w:rPr>
          <w:color w:val="333333" w:themeColor="text1"/>
        </w:rPr>
        <w:t xml:space="preserve"> and make the disks sink, p</w:t>
      </w:r>
      <w:r w:rsidRPr="00DB0E01">
        <w:rPr>
          <w:color w:val="333333" w:themeColor="text1"/>
        </w:rPr>
        <w:t xml:space="preserve">ut your thumb over the syringe opening and slowly pull back the plunger. This will create a vacuum that will pull out the gases </w:t>
      </w:r>
      <w:r w:rsidR="001F5C4E" w:rsidRPr="00DB0E01">
        <w:rPr>
          <w:color w:val="333333" w:themeColor="text1"/>
        </w:rPr>
        <w:t xml:space="preserve">from </w:t>
      </w:r>
      <w:r w:rsidRPr="00DB0E01">
        <w:rPr>
          <w:color w:val="333333" w:themeColor="text1"/>
        </w:rPr>
        <w:t>the leaf.</w:t>
      </w:r>
    </w:p>
    <w:p w14:paraId="79E295F2" w14:textId="418B8199" w:rsidR="0004152E" w:rsidRPr="00DB0E01" w:rsidRDefault="0004152E" w:rsidP="00447F96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Repeat 2</w:t>
      </w:r>
      <w:r w:rsidR="001F5C4E" w:rsidRPr="00DB0E01">
        <w:rPr>
          <w:rFonts w:cs="Arial"/>
          <w:color w:val="333333" w:themeColor="text1"/>
        </w:rPr>
        <w:t>–</w:t>
      </w:r>
      <w:r w:rsidRPr="00DB0E01">
        <w:rPr>
          <w:color w:val="333333" w:themeColor="text1"/>
        </w:rPr>
        <w:t xml:space="preserve">3 times, or until </w:t>
      </w:r>
      <w:proofErr w:type="gramStart"/>
      <w:r w:rsidRPr="00DB0E01">
        <w:rPr>
          <w:color w:val="333333" w:themeColor="text1"/>
        </w:rPr>
        <w:t>all of</w:t>
      </w:r>
      <w:proofErr w:type="gramEnd"/>
      <w:r w:rsidRPr="00DB0E01">
        <w:rPr>
          <w:color w:val="333333" w:themeColor="text1"/>
        </w:rPr>
        <w:t xml:space="preserve"> your disks sink to the bottom of the syringe.</w:t>
      </w:r>
    </w:p>
    <w:p w14:paraId="272FED9F" w14:textId="77777777" w:rsidR="00AD0CE0" w:rsidRPr="0008107A" w:rsidRDefault="00AD0CE0" w:rsidP="00AD0CE0">
      <w:pPr>
        <w:keepNext w:val="0"/>
        <w:ind w:left="1440"/>
      </w:pPr>
    </w:p>
    <w:p w14:paraId="46D4AA59" w14:textId="6A22368C" w:rsidR="001776EF" w:rsidRPr="00DB0E01" w:rsidRDefault="0004152E" w:rsidP="001776EF">
      <w:pPr>
        <w:keepNext w:val="0"/>
        <w:numPr>
          <w:ilvl w:val="0"/>
          <w:numId w:val="8"/>
        </w:numPr>
        <w:rPr>
          <w:color w:val="333333" w:themeColor="text1"/>
        </w:rPr>
      </w:pPr>
      <w:r w:rsidRPr="00DB0E01">
        <w:rPr>
          <w:b/>
          <w:bCs/>
          <w:color w:val="333333" w:themeColor="text1"/>
        </w:rPr>
        <w:lastRenderedPageBreak/>
        <w:t>Conduct your experiment.</w:t>
      </w:r>
    </w:p>
    <w:p w14:paraId="2B629C45" w14:textId="77A2B4FA" w:rsidR="001776EF" w:rsidRPr="00DB0E01" w:rsidRDefault="0004152E" w:rsidP="001776EF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Place your spinach disks in the correct cup</w:t>
      </w:r>
      <w:r w:rsidR="001F5C4E" w:rsidRPr="00DB0E01">
        <w:rPr>
          <w:color w:val="333333" w:themeColor="text1"/>
        </w:rPr>
        <w:t>. T</w:t>
      </w:r>
      <w:r w:rsidRPr="00DB0E01">
        <w:rPr>
          <w:color w:val="333333" w:themeColor="text1"/>
        </w:rPr>
        <w:t>hey should sink to the bottom.</w:t>
      </w:r>
    </w:p>
    <w:p w14:paraId="233DDA03" w14:textId="667DD988" w:rsidR="001776EF" w:rsidRPr="00DB0E01" w:rsidRDefault="0004152E" w:rsidP="001776EF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 xml:space="preserve">Place both cups </w:t>
      </w:r>
      <w:r w:rsidR="001F5C4E" w:rsidRPr="00DB0E01">
        <w:rPr>
          <w:color w:val="333333" w:themeColor="text1"/>
        </w:rPr>
        <w:t xml:space="preserve">an </w:t>
      </w:r>
      <w:r w:rsidRPr="00DB0E01">
        <w:rPr>
          <w:color w:val="333333" w:themeColor="text1"/>
        </w:rPr>
        <w:t xml:space="preserve">equal distance from </w:t>
      </w:r>
      <w:r w:rsidR="004D0D03" w:rsidRPr="00DB0E01">
        <w:rPr>
          <w:color w:val="333333" w:themeColor="text1"/>
        </w:rPr>
        <w:t>a light source. Start your timer.</w:t>
      </w:r>
    </w:p>
    <w:p w14:paraId="618F29AF" w14:textId="518E1F7F" w:rsidR="00B822BA" w:rsidRPr="00DB0E01" w:rsidRDefault="004D0D03" w:rsidP="004D0D03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 xml:space="preserve">Observe the spinach disks, making note of when each disk floats. Fill out </w:t>
      </w:r>
      <w:r w:rsidR="001F5C4E" w:rsidRPr="00DB0E01">
        <w:rPr>
          <w:color w:val="333333" w:themeColor="text1"/>
        </w:rPr>
        <w:t xml:space="preserve">Table </w:t>
      </w:r>
      <w:r w:rsidRPr="00DB0E01">
        <w:rPr>
          <w:color w:val="333333" w:themeColor="text1"/>
        </w:rPr>
        <w:t>A.</w:t>
      </w:r>
      <w:r w:rsidR="005C7E2C" w:rsidRPr="00DB0E01">
        <w:rPr>
          <w:color w:val="333333" w:themeColor="text1"/>
        </w:rPr>
        <w:t xml:space="preserve"> </w:t>
      </w:r>
    </w:p>
    <w:p w14:paraId="0DBA065B" w14:textId="207A5DFE" w:rsidR="004D0D03" w:rsidRPr="00DB0E01" w:rsidRDefault="004D0D03" w:rsidP="004D0D03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Time for a total of 10 minutes.</w:t>
      </w:r>
    </w:p>
    <w:p w14:paraId="1174AD45" w14:textId="65119100" w:rsidR="004D0D03" w:rsidRPr="00DB0E01" w:rsidRDefault="004D0D03" w:rsidP="004D0D03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Ca</w:t>
      </w:r>
      <w:r w:rsidR="00555BB7" w:rsidRPr="00DB0E01">
        <w:rPr>
          <w:color w:val="333333" w:themeColor="text1"/>
        </w:rPr>
        <w:t>l</w:t>
      </w:r>
      <w:r w:rsidRPr="00DB0E01">
        <w:rPr>
          <w:color w:val="333333" w:themeColor="text1"/>
        </w:rPr>
        <w:t>c</w:t>
      </w:r>
      <w:r w:rsidR="0095547A" w:rsidRPr="00DB0E01">
        <w:rPr>
          <w:color w:val="333333" w:themeColor="text1"/>
        </w:rPr>
        <w:t>u</w:t>
      </w:r>
      <w:r w:rsidRPr="00DB0E01">
        <w:rPr>
          <w:color w:val="333333" w:themeColor="text1"/>
        </w:rPr>
        <w:t>late the ET</w:t>
      </w:r>
      <w:r w:rsidRPr="00DB0E01">
        <w:rPr>
          <w:color w:val="333333" w:themeColor="text1"/>
          <w:vertAlign w:val="subscript"/>
        </w:rPr>
        <w:t>50</w:t>
      </w:r>
      <w:r w:rsidRPr="00DB0E01">
        <w:rPr>
          <w:color w:val="333333" w:themeColor="text1"/>
        </w:rPr>
        <w:t>, or time it took 50% of your leaf disks to float.</w:t>
      </w:r>
    </w:p>
    <w:p w14:paraId="7D498159" w14:textId="176533E3" w:rsidR="00AD0CE0" w:rsidRPr="00DB0E01" w:rsidRDefault="004D0D03" w:rsidP="00AD0CE0">
      <w:pPr>
        <w:keepNext w:val="0"/>
        <w:numPr>
          <w:ilvl w:val="0"/>
          <w:numId w:val="8"/>
        </w:numPr>
        <w:rPr>
          <w:color w:val="333333" w:themeColor="text1"/>
        </w:rPr>
      </w:pPr>
      <w:r w:rsidRPr="00DB0E01">
        <w:rPr>
          <w:b/>
          <w:bCs/>
          <w:color w:val="333333" w:themeColor="text1"/>
        </w:rPr>
        <w:t>Design your own experiment.</w:t>
      </w:r>
    </w:p>
    <w:p w14:paraId="07F41D0F" w14:textId="7C10D3FA" w:rsidR="00AD0CE0" w:rsidRPr="00DB0E01" w:rsidRDefault="004D0D03" w:rsidP="00AD0CE0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Decide on another factor to test, using the materials provided by your teacher.</w:t>
      </w:r>
    </w:p>
    <w:p w14:paraId="2CA11E2D" w14:textId="68B0EC7C" w:rsidR="00376A0B" w:rsidRPr="00DB0E01" w:rsidRDefault="00376A0B" w:rsidP="00AD0CE0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Write a testable experimental question and a prediction.</w:t>
      </w:r>
    </w:p>
    <w:p w14:paraId="74859016" w14:textId="43E800B1" w:rsidR="00376A0B" w:rsidRPr="00DB0E01" w:rsidRDefault="004D0D03" w:rsidP="00376A0B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 xml:space="preserve">Design your control group and experimental group. Explain the setup for each in </w:t>
      </w:r>
      <w:r w:rsidR="001F5C4E" w:rsidRPr="00DB0E01">
        <w:rPr>
          <w:color w:val="333333" w:themeColor="text1"/>
        </w:rPr>
        <w:t>T</w:t>
      </w:r>
      <w:r w:rsidRPr="00DB0E01">
        <w:rPr>
          <w:color w:val="333333" w:themeColor="text1"/>
        </w:rPr>
        <w:t>able B.</w:t>
      </w:r>
    </w:p>
    <w:p w14:paraId="61243223" w14:textId="366F50B5" w:rsidR="005C7E2C" w:rsidRPr="00DB0E01" w:rsidRDefault="004D0D03" w:rsidP="005C7E2C">
      <w:pPr>
        <w:pStyle w:val="ListParagraph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 xml:space="preserve">Conduct your experiment, recording your results in </w:t>
      </w:r>
      <w:r w:rsidR="001F5C4E" w:rsidRPr="00DB0E01">
        <w:rPr>
          <w:color w:val="333333" w:themeColor="text1"/>
        </w:rPr>
        <w:t>T</w:t>
      </w:r>
      <w:r w:rsidRPr="00DB0E01">
        <w:rPr>
          <w:color w:val="333333" w:themeColor="text1"/>
        </w:rPr>
        <w:t xml:space="preserve">able </w:t>
      </w:r>
      <w:r w:rsidR="0095547A" w:rsidRPr="00DB0E01">
        <w:rPr>
          <w:color w:val="333333" w:themeColor="text1"/>
        </w:rPr>
        <w:t>B</w:t>
      </w:r>
      <w:r w:rsidRPr="00DB0E01">
        <w:rPr>
          <w:color w:val="333333" w:themeColor="text1"/>
        </w:rPr>
        <w:t xml:space="preserve">. </w:t>
      </w:r>
    </w:p>
    <w:p w14:paraId="39DBCF9B" w14:textId="6E046054" w:rsidR="004D0D03" w:rsidRPr="00DB0E01" w:rsidRDefault="004D0D03" w:rsidP="00AD0CE0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Complete your lab report and analysis questions.</w:t>
      </w:r>
    </w:p>
    <w:p w14:paraId="718E6E59" w14:textId="1BB84A1A" w:rsidR="00075E4D" w:rsidRPr="00DB0E01" w:rsidRDefault="00075E4D" w:rsidP="00075E4D">
      <w:pPr>
        <w:numPr>
          <w:ilvl w:val="0"/>
          <w:numId w:val="8"/>
        </w:numPr>
        <w:spacing w:before="180"/>
        <w:rPr>
          <w:b/>
          <w:color w:val="333333" w:themeColor="text1"/>
        </w:rPr>
      </w:pPr>
      <w:r w:rsidRPr="00DB0E01">
        <w:rPr>
          <w:b/>
          <w:color w:val="333333" w:themeColor="text1"/>
        </w:rPr>
        <w:t xml:space="preserve">Clean up your area. </w:t>
      </w:r>
    </w:p>
    <w:p w14:paraId="002C3AEE" w14:textId="77777777" w:rsidR="00075E4D" w:rsidRPr="00DB0E01" w:rsidRDefault="00075E4D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DB0E01">
        <w:rPr>
          <w:color w:val="333333" w:themeColor="text1"/>
        </w:rPr>
        <w:t>Return unused materials and dispose of any trash according to your teacher’s directions.</w:t>
      </w:r>
    </w:p>
    <w:p w14:paraId="3BDD73D5" w14:textId="77777777" w:rsidR="00075E4D" w:rsidRPr="00DB0E01" w:rsidRDefault="00075E4D" w:rsidP="00075E4D">
      <w:pPr>
        <w:pStyle w:val="Heading1"/>
        <w:spacing w:before="0"/>
        <w:rPr>
          <w:rFonts w:cstheme="majorHAnsi"/>
        </w:rPr>
      </w:pPr>
      <w:r>
        <w:rPr>
          <w:color w:val="FF0000"/>
        </w:rPr>
        <w:br w:type="column"/>
      </w:r>
      <w:r w:rsidRPr="00DB0E01">
        <w:rPr>
          <w:rFonts w:cstheme="majorHAnsi"/>
        </w:rPr>
        <w:lastRenderedPageBreak/>
        <w:t>Data</w:t>
      </w:r>
    </w:p>
    <w:p w14:paraId="39B19523" w14:textId="77777777" w:rsidR="00075E4D" w:rsidRPr="00DB0E01" w:rsidRDefault="00075E4D" w:rsidP="00075E4D">
      <w:pPr>
        <w:rPr>
          <w:color w:val="333333" w:themeColor="text1"/>
        </w:rPr>
      </w:pPr>
      <w:r w:rsidRPr="00DB0E01">
        <w:rPr>
          <w:color w:val="333333" w:themeColor="text1"/>
        </w:rPr>
        <w:t>Record your data either in your lab notebook or in the space below.</w:t>
      </w:r>
    </w:p>
    <w:p w14:paraId="316C1D01" w14:textId="0B95C126" w:rsidR="00075E4D" w:rsidRPr="00DB0E01" w:rsidRDefault="00075E4D" w:rsidP="00075E4D">
      <w:pPr>
        <w:rPr>
          <w:b/>
          <w:color w:val="333333" w:themeColor="text1"/>
        </w:rPr>
      </w:pPr>
      <w:r w:rsidRPr="00DB0E01">
        <w:rPr>
          <w:b/>
          <w:color w:val="333333" w:themeColor="text1"/>
        </w:rPr>
        <w:t>Table A</w:t>
      </w:r>
      <w:r w:rsidR="00E7307D" w:rsidRPr="00DB0E01">
        <w:rPr>
          <w:b/>
          <w:color w:val="333333" w:themeColor="text1"/>
        </w:rPr>
        <w:t xml:space="preserve">: </w:t>
      </w:r>
      <w:r w:rsidR="004D0D03" w:rsidRPr="00DB0E01">
        <w:rPr>
          <w:b/>
          <w:color w:val="333333" w:themeColor="text1"/>
        </w:rPr>
        <w:t>Photosynthesis Rates</w:t>
      </w:r>
    </w:p>
    <w:p w14:paraId="0B1F8A14" w14:textId="77777777" w:rsidR="004D0D03" w:rsidRPr="00DB0E01" w:rsidRDefault="004D0D03" w:rsidP="00075E4D">
      <w:pPr>
        <w:rPr>
          <w:b/>
          <w:color w:val="333333" w:themeColor="text1"/>
        </w:rPr>
      </w:pPr>
    </w:p>
    <w:tbl>
      <w:tblPr>
        <w:tblStyle w:val="TableGrid"/>
        <w:tblW w:w="3382" w:type="pct"/>
        <w:tblInd w:w="108" w:type="dxa"/>
        <w:tblLook w:val="04A0" w:firstRow="1" w:lastRow="0" w:firstColumn="1" w:lastColumn="0" w:noHBand="0" w:noVBand="1"/>
      </w:tblPr>
      <w:tblGrid>
        <w:gridCol w:w="1319"/>
        <w:gridCol w:w="1670"/>
        <w:gridCol w:w="1668"/>
        <w:gridCol w:w="1667"/>
      </w:tblGrid>
      <w:tr w:rsidR="00EA0D62" w:rsidRPr="00EA0D62" w14:paraId="27016B5F" w14:textId="77777777" w:rsidTr="004D0D03">
        <w:trPr>
          <w:trHeight w:val="430"/>
        </w:trPr>
        <w:tc>
          <w:tcPr>
            <w:tcW w:w="2363" w:type="pct"/>
            <w:gridSpan w:val="2"/>
            <w:shd w:val="clear" w:color="auto" w:fill="auto"/>
          </w:tcPr>
          <w:p w14:paraId="79A8487E" w14:textId="2DE1E6B3" w:rsidR="004D0D03" w:rsidRPr="00DB0E01" w:rsidRDefault="004D0D03" w:rsidP="004D0D03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Baking Soda Solution</w:t>
            </w:r>
          </w:p>
        </w:tc>
        <w:tc>
          <w:tcPr>
            <w:tcW w:w="2637" w:type="pct"/>
            <w:gridSpan w:val="2"/>
          </w:tcPr>
          <w:p w14:paraId="28A6EDE6" w14:textId="002EC95B" w:rsidR="004D0D03" w:rsidRPr="00DB0E01" w:rsidRDefault="004D0D03" w:rsidP="004D0D03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Water</w:t>
            </w:r>
          </w:p>
        </w:tc>
      </w:tr>
      <w:tr w:rsidR="00EA0D62" w:rsidRPr="00EA0D62" w14:paraId="2B6BB6D2" w14:textId="28B5E862" w:rsidTr="00555BB7">
        <w:trPr>
          <w:trHeight w:val="430"/>
        </w:trPr>
        <w:tc>
          <w:tcPr>
            <w:tcW w:w="1043" w:type="pct"/>
            <w:shd w:val="clear" w:color="auto" w:fill="auto"/>
            <w:vAlign w:val="center"/>
          </w:tcPr>
          <w:p w14:paraId="1BA16BD5" w14:textId="6777F164" w:rsidR="00447F96" w:rsidRPr="00DB0E01" w:rsidRDefault="00447F96" w:rsidP="001F5C4E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Time (</w:t>
            </w:r>
            <w:r w:rsidR="001F5C4E" w:rsidRPr="00DB0E01">
              <w:rPr>
                <w:b/>
                <w:color w:val="333333" w:themeColor="text1"/>
              </w:rPr>
              <w:t>M</w:t>
            </w:r>
            <w:r w:rsidRPr="00DB0E01">
              <w:rPr>
                <w:b/>
                <w:color w:val="333333" w:themeColor="text1"/>
              </w:rPr>
              <w:t>inutes)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1AB29443" w14:textId="2FB9B289" w:rsidR="00447F96" w:rsidRPr="00DB0E01" w:rsidRDefault="004D0D03" w:rsidP="001F5C4E">
            <w:pPr>
              <w:spacing w:before="60" w:after="60"/>
              <w:jc w:val="center"/>
              <w:rPr>
                <w:b/>
                <w:i/>
                <w:iCs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 xml:space="preserve"># of </w:t>
            </w:r>
            <w:r w:rsidR="001F5C4E" w:rsidRPr="00DB0E01">
              <w:rPr>
                <w:b/>
                <w:color w:val="333333" w:themeColor="text1"/>
              </w:rPr>
              <w:t>D</w:t>
            </w:r>
            <w:r w:rsidRPr="00DB0E01">
              <w:rPr>
                <w:b/>
                <w:color w:val="333333" w:themeColor="text1"/>
              </w:rPr>
              <w:t xml:space="preserve">isks </w:t>
            </w:r>
            <w:r w:rsidR="001F5C4E" w:rsidRPr="00DB0E01">
              <w:rPr>
                <w:b/>
                <w:color w:val="333333" w:themeColor="text1"/>
              </w:rPr>
              <w:t>F</w:t>
            </w:r>
            <w:r w:rsidRPr="00DB0E01">
              <w:rPr>
                <w:b/>
                <w:color w:val="333333" w:themeColor="text1"/>
              </w:rPr>
              <w:t>loating</w:t>
            </w:r>
          </w:p>
        </w:tc>
        <w:tc>
          <w:tcPr>
            <w:tcW w:w="1319" w:type="pct"/>
            <w:vAlign w:val="center"/>
          </w:tcPr>
          <w:p w14:paraId="4A1082A2" w14:textId="0202FA3B" w:rsidR="00447F96" w:rsidRPr="00DB0E01" w:rsidRDefault="00447F96" w:rsidP="001F5C4E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Time (</w:t>
            </w:r>
            <w:r w:rsidR="001F5C4E" w:rsidRPr="00DB0E01">
              <w:rPr>
                <w:b/>
                <w:color w:val="333333" w:themeColor="text1"/>
              </w:rPr>
              <w:t>M</w:t>
            </w:r>
            <w:r w:rsidRPr="00DB0E01">
              <w:rPr>
                <w:b/>
                <w:color w:val="333333" w:themeColor="text1"/>
              </w:rPr>
              <w:t>inutes)</w:t>
            </w:r>
          </w:p>
        </w:tc>
        <w:tc>
          <w:tcPr>
            <w:tcW w:w="1318" w:type="pct"/>
            <w:vAlign w:val="center"/>
          </w:tcPr>
          <w:p w14:paraId="7670524C" w14:textId="6F5EDFB9" w:rsidR="00447F96" w:rsidRPr="00DB0E01" w:rsidRDefault="004D0D03" w:rsidP="001F5C4E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 xml:space="preserve"># of </w:t>
            </w:r>
            <w:r w:rsidR="001F5C4E" w:rsidRPr="00DB0E01">
              <w:rPr>
                <w:b/>
                <w:color w:val="333333" w:themeColor="text1"/>
              </w:rPr>
              <w:t>D</w:t>
            </w:r>
            <w:r w:rsidRPr="00DB0E01">
              <w:rPr>
                <w:b/>
                <w:color w:val="333333" w:themeColor="text1"/>
              </w:rPr>
              <w:t xml:space="preserve">isks </w:t>
            </w:r>
            <w:r w:rsidR="001F5C4E" w:rsidRPr="00DB0E01">
              <w:rPr>
                <w:b/>
                <w:color w:val="333333" w:themeColor="text1"/>
              </w:rPr>
              <w:t>F</w:t>
            </w:r>
            <w:r w:rsidRPr="00DB0E01">
              <w:rPr>
                <w:b/>
                <w:color w:val="333333" w:themeColor="text1"/>
              </w:rPr>
              <w:t>loating</w:t>
            </w:r>
          </w:p>
        </w:tc>
      </w:tr>
      <w:tr w:rsidR="00EA0D62" w:rsidRPr="00EA0D62" w14:paraId="3B972963" w14:textId="64C676C6" w:rsidTr="004D0D03">
        <w:trPr>
          <w:trHeight w:val="221"/>
        </w:trPr>
        <w:tc>
          <w:tcPr>
            <w:tcW w:w="1043" w:type="pct"/>
            <w:shd w:val="clear" w:color="auto" w:fill="auto"/>
          </w:tcPr>
          <w:p w14:paraId="5E5171C6" w14:textId="7DDE056E" w:rsidR="00447F96" w:rsidRPr="00DB0E01" w:rsidRDefault="00447F96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0</w:t>
            </w:r>
          </w:p>
        </w:tc>
        <w:tc>
          <w:tcPr>
            <w:tcW w:w="1320" w:type="pct"/>
          </w:tcPr>
          <w:p w14:paraId="7586B0D0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27411B3E" w14:textId="6DF48A0F" w:rsidR="00447F96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0</w:t>
            </w:r>
          </w:p>
        </w:tc>
        <w:tc>
          <w:tcPr>
            <w:tcW w:w="1318" w:type="pct"/>
          </w:tcPr>
          <w:p w14:paraId="07BEF218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45E9CDE6" w14:textId="7B36AC9C" w:rsidTr="004D0D03">
        <w:trPr>
          <w:trHeight w:val="208"/>
        </w:trPr>
        <w:tc>
          <w:tcPr>
            <w:tcW w:w="1043" w:type="pct"/>
            <w:shd w:val="clear" w:color="auto" w:fill="auto"/>
          </w:tcPr>
          <w:p w14:paraId="311B9F12" w14:textId="5400C861" w:rsidR="00447F96" w:rsidRPr="00DB0E01" w:rsidRDefault="004D0D03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1</w:t>
            </w:r>
          </w:p>
        </w:tc>
        <w:tc>
          <w:tcPr>
            <w:tcW w:w="1320" w:type="pct"/>
          </w:tcPr>
          <w:p w14:paraId="0BB242CB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752341C0" w14:textId="59615237" w:rsidR="00447F96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1</w:t>
            </w:r>
          </w:p>
        </w:tc>
        <w:tc>
          <w:tcPr>
            <w:tcW w:w="1318" w:type="pct"/>
          </w:tcPr>
          <w:p w14:paraId="649E50F8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29048397" w14:textId="4CE48B3E" w:rsidTr="004D0D03">
        <w:trPr>
          <w:trHeight w:val="208"/>
        </w:trPr>
        <w:tc>
          <w:tcPr>
            <w:tcW w:w="1043" w:type="pct"/>
            <w:shd w:val="clear" w:color="auto" w:fill="auto"/>
          </w:tcPr>
          <w:p w14:paraId="358CC586" w14:textId="3D140409" w:rsidR="00447F96" w:rsidRPr="00DB0E01" w:rsidRDefault="004D0D03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2</w:t>
            </w:r>
          </w:p>
        </w:tc>
        <w:tc>
          <w:tcPr>
            <w:tcW w:w="1320" w:type="pct"/>
          </w:tcPr>
          <w:p w14:paraId="74827EC4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7B49FC8F" w14:textId="40E17BFC" w:rsidR="00447F96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2</w:t>
            </w:r>
          </w:p>
        </w:tc>
        <w:tc>
          <w:tcPr>
            <w:tcW w:w="1318" w:type="pct"/>
          </w:tcPr>
          <w:p w14:paraId="606B0397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48E3298A" w14:textId="0A433BD3" w:rsidTr="004D0D03">
        <w:trPr>
          <w:trHeight w:val="208"/>
        </w:trPr>
        <w:tc>
          <w:tcPr>
            <w:tcW w:w="1043" w:type="pct"/>
            <w:shd w:val="clear" w:color="auto" w:fill="auto"/>
          </w:tcPr>
          <w:p w14:paraId="2D391212" w14:textId="43EB9C18" w:rsidR="00447F96" w:rsidRPr="00DB0E01" w:rsidRDefault="004D0D03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3</w:t>
            </w:r>
          </w:p>
        </w:tc>
        <w:tc>
          <w:tcPr>
            <w:tcW w:w="1320" w:type="pct"/>
          </w:tcPr>
          <w:p w14:paraId="01770AB2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3145BE97" w14:textId="255E3B3B" w:rsidR="00447F96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3</w:t>
            </w:r>
          </w:p>
        </w:tc>
        <w:tc>
          <w:tcPr>
            <w:tcW w:w="1318" w:type="pct"/>
          </w:tcPr>
          <w:p w14:paraId="5BAD79CD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08AC11CB" w14:textId="436DEF25" w:rsidTr="004D0D03">
        <w:trPr>
          <w:trHeight w:val="208"/>
        </w:trPr>
        <w:tc>
          <w:tcPr>
            <w:tcW w:w="1043" w:type="pct"/>
            <w:shd w:val="clear" w:color="auto" w:fill="auto"/>
          </w:tcPr>
          <w:p w14:paraId="4DBD6CAC" w14:textId="40D021DB" w:rsidR="00447F96" w:rsidRPr="00DB0E01" w:rsidRDefault="004D0D03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4</w:t>
            </w:r>
          </w:p>
        </w:tc>
        <w:tc>
          <w:tcPr>
            <w:tcW w:w="1320" w:type="pct"/>
          </w:tcPr>
          <w:p w14:paraId="76FEDEA5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4691F4B1" w14:textId="2B130141" w:rsidR="00447F96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4</w:t>
            </w:r>
          </w:p>
        </w:tc>
        <w:tc>
          <w:tcPr>
            <w:tcW w:w="1318" w:type="pct"/>
          </w:tcPr>
          <w:p w14:paraId="6864FC6C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15F7BCC0" w14:textId="17A4B28A" w:rsidTr="004D0D03">
        <w:trPr>
          <w:trHeight w:val="208"/>
        </w:trPr>
        <w:tc>
          <w:tcPr>
            <w:tcW w:w="1043" w:type="pct"/>
            <w:shd w:val="clear" w:color="auto" w:fill="auto"/>
          </w:tcPr>
          <w:p w14:paraId="74315E6C" w14:textId="0BAF9FEF" w:rsidR="00447F96" w:rsidRPr="00DB0E01" w:rsidRDefault="004D0D03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5</w:t>
            </w:r>
          </w:p>
        </w:tc>
        <w:tc>
          <w:tcPr>
            <w:tcW w:w="1320" w:type="pct"/>
          </w:tcPr>
          <w:p w14:paraId="2500422F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4DBAC667" w14:textId="1323E4A5" w:rsidR="00447F96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5</w:t>
            </w:r>
          </w:p>
        </w:tc>
        <w:tc>
          <w:tcPr>
            <w:tcW w:w="1318" w:type="pct"/>
          </w:tcPr>
          <w:p w14:paraId="115A2B6C" w14:textId="77777777" w:rsidR="00447F96" w:rsidRPr="00DB0E01" w:rsidRDefault="00447F96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004B4799" w14:textId="77777777" w:rsidTr="004D0D03">
        <w:trPr>
          <w:trHeight w:val="208"/>
        </w:trPr>
        <w:tc>
          <w:tcPr>
            <w:tcW w:w="1043" w:type="pct"/>
            <w:shd w:val="clear" w:color="auto" w:fill="auto"/>
          </w:tcPr>
          <w:p w14:paraId="28134D54" w14:textId="63066C35" w:rsidR="004D0D03" w:rsidRPr="00DB0E01" w:rsidRDefault="004D0D03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6</w:t>
            </w:r>
          </w:p>
        </w:tc>
        <w:tc>
          <w:tcPr>
            <w:tcW w:w="1320" w:type="pct"/>
          </w:tcPr>
          <w:p w14:paraId="078A598C" w14:textId="77777777" w:rsidR="004D0D03" w:rsidRPr="00DB0E01" w:rsidRDefault="004D0D03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619A1504" w14:textId="63075319" w:rsidR="004D0D03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6</w:t>
            </w:r>
          </w:p>
        </w:tc>
        <w:tc>
          <w:tcPr>
            <w:tcW w:w="1318" w:type="pct"/>
          </w:tcPr>
          <w:p w14:paraId="6F252D64" w14:textId="77777777" w:rsidR="004D0D03" w:rsidRPr="00DB0E01" w:rsidRDefault="004D0D03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72C84A2F" w14:textId="77777777" w:rsidTr="004D0D03">
        <w:trPr>
          <w:trHeight w:val="208"/>
        </w:trPr>
        <w:tc>
          <w:tcPr>
            <w:tcW w:w="1043" w:type="pct"/>
            <w:shd w:val="clear" w:color="auto" w:fill="auto"/>
          </w:tcPr>
          <w:p w14:paraId="0CE3AFA4" w14:textId="08D2E531" w:rsidR="004D0D03" w:rsidRPr="00DB0E01" w:rsidRDefault="004D0D03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7</w:t>
            </w:r>
          </w:p>
        </w:tc>
        <w:tc>
          <w:tcPr>
            <w:tcW w:w="1320" w:type="pct"/>
          </w:tcPr>
          <w:p w14:paraId="15D5CCDF" w14:textId="77777777" w:rsidR="004D0D03" w:rsidRPr="00DB0E01" w:rsidRDefault="004D0D03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46213385" w14:textId="2B0BD906" w:rsidR="004D0D03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7</w:t>
            </w:r>
          </w:p>
        </w:tc>
        <w:tc>
          <w:tcPr>
            <w:tcW w:w="1318" w:type="pct"/>
          </w:tcPr>
          <w:p w14:paraId="02C24B1D" w14:textId="77777777" w:rsidR="004D0D03" w:rsidRPr="00DB0E01" w:rsidRDefault="004D0D03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46F8A8EF" w14:textId="77777777" w:rsidTr="004D0D03">
        <w:trPr>
          <w:trHeight w:val="208"/>
        </w:trPr>
        <w:tc>
          <w:tcPr>
            <w:tcW w:w="1043" w:type="pct"/>
            <w:shd w:val="clear" w:color="auto" w:fill="auto"/>
          </w:tcPr>
          <w:p w14:paraId="23E1D020" w14:textId="4C75AB3F" w:rsidR="004D0D03" w:rsidRPr="00DB0E01" w:rsidRDefault="004D0D03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8</w:t>
            </w:r>
          </w:p>
        </w:tc>
        <w:tc>
          <w:tcPr>
            <w:tcW w:w="1320" w:type="pct"/>
          </w:tcPr>
          <w:p w14:paraId="28FA0FC7" w14:textId="77777777" w:rsidR="004D0D03" w:rsidRPr="00DB0E01" w:rsidRDefault="004D0D03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1C3C08F5" w14:textId="00918716" w:rsidR="004D0D03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8</w:t>
            </w:r>
          </w:p>
        </w:tc>
        <w:tc>
          <w:tcPr>
            <w:tcW w:w="1318" w:type="pct"/>
          </w:tcPr>
          <w:p w14:paraId="4630534E" w14:textId="77777777" w:rsidR="004D0D03" w:rsidRPr="00DB0E01" w:rsidRDefault="004D0D03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11CB7EA4" w14:textId="77777777" w:rsidTr="004D0D03">
        <w:trPr>
          <w:trHeight w:val="208"/>
        </w:trPr>
        <w:tc>
          <w:tcPr>
            <w:tcW w:w="1043" w:type="pct"/>
            <w:shd w:val="clear" w:color="auto" w:fill="auto"/>
          </w:tcPr>
          <w:p w14:paraId="2F8754A7" w14:textId="46C60FFA" w:rsidR="004D0D03" w:rsidRPr="00DB0E01" w:rsidRDefault="004D0D03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9</w:t>
            </w:r>
          </w:p>
        </w:tc>
        <w:tc>
          <w:tcPr>
            <w:tcW w:w="1320" w:type="pct"/>
          </w:tcPr>
          <w:p w14:paraId="75C74BA1" w14:textId="77777777" w:rsidR="004D0D03" w:rsidRPr="00DB0E01" w:rsidRDefault="004D0D03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79AD4BD5" w14:textId="69F80A8A" w:rsidR="004D0D03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9</w:t>
            </w:r>
          </w:p>
        </w:tc>
        <w:tc>
          <w:tcPr>
            <w:tcW w:w="1318" w:type="pct"/>
          </w:tcPr>
          <w:p w14:paraId="08431D66" w14:textId="77777777" w:rsidR="004D0D03" w:rsidRPr="00DB0E01" w:rsidRDefault="004D0D03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4D0D03" w:rsidRPr="00EA0D62" w14:paraId="0B8F6E0A" w14:textId="77777777" w:rsidTr="004D0D03">
        <w:trPr>
          <w:trHeight w:val="208"/>
        </w:trPr>
        <w:tc>
          <w:tcPr>
            <w:tcW w:w="1043" w:type="pct"/>
            <w:shd w:val="clear" w:color="auto" w:fill="auto"/>
          </w:tcPr>
          <w:p w14:paraId="49676430" w14:textId="13151A90" w:rsidR="004D0D03" w:rsidRPr="00DB0E01" w:rsidRDefault="004D0D03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10</w:t>
            </w:r>
          </w:p>
        </w:tc>
        <w:tc>
          <w:tcPr>
            <w:tcW w:w="1320" w:type="pct"/>
          </w:tcPr>
          <w:p w14:paraId="1E7B5E88" w14:textId="77777777" w:rsidR="004D0D03" w:rsidRPr="00DB0E01" w:rsidRDefault="004D0D03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19" w:type="pct"/>
          </w:tcPr>
          <w:p w14:paraId="7DE639C1" w14:textId="3F1DD273" w:rsidR="004D0D03" w:rsidRPr="00DB0E01" w:rsidRDefault="00555BB7" w:rsidP="00447F96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10</w:t>
            </w:r>
          </w:p>
        </w:tc>
        <w:tc>
          <w:tcPr>
            <w:tcW w:w="1318" w:type="pct"/>
          </w:tcPr>
          <w:p w14:paraId="0442A3B8" w14:textId="77777777" w:rsidR="004D0D03" w:rsidRPr="00DB0E01" w:rsidRDefault="004D0D03" w:rsidP="00447F96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</w:tbl>
    <w:p w14:paraId="554C09BB" w14:textId="0FAD45D1" w:rsidR="00075E4D" w:rsidRPr="00DB0E01" w:rsidRDefault="00075E4D" w:rsidP="00075E4D">
      <w:pPr>
        <w:spacing w:before="120"/>
        <w:rPr>
          <w:color w:val="333333" w:themeColor="text1"/>
        </w:rPr>
      </w:pPr>
    </w:p>
    <w:p w14:paraId="055C23BE" w14:textId="72DDF693" w:rsidR="004D0D03" w:rsidRPr="00DB0E01" w:rsidRDefault="004D0D03" w:rsidP="00075E4D">
      <w:pPr>
        <w:spacing w:before="120"/>
        <w:rPr>
          <w:color w:val="333333" w:themeColor="text1"/>
        </w:rPr>
      </w:pPr>
      <w:r w:rsidRPr="00DB0E01">
        <w:rPr>
          <w:color w:val="333333" w:themeColor="text1"/>
        </w:rPr>
        <w:t>ET</w:t>
      </w:r>
      <w:r w:rsidRPr="00DB0E01">
        <w:rPr>
          <w:color w:val="333333" w:themeColor="text1"/>
          <w:vertAlign w:val="subscript"/>
        </w:rPr>
        <w:t xml:space="preserve">50 </w:t>
      </w:r>
      <w:r w:rsidRPr="00DB0E01">
        <w:rPr>
          <w:color w:val="333333" w:themeColor="text1"/>
        </w:rPr>
        <w:t xml:space="preserve">for baking soda solution:  </w:t>
      </w:r>
      <w:r w:rsidRPr="00DB0E01">
        <w:rPr>
          <w:color w:val="333333" w:themeColor="text1"/>
        </w:rPr>
        <w:tab/>
        <w:t>___________________</w:t>
      </w:r>
    </w:p>
    <w:p w14:paraId="75337802" w14:textId="404A063C" w:rsidR="004D0D03" w:rsidRPr="00DB0E01" w:rsidRDefault="004D0D03" w:rsidP="004D0D03">
      <w:pPr>
        <w:spacing w:before="120"/>
        <w:rPr>
          <w:color w:val="333333" w:themeColor="text1"/>
        </w:rPr>
      </w:pPr>
      <w:r w:rsidRPr="00DB0E01">
        <w:rPr>
          <w:color w:val="333333" w:themeColor="text1"/>
        </w:rPr>
        <w:t>ET</w:t>
      </w:r>
      <w:r w:rsidRPr="00DB0E01">
        <w:rPr>
          <w:color w:val="333333" w:themeColor="text1"/>
          <w:vertAlign w:val="subscript"/>
        </w:rPr>
        <w:t xml:space="preserve">50 </w:t>
      </w:r>
      <w:r w:rsidRPr="00DB0E01">
        <w:rPr>
          <w:color w:val="333333" w:themeColor="text1"/>
        </w:rPr>
        <w:t xml:space="preserve">for water:  </w:t>
      </w:r>
      <w:r w:rsidRPr="00DB0E01">
        <w:rPr>
          <w:color w:val="333333" w:themeColor="text1"/>
        </w:rPr>
        <w:tab/>
      </w:r>
      <w:r w:rsidRPr="00DB0E01">
        <w:rPr>
          <w:color w:val="333333" w:themeColor="text1"/>
        </w:rPr>
        <w:tab/>
      </w:r>
      <w:r w:rsidRPr="00DB0E01">
        <w:rPr>
          <w:color w:val="333333" w:themeColor="text1"/>
        </w:rPr>
        <w:tab/>
        <w:t>___________________</w:t>
      </w:r>
    </w:p>
    <w:p w14:paraId="018CC7E1" w14:textId="007D742E" w:rsidR="004D0D03" w:rsidRDefault="004D0D03" w:rsidP="00075E4D">
      <w:pPr>
        <w:spacing w:before="120"/>
      </w:pPr>
    </w:p>
    <w:p w14:paraId="6E7ACF48" w14:textId="74DEC98E" w:rsidR="004D0D03" w:rsidRDefault="004D0D03" w:rsidP="00075E4D">
      <w:pPr>
        <w:spacing w:before="120"/>
      </w:pPr>
    </w:p>
    <w:p w14:paraId="21E737BC" w14:textId="3E51F78C" w:rsidR="005A63DD" w:rsidRDefault="005A63DD" w:rsidP="00075E4D">
      <w:pPr>
        <w:spacing w:before="120"/>
      </w:pPr>
    </w:p>
    <w:p w14:paraId="69927DF0" w14:textId="33F6565A" w:rsidR="005A63DD" w:rsidRDefault="005A63DD" w:rsidP="00075E4D">
      <w:pPr>
        <w:spacing w:before="120"/>
      </w:pPr>
    </w:p>
    <w:p w14:paraId="0C5B7F55" w14:textId="2D30A20B" w:rsidR="005A63DD" w:rsidRDefault="005A63DD" w:rsidP="00075E4D">
      <w:pPr>
        <w:spacing w:before="120"/>
      </w:pPr>
    </w:p>
    <w:p w14:paraId="3DC54262" w14:textId="539080E4" w:rsidR="005A63DD" w:rsidRDefault="005A63DD" w:rsidP="00075E4D">
      <w:pPr>
        <w:spacing w:before="120"/>
      </w:pPr>
    </w:p>
    <w:p w14:paraId="69AD9C1E" w14:textId="444B1D50" w:rsidR="005A63DD" w:rsidRDefault="005A63DD" w:rsidP="00075E4D">
      <w:pPr>
        <w:spacing w:before="120"/>
      </w:pPr>
    </w:p>
    <w:p w14:paraId="10B06DEB" w14:textId="5B757A68" w:rsidR="005A63DD" w:rsidRDefault="005A63DD" w:rsidP="00075E4D">
      <w:pPr>
        <w:spacing w:before="120"/>
      </w:pPr>
    </w:p>
    <w:p w14:paraId="44E5BDCD" w14:textId="3CAF2908" w:rsidR="005A63DD" w:rsidRDefault="005A63DD" w:rsidP="00075E4D">
      <w:pPr>
        <w:spacing w:before="120"/>
      </w:pPr>
    </w:p>
    <w:p w14:paraId="26C5DD4B" w14:textId="0FC7415E" w:rsidR="005A63DD" w:rsidRDefault="005A63DD" w:rsidP="00075E4D">
      <w:pPr>
        <w:spacing w:before="120"/>
      </w:pPr>
    </w:p>
    <w:p w14:paraId="6A2372AF" w14:textId="6CF3A4F9" w:rsidR="005A63DD" w:rsidRDefault="005A63DD" w:rsidP="00075E4D">
      <w:pPr>
        <w:spacing w:before="120"/>
      </w:pPr>
    </w:p>
    <w:p w14:paraId="5A0CD8E5" w14:textId="77777777" w:rsidR="005A63DD" w:rsidRDefault="005A63DD" w:rsidP="00075E4D">
      <w:pPr>
        <w:spacing w:before="120"/>
      </w:pPr>
    </w:p>
    <w:p w14:paraId="611E3807" w14:textId="61ABD7D2" w:rsidR="00075E4D" w:rsidRPr="00DB0E01" w:rsidRDefault="00075E4D" w:rsidP="00075E4D">
      <w:pPr>
        <w:spacing w:before="120"/>
        <w:ind w:left="360" w:hanging="360"/>
        <w:rPr>
          <w:b/>
          <w:color w:val="333333" w:themeColor="text1"/>
        </w:rPr>
      </w:pPr>
      <w:r w:rsidRPr="00DB0E01">
        <w:rPr>
          <w:b/>
          <w:color w:val="333333" w:themeColor="text1"/>
        </w:rPr>
        <w:lastRenderedPageBreak/>
        <w:t>Table B</w:t>
      </w:r>
      <w:r w:rsidR="0008623C" w:rsidRPr="00DB0E01">
        <w:rPr>
          <w:b/>
          <w:color w:val="333333" w:themeColor="text1"/>
        </w:rPr>
        <w:t xml:space="preserve">: </w:t>
      </w:r>
      <w:r w:rsidR="005A63DD" w:rsidRPr="00DB0E01">
        <w:rPr>
          <w:b/>
          <w:color w:val="333333" w:themeColor="text1"/>
        </w:rPr>
        <w:t>Student</w:t>
      </w:r>
      <w:r w:rsidR="001F5C4E" w:rsidRPr="00DB0E01">
        <w:rPr>
          <w:b/>
          <w:color w:val="333333" w:themeColor="text1"/>
        </w:rPr>
        <w:t>-</w:t>
      </w:r>
      <w:r w:rsidR="005A63DD" w:rsidRPr="00DB0E01">
        <w:rPr>
          <w:b/>
          <w:color w:val="333333" w:themeColor="text1"/>
        </w:rPr>
        <w:t>Designed Experiment</w:t>
      </w:r>
    </w:p>
    <w:p w14:paraId="49042707" w14:textId="294AF9AD" w:rsidR="008F1CD7" w:rsidRPr="00DB0E01" w:rsidRDefault="008F1CD7" w:rsidP="008F1CD7">
      <w:pPr>
        <w:spacing w:before="120"/>
        <w:rPr>
          <w:b/>
          <w:color w:val="333333" w:themeColor="text1"/>
        </w:rPr>
      </w:pPr>
      <w:r w:rsidRPr="00DB0E01">
        <w:rPr>
          <w:b/>
          <w:color w:val="333333" w:themeColor="text1"/>
        </w:rPr>
        <w:t>Experimental Question:</w:t>
      </w:r>
    </w:p>
    <w:p w14:paraId="3C591F11" w14:textId="77777777" w:rsidR="008F1CD7" w:rsidRPr="00DB0E01" w:rsidRDefault="008F1CD7" w:rsidP="008F1CD7">
      <w:pPr>
        <w:spacing w:before="120"/>
        <w:rPr>
          <w:b/>
          <w:color w:val="333333" w:themeColor="text1"/>
        </w:rPr>
      </w:pPr>
    </w:p>
    <w:p w14:paraId="3F5A0D1D" w14:textId="77777777" w:rsidR="008F1CD7" w:rsidRPr="00DB0E01" w:rsidRDefault="008F1CD7" w:rsidP="008F1CD7">
      <w:pPr>
        <w:spacing w:before="120"/>
        <w:rPr>
          <w:b/>
          <w:color w:val="333333" w:themeColor="text1"/>
        </w:rPr>
      </w:pPr>
      <w:r w:rsidRPr="00DB0E01">
        <w:rPr>
          <w:b/>
          <w:color w:val="333333" w:themeColor="text1"/>
        </w:rPr>
        <w:t>Prediction:</w:t>
      </w:r>
    </w:p>
    <w:p w14:paraId="07043F7C" w14:textId="77777777" w:rsidR="008F1CD7" w:rsidRPr="00DB0E01" w:rsidRDefault="008F1CD7" w:rsidP="00075E4D">
      <w:pPr>
        <w:spacing w:before="120"/>
        <w:ind w:left="360" w:hanging="360"/>
        <w:rPr>
          <w:b/>
          <w:color w:val="333333" w:themeColor="text1"/>
        </w:rPr>
      </w:pPr>
    </w:p>
    <w:p w14:paraId="78207DF5" w14:textId="15028F68" w:rsidR="00A117B0" w:rsidRPr="00DB0E01" w:rsidRDefault="00A117B0" w:rsidP="005A63DD">
      <w:pPr>
        <w:spacing w:before="120"/>
        <w:rPr>
          <w:b/>
          <w:color w:val="333333" w:themeColor="text1"/>
        </w:rPr>
      </w:pP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1194"/>
        <w:gridCol w:w="3389"/>
        <w:gridCol w:w="1194"/>
        <w:gridCol w:w="3573"/>
      </w:tblGrid>
      <w:tr w:rsidR="00EA0D62" w:rsidRPr="00EA0D62" w14:paraId="43826E2C" w14:textId="77777777" w:rsidTr="005A63DD">
        <w:trPr>
          <w:trHeight w:val="430"/>
        </w:trPr>
        <w:tc>
          <w:tcPr>
            <w:tcW w:w="2731" w:type="pct"/>
            <w:gridSpan w:val="2"/>
            <w:shd w:val="clear" w:color="auto" w:fill="auto"/>
          </w:tcPr>
          <w:p w14:paraId="20DE9E3A" w14:textId="77777777" w:rsidR="005A63DD" w:rsidRPr="00DB0E01" w:rsidRDefault="005A63DD" w:rsidP="007E7FD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Describe your experimental group:</w:t>
            </w:r>
          </w:p>
          <w:p w14:paraId="2F1A35E3" w14:textId="77777777" w:rsidR="005A63DD" w:rsidRPr="00DB0E01" w:rsidRDefault="005A63DD" w:rsidP="007E7FDF">
            <w:pPr>
              <w:spacing w:before="60" w:after="60"/>
              <w:jc w:val="center"/>
              <w:rPr>
                <w:b/>
                <w:color w:val="333333" w:themeColor="text1"/>
              </w:rPr>
            </w:pPr>
          </w:p>
          <w:p w14:paraId="4F6BC925" w14:textId="77777777" w:rsidR="005A63DD" w:rsidRPr="00DB0E01" w:rsidRDefault="005A63DD" w:rsidP="007E7FDF">
            <w:pPr>
              <w:spacing w:before="60" w:after="60"/>
              <w:jc w:val="center"/>
              <w:rPr>
                <w:b/>
                <w:color w:val="333333" w:themeColor="text1"/>
              </w:rPr>
            </w:pPr>
          </w:p>
          <w:p w14:paraId="143CC1A3" w14:textId="77777777" w:rsidR="005A63DD" w:rsidRPr="00DB0E01" w:rsidRDefault="005A63DD" w:rsidP="007E7FDF">
            <w:pPr>
              <w:spacing w:before="60" w:after="60"/>
              <w:jc w:val="center"/>
              <w:rPr>
                <w:b/>
                <w:color w:val="333333" w:themeColor="text1"/>
              </w:rPr>
            </w:pPr>
          </w:p>
          <w:p w14:paraId="3ADBDB36" w14:textId="77777777" w:rsidR="005A63DD" w:rsidRPr="00DB0E01" w:rsidRDefault="005A63DD" w:rsidP="007E7FDF">
            <w:pPr>
              <w:spacing w:before="60" w:after="60"/>
              <w:jc w:val="center"/>
              <w:rPr>
                <w:b/>
                <w:color w:val="333333" w:themeColor="text1"/>
              </w:rPr>
            </w:pPr>
          </w:p>
          <w:p w14:paraId="77A5F301" w14:textId="77777777" w:rsidR="005A63DD" w:rsidRPr="00DB0E01" w:rsidRDefault="005A63DD" w:rsidP="007E7FDF">
            <w:pPr>
              <w:spacing w:before="60" w:after="60"/>
              <w:jc w:val="center"/>
              <w:rPr>
                <w:b/>
                <w:color w:val="333333" w:themeColor="text1"/>
              </w:rPr>
            </w:pPr>
          </w:p>
          <w:p w14:paraId="2306FF08" w14:textId="77777777" w:rsidR="005A63DD" w:rsidRPr="00DB0E01" w:rsidRDefault="005A63DD" w:rsidP="007E7FDF">
            <w:pPr>
              <w:spacing w:before="60" w:after="60"/>
              <w:jc w:val="center"/>
              <w:rPr>
                <w:b/>
                <w:color w:val="333333" w:themeColor="text1"/>
              </w:rPr>
            </w:pPr>
          </w:p>
          <w:p w14:paraId="55D256A0" w14:textId="34685EBB" w:rsidR="005A63DD" w:rsidRPr="00DB0E01" w:rsidRDefault="005A63DD" w:rsidP="007E7FDF">
            <w:pPr>
              <w:spacing w:before="60" w:after="60"/>
              <w:jc w:val="center"/>
              <w:rPr>
                <w:b/>
                <w:color w:val="333333" w:themeColor="text1"/>
              </w:rPr>
            </w:pPr>
          </w:p>
        </w:tc>
        <w:tc>
          <w:tcPr>
            <w:tcW w:w="2269" w:type="pct"/>
            <w:gridSpan w:val="2"/>
          </w:tcPr>
          <w:p w14:paraId="01520B26" w14:textId="7EC4B5BE" w:rsidR="005A63DD" w:rsidRPr="00DB0E01" w:rsidRDefault="005A63DD" w:rsidP="007E7FDF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Describe your control group:</w:t>
            </w:r>
          </w:p>
        </w:tc>
      </w:tr>
      <w:tr w:rsidR="00EA0D62" w:rsidRPr="00EA0D62" w14:paraId="398AEE1E" w14:textId="77777777" w:rsidTr="00555BB7">
        <w:trPr>
          <w:trHeight w:val="430"/>
        </w:trPr>
        <w:tc>
          <w:tcPr>
            <w:tcW w:w="645" w:type="pct"/>
            <w:shd w:val="clear" w:color="auto" w:fill="auto"/>
            <w:vAlign w:val="center"/>
          </w:tcPr>
          <w:p w14:paraId="7DC95EC1" w14:textId="18837E70" w:rsidR="005A63DD" w:rsidRPr="00DB0E01" w:rsidRDefault="005A63DD" w:rsidP="001F5C4E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Time (</w:t>
            </w:r>
            <w:r w:rsidR="001F5C4E" w:rsidRPr="00DB0E01">
              <w:rPr>
                <w:b/>
                <w:color w:val="333333" w:themeColor="text1"/>
              </w:rPr>
              <w:t>M</w:t>
            </w:r>
            <w:r w:rsidRPr="00DB0E01">
              <w:rPr>
                <w:b/>
                <w:color w:val="333333" w:themeColor="text1"/>
              </w:rPr>
              <w:t>inutes)</w:t>
            </w:r>
          </w:p>
        </w:tc>
        <w:tc>
          <w:tcPr>
            <w:tcW w:w="2086" w:type="pct"/>
            <w:shd w:val="clear" w:color="auto" w:fill="auto"/>
            <w:vAlign w:val="center"/>
          </w:tcPr>
          <w:p w14:paraId="31451670" w14:textId="583BB7D5" w:rsidR="005A63DD" w:rsidRPr="00DB0E01" w:rsidRDefault="005A63DD" w:rsidP="00555BB7">
            <w:pPr>
              <w:spacing w:before="60" w:after="60"/>
              <w:jc w:val="center"/>
              <w:rPr>
                <w:b/>
                <w:i/>
                <w:iCs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 xml:space="preserve"># of </w:t>
            </w:r>
            <w:r w:rsidR="001F5C4E" w:rsidRPr="00DB0E01">
              <w:rPr>
                <w:b/>
                <w:color w:val="333333" w:themeColor="text1"/>
              </w:rPr>
              <w:t>Disks Floating</w:t>
            </w:r>
          </w:p>
        </w:tc>
        <w:tc>
          <w:tcPr>
            <w:tcW w:w="218" w:type="pct"/>
            <w:vAlign w:val="center"/>
          </w:tcPr>
          <w:p w14:paraId="427A9822" w14:textId="287896B5" w:rsidR="005A63DD" w:rsidRPr="00DB0E01" w:rsidRDefault="005A63DD" w:rsidP="00555BB7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Time (</w:t>
            </w:r>
            <w:r w:rsidR="001F5C4E" w:rsidRPr="00DB0E01">
              <w:rPr>
                <w:b/>
                <w:color w:val="333333" w:themeColor="text1"/>
              </w:rPr>
              <w:t>M</w:t>
            </w:r>
            <w:r w:rsidRPr="00DB0E01">
              <w:rPr>
                <w:b/>
                <w:color w:val="333333" w:themeColor="text1"/>
              </w:rPr>
              <w:t>inutes)</w:t>
            </w:r>
          </w:p>
        </w:tc>
        <w:tc>
          <w:tcPr>
            <w:tcW w:w="2051" w:type="pct"/>
            <w:vAlign w:val="center"/>
          </w:tcPr>
          <w:p w14:paraId="742B3B32" w14:textId="09ADA6D1" w:rsidR="005A63DD" w:rsidRPr="00DB0E01" w:rsidRDefault="005A63DD" w:rsidP="00555BB7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 xml:space="preserve"># of </w:t>
            </w:r>
            <w:r w:rsidR="001F5C4E" w:rsidRPr="00DB0E01">
              <w:rPr>
                <w:b/>
                <w:color w:val="333333" w:themeColor="text1"/>
              </w:rPr>
              <w:t>Disks Floating</w:t>
            </w:r>
          </w:p>
        </w:tc>
      </w:tr>
      <w:tr w:rsidR="00EA0D62" w:rsidRPr="00EA0D62" w14:paraId="37CE3176" w14:textId="77777777" w:rsidTr="005A63DD">
        <w:trPr>
          <w:trHeight w:val="221"/>
        </w:trPr>
        <w:tc>
          <w:tcPr>
            <w:tcW w:w="645" w:type="pct"/>
            <w:shd w:val="clear" w:color="auto" w:fill="auto"/>
          </w:tcPr>
          <w:p w14:paraId="21DDBF9B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0</w:t>
            </w:r>
          </w:p>
        </w:tc>
        <w:tc>
          <w:tcPr>
            <w:tcW w:w="2086" w:type="pct"/>
          </w:tcPr>
          <w:p w14:paraId="530C5474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1B10DA5B" w14:textId="4FC196DE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0</w:t>
            </w:r>
          </w:p>
        </w:tc>
        <w:tc>
          <w:tcPr>
            <w:tcW w:w="2051" w:type="pct"/>
          </w:tcPr>
          <w:p w14:paraId="7095A455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2A3CFE73" w14:textId="77777777" w:rsidTr="005A63DD">
        <w:trPr>
          <w:trHeight w:val="208"/>
        </w:trPr>
        <w:tc>
          <w:tcPr>
            <w:tcW w:w="645" w:type="pct"/>
            <w:shd w:val="clear" w:color="auto" w:fill="auto"/>
          </w:tcPr>
          <w:p w14:paraId="7C4C5AF3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1</w:t>
            </w:r>
          </w:p>
        </w:tc>
        <w:tc>
          <w:tcPr>
            <w:tcW w:w="2086" w:type="pct"/>
          </w:tcPr>
          <w:p w14:paraId="184A0960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6B566D55" w14:textId="485635FA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1</w:t>
            </w:r>
          </w:p>
        </w:tc>
        <w:tc>
          <w:tcPr>
            <w:tcW w:w="2051" w:type="pct"/>
          </w:tcPr>
          <w:p w14:paraId="6DAD3E54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5D0F28B3" w14:textId="77777777" w:rsidTr="005A63DD">
        <w:trPr>
          <w:trHeight w:val="208"/>
        </w:trPr>
        <w:tc>
          <w:tcPr>
            <w:tcW w:w="645" w:type="pct"/>
            <w:shd w:val="clear" w:color="auto" w:fill="auto"/>
          </w:tcPr>
          <w:p w14:paraId="00FA44D8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2</w:t>
            </w:r>
          </w:p>
        </w:tc>
        <w:tc>
          <w:tcPr>
            <w:tcW w:w="2086" w:type="pct"/>
          </w:tcPr>
          <w:p w14:paraId="1C2FB563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6D4E632A" w14:textId="727976E8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2</w:t>
            </w:r>
          </w:p>
        </w:tc>
        <w:tc>
          <w:tcPr>
            <w:tcW w:w="2051" w:type="pct"/>
          </w:tcPr>
          <w:p w14:paraId="733F438B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05D220B5" w14:textId="77777777" w:rsidTr="005A63DD">
        <w:trPr>
          <w:trHeight w:val="208"/>
        </w:trPr>
        <w:tc>
          <w:tcPr>
            <w:tcW w:w="645" w:type="pct"/>
            <w:shd w:val="clear" w:color="auto" w:fill="auto"/>
          </w:tcPr>
          <w:p w14:paraId="299948F3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3</w:t>
            </w:r>
          </w:p>
        </w:tc>
        <w:tc>
          <w:tcPr>
            <w:tcW w:w="2086" w:type="pct"/>
          </w:tcPr>
          <w:p w14:paraId="789057A8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547FCFE0" w14:textId="26C5E68F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3</w:t>
            </w:r>
          </w:p>
        </w:tc>
        <w:tc>
          <w:tcPr>
            <w:tcW w:w="2051" w:type="pct"/>
          </w:tcPr>
          <w:p w14:paraId="4656AA5A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548CA482" w14:textId="77777777" w:rsidTr="005A63DD">
        <w:trPr>
          <w:trHeight w:val="208"/>
        </w:trPr>
        <w:tc>
          <w:tcPr>
            <w:tcW w:w="645" w:type="pct"/>
            <w:shd w:val="clear" w:color="auto" w:fill="auto"/>
          </w:tcPr>
          <w:p w14:paraId="693D6358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4</w:t>
            </w:r>
          </w:p>
        </w:tc>
        <w:tc>
          <w:tcPr>
            <w:tcW w:w="2086" w:type="pct"/>
          </w:tcPr>
          <w:p w14:paraId="73190B85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22DBE461" w14:textId="30AF36B5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4</w:t>
            </w:r>
          </w:p>
        </w:tc>
        <w:tc>
          <w:tcPr>
            <w:tcW w:w="2051" w:type="pct"/>
          </w:tcPr>
          <w:p w14:paraId="68D528D7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59630BDA" w14:textId="77777777" w:rsidTr="005A63DD">
        <w:trPr>
          <w:trHeight w:val="208"/>
        </w:trPr>
        <w:tc>
          <w:tcPr>
            <w:tcW w:w="645" w:type="pct"/>
            <w:shd w:val="clear" w:color="auto" w:fill="auto"/>
          </w:tcPr>
          <w:p w14:paraId="328FF85A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5</w:t>
            </w:r>
          </w:p>
        </w:tc>
        <w:tc>
          <w:tcPr>
            <w:tcW w:w="2086" w:type="pct"/>
          </w:tcPr>
          <w:p w14:paraId="58376877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60AF79EA" w14:textId="42E0F87D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5</w:t>
            </w:r>
          </w:p>
        </w:tc>
        <w:tc>
          <w:tcPr>
            <w:tcW w:w="2051" w:type="pct"/>
          </w:tcPr>
          <w:p w14:paraId="46E4FA4C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7D672B08" w14:textId="77777777" w:rsidTr="005A63DD">
        <w:trPr>
          <w:trHeight w:val="208"/>
        </w:trPr>
        <w:tc>
          <w:tcPr>
            <w:tcW w:w="645" w:type="pct"/>
            <w:shd w:val="clear" w:color="auto" w:fill="auto"/>
          </w:tcPr>
          <w:p w14:paraId="47CA86A8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6</w:t>
            </w:r>
          </w:p>
        </w:tc>
        <w:tc>
          <w:tcPr>
            <w:tcW w:w="2086" w:type="pct"/>
          </w:tcPr>
          <w:p w14:paraId="3F9CBA6A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7AA8571C" w14:textId="49A44830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6</w:t>
            </w:r>
          </w:p>
        </w:tc>
        <w:tc>
          <w:tcPr>
            <w:tcW w:w="2051" w:type="pct"/>
          </w:tcPr>
          <w:p w14:paraId="2722CEE0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52DB6710" w14:textId="77777777" w:rsidTr="005A63DD">
        <w:trPr>
          <w:trHeight w:val="208"/>
        </w:trPr>
        <w:tc>
          <w:tcPr>
            <w:tcW w:w="645" w:type="pct"/>
            <w:shd w:val="clear" w:color="auto" w:fill="auto"/>
          </w:tcPr>
          <w:p w14:paraId="79EAD2EE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7</w:t>
            </w:r>
          </w:p>
        </w:tc>
        <w:tc>
          <w:tcPr>
            <w:tcW w:w="2086" w:type="pct"/>
          </w:tcPr>
          <w:p w14:paraId="40AAEC92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78427D78" w14:textId="3BE9F634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7</w:t>
            </w:r>
          </w:p>
        </w:tc>
        <w:tc>
          <w:tcPr>
            <w:tcW w:w="2051" w:type="pct"/>
          </w:tcPr>
          <w:p w14:paraId="29D45C08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11C353E9" w14:textId="77777777" w:rsidTr="005A63DD">
        <w:trPr>
          <w:trHeight w:val="208"/>
        </w:trPr>
        <w:tc>
          <w:tcPr>
            <w:tcW w:w="645" w:type="pct"/>
            <w:shd w:val="clear" w:color="auto" w:fill="auto"/>
          </w:tcPr>
          <w:p w14:paraId="460DA794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8</w:t>
            </w:r>
          </w:p>
        </w:tc>
        <w:tc>
          <w:tcPr>
            <w:tcW w:w="2086" w:type="pct"/>
          </w:tcPr>
          <w:p w14:paraId="14E2BFA5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59DEDF7A" w14:textId="4DAA5BA3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8</w:t>
            </w:r>
          </w:p>
        </w:tc>
        <w:tc>
          <w:tcPr>
            <w:tcW w:w="2051" w:type="pct"/>
          </w:tcPr>
          <w:p w14:paraId="5630308C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435710BA" w14:textId="77777777" w:rsidTr="005A63DD">
        <w:trPr>
          <w:trHeight w:val="208"/>
        </w:trPr>
        <w:tc>
          <w:tcPr>
            <w:tcW w:w="645" w:type="pct"/>
            <w:shd w:val="clear" w:color="auto" w:fill="auto"/>
          </w:tcPr>
          <w:p w14:paraId="0D76DE73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9</w:t>
            </w:r>
          </w:p>
        </w:tc>
        <w:tc>
          <w:tcPr>
            <w:tcW w:w="2086" w:type="pct"/>
          </w:tcPr>
          <w:p w14:paraId="24409C39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5DB60442" w14:textId="1B8A523C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9</w:t>
            </w:r>
          </w:p>
        </w:tc>
        <w:tc>
          <w:tcPr>
            <w:tcW w:w="2051" w:type="pct"/>
          </w:tcPr>
          <w:p w14:paraId="2ACE31BE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EA0D62" w:rsidRPr="00EA0D62" w14:paraId="43365F64" w14:textId="77777777" w:rsidTr="005A63DD">
        <w:trPr>
          <w:trHeight w:val="208"/>
        </w:trPr>
        <w:tc>
          <w:tcPr>
            <w:tcW w:w="645" w:type="pct"/>
            <w:shd w:val="clear" w:color="auto" w:fill="auto"/>
          </w:tcPr>
          <w:p w14:paraId="7E298D14" w14:textId="77777777" w:rsidR="005A63DD" w:rsidRPr="00DB0E01" w:rsidRDefault="005A63DD" w:rsidP="00555BB7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DB0E01">
              <w:rPr>
                <w:b/>
                <w:color w:val="333333" w:themeColor="text1"/>
              </w:rPr>
              <w:t>10</w:t>
            </w:r>
          </w:p>
        </w:tc>
        <w:tc>
          <w:tcPr>
            <w:tcW w:w="2086" w:type="pct"/>
          </w:tcPr>
          <w:p w14:paraId="1B162C7B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218" w:type="pct"/>
          </w:tcPr>
          <w:p w14:paraId="3CB53A08" w14:textId="19655B72" w:rsidR="005A63DD" w:rsidRPr="00DB0E01" w:rsidRDefault="00555BB7" w:rsidP="007E7FDF">
            <w:pPr>
              <w:spacing w:before="120"/>
              <w:jc w:val="center"/>
              <w:rPr>
                <w:b/>
                <w:bCs/>
                <w:color w:val="333333" w:themeColor="text1"/>
              </w:rPr>
            </w:pPr>
            <w:r w:rsidRPr="00DB0E01">
              <w:rPr>
                <w:b/>
                <w:bCs/>
                <w:color w:val="333333" w:themeColor="text1"/>
              </w:rPr>
              <w:t>10</w:t>
            </w:r>
          </w:p>
        </w:tc>
        <w:tc>
          <w:tcPr>
            <w:tcW w:w="2051" w:type="pct"/>
          </w:tcPr>
          <w:p w14:paraId="0F802C76" w14:textId="77777777" w:rsidR="005A63DD" w:rsidRPr="00DB0E01" w:rsidRDefault="005A63DD" w:rsidP="007E7FDF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</w:tbl>
    <w:p w14:paraId="08CB3E44" w14:textId="77777777" w:rsidR="00A117B0" w:rsidRDefault="00A117B0" w:rsidP="00E42B99">
      <w:pPr>
        <w:rPr>
          <w:rFonts w:cs="Arial"/>
          <w:b/>
          <w:sz w:val="22"/>
        </w:rPr>
      </w:pPr>
    </w:p>
    <w:p w14:paraId="68AF5DED" w14:textId="77777777" w:rsidR="00E42B99" w:rsidRDefault="00E42B99" w:rsidP="00E42B99">
      <w:pPr>
        <w:rPr>
          <w:rFonts w:cs="Arial"/>
          <w:sz w:val="16"/>
        </w:rPr>
      </w:pPr>
    </w:p>
    <w:p w14:paraId="1E445822" w14:textId="2DE3D7F1" w:rsidR="005A63DD" w:rsidRPr="00DB0E01" w:rsidRDefault="005A63DD" w:rsidP="005A63DD">
      <w:pPr>
        <w:spacing w:before="120"/>
        <w:rPr>
          <w:color w:val="333333" w:themeColor="text1"/>
        </w:rPr>
      </w:pPr>
      <w:r w:rsidRPr="00DB0E01">
        <w:rPr>
          <w:color w:val="333333" w:themeColor="text1"/>
        </w:rPr>
        <w:t>ET</w:t>
      </w:r>
      <w:r w:rsidRPr="00DB0E01">
        <w:rPr>
          <w:color w:val="333333" w:themeColor="text1"/>
          <w:vertAlign w:val="subscript"/>
        </w:rPr>
        <w:t xml:space="preserve">50 </w:t>
      </w:r>
      <w:r w:rsidRPr="00DB0E01">
        <w:rPr>
          <w:color w:val="333333" w:themeColor="text1"/>
        </w:rPr>
        <w:t xml:space="preserve">for experimental group:  </w:t>
      </w:r>
      <w:r w:rsidRPr="00DB0E01">
        <w:rPr>
          <w:color w:val="333333" w:themeColor="text1"/>
        </w:rPr>
        <w:tab/>
        <w:t>___________________</w:t>
      </w:r>
    </w:p>
    <w:p w14:paraId="3EF5D18A" w14:textId="4DE1BA1E" w:rsidR="005A63DD" w:rsidRPr="00DB0E01" w:rsidRDefault="005A63DD" w:rsidP="005A63DD">
      <w:pPr>
        <w:spacing w:before="120"/>
        <w:rPr>
          <w:color w:val="333333" w:themeColor="text1"/>
        </w:rPr>
      </w:pPr>
      <w:r w:rsidRPr="00DB0E01">
        <w:rPr>
          <w:color w:val="333333" w:themeColor="text1"/>
        </w:rPr>
        <w:t>ET</w:t>
      </w:r>
      <w:r w:rsidRPr="00DB0E01">
        <w:rPr>
          <w:color w:val="333333" w:themeColor="text1"/>
          <w:vertAlign w:val="subscript"/>
        </w:rPr>
        <w:t xml:space="preserve">50 </w:t>
      </w:r>
      <w:r w:rsidRPr="00DB0E01">
        <w:rPr>
          <w:color w:val="333333" w:themeColor="text1"/>
        </w:rPr>
        <w:t xml:space="preserve">for control group:  </w:t>
      </w:r>
      <w:r w:rsidRPr="00DB0E01">
        <w:rPr>
          <w:color w:val="333333" w:themeColor="text1"/>
        </w:rPr>
        <w:tab/>
      </w:r>
      <w:r w:rsidRPr="00DB0E01">
        <w:rPr>
          <w:color w:val="333333" w:themeColor="text1"/>
        </w:rPr>
        <w:tab/>
        <w:t>___________________</w:t>
      </w:r>
    </w:p>
    <w:p w14:paraId="5F64D228" w14:textId="01041853" w:rsidR="00075E4D" w:rsidRDefault="00075E4D" w:rsidP="00075E4D">
      <w:pPr>
        <w:keepNext w:val="0"/>
        <w:spacing w:after="0"/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</w:p>
    <w:p w14:paraId="39DF1F39" w14:textId="2701A3FE" w:rsidR="00075E4D" w:rsidRPr="00DB0E01" w:rsidRDefault="00075E4D" w:rsidP="00075E4D">
      <w:pPr>
        <w:pStyle w:val="Heading1"/>
        <w:spacing w:before="0"/>
        <w:rPr>
          <w:rFonts w:cstheme="majorHAnsi"/>
        </w:rPr>
      </w:pPr>
      <w:r w:rsidRPr="00DB0E01">
        <w:rPr>
          <w:rFonts w:cstheme="majorHAnsi"/>
        </w:rPr>
        <w:lastRenderedPageBreak/>
        <w:t>Follow-Up Questions</w:t>
      </w:r>
    </w:p>
    <w:p w14:paraId="3FBDAD9E" w14:textId="07965ECA" w:rsidR="00075E4D" w:rsidRDefault="00075E4D" w:rsidP="00075E4D">
      <w:pPr>
        <w:rPr>
          <w:color w:val="FF0000"/>
        </w:rPr>
      </w:pPr>
      <w:r>
        <w:t>Answer the following questions</w:t>
      </w:r>
      <w:r w:rsidR="00543610">
        <w:t xml:space="preserve">. </w:t>
      </w:r>
    </w:p>
    <w:p w14:paraId="48B5209D" w14:textId="2EBF2587" w:rsidR="00EF4F9B" w:rsidRDefault="00A117B0" w:rsidP="00EF4F9B">
      <w:pPr>
        <w:pStyle w:val="ListParagraph"/>
        <w:numPr>
          <w:ilvl w:val="0"/>
          <w:numId w:val="17"/>
        </w:numPr>
        <w:rPr>
          <w:color w:val="333333" w:themeColor="text1"/>
        </w:rPr>
      </w:pPr>
      <w:r>
        <w:rPr>
          <w:color w:val="333333" w:themeColor="text1"/>
        </w:rPr>
        <w:t>Wh</w:t>
      </w:r>
      <w:r w:rsidR="005A63DD">
        <w:rPr>
          <w:color w:val="333333" w:themeColor="text1"/>
        </w:rPr>
        <w:t>y is it important to make sure carbon dioxide is dissolved in the solution</w:t>
      </w:r>
      <w:r w:rsidR="003C59A9">
        <w:rPr>
          <w:color w:val="333333" w:themeColor="text1"/>
        </w:rPr>
        <w:t xml:space="preserve"> for phot</w:t>
      </w:r>
      <w:r w:rsidR="00E31AB2">
        <w:rPr>
          <w:color w:val="333333" w:themeColor="text1"/>
        </w:rPr>
        <w:t>o</w:t>
      </w:r>
      <w:r w:rsidR="00E82F19">
        <w:rPr>
          <w:color w:val="333333" w:themeColor="text1"/>
        </w:rPr>
        <w:t>sy</w:t>
      </w:r>
      <w:r w:rsidR="003C59A9">
        <w:rPr>
          <w:color w:val="333333" w:themeColor="text1"/>
        </w:rPr>
        <w:t>nthesis to occur</w:t>
      </w:r>
      <w:r>
        <w:rPr>
          <w:color w:val="333333" w:themeColor="text1"/>
        </w:rPr>
        <w:t>?</w:t>
      </w:r>
    </w:p>
    <w:p w14:paraId="0B994A50" w14:textId="43252544" w:rsidR="00555BB7" w:rsidRDefault="00555BB7" w:rsidP="00555BB7">
      <w:pPr>
        <w:rPr>
          <w:color w:val="333333" w:themeColor="text1"/>
        </w:rPr>
      </w:pPr>
    </w:p>
    <w:p w14:paraId="03137A59" w14:textId="1D49573D" w:rsidR="00555BB7" w:rsidRDefault="00555BB7" w:rsidP="00555BB7">
      <w:pPr>
        <w:rPr>
          <w:color w:val="333333" w:themeColor="text1"/>
        </w:rPr>
      </w:pPr>
    </w:p>
    <w:p w14:paraId="21A48DC4" w14:textId="40DF5113" w:rsidR="00555BB7" w:rsidRDefault="00555BB7" w:rsidP="00555BB7">
      <w:pPr>
        <w:rPr>
          <w:color w:val="333333" w:themeColor="text1"/>
        </w:rPr>
      </w:pPr>
    </w:p>
    <w:p w14:paraId="52361A92" w14:textId="00A6369F" w:rsidR="00555BB7" w:rsidRDefault="00555BB7" w:rsidP="00555BB7">
      <w:pPr>
        <w:rPr>
          <w:color w:val="333333" w:themeColor="text1"/>
        </w:rPr>
      </w:pPr>
    </w:p>
    <w:p w14:paraId="038A349A" w14:textId="6810AC52" w:rsidR="00555BB7" w:rsidRDefault="00555BB7" w:rsidP="00555BB7">
      <w:pPr>
        <w:rPr>
          <w:color w:val="333333" w:themeColor="text1"/>
        </w:rPr>
      </w:pPr>
    </w:p>
    <w:p w14:paraId="62AFA9D9" w14:textId="0813E58B" w:rsidR="00555BB7" w:rsidRDefault="00555BB7" w:rsidP="00555BB7">
      <w:pPr>
        <w:rPr>
          <w:color w:val="333333" w:themeColor="text1"/>
        </w:rPr>
      </w:pPr>
    </w:p>
    <w:p w14:paraId="66004BCB" w14:textId="34688795" w:rsidR="008C0306" w:rsidRDefault="008C0306" w:rsidP="00075E4D">
      <w:pPr>
        <w:rPr>
          <w:color w:val="333333" w:themeColor="text1"/>
        </w:rPr>
      </w:pPr>
    </w:p>
    <w:p w14:paraId="29263AFE" w14:textId="77777777" w:rsidR="008C0306" w:rsidRPr="004E379C" w:rsidRDefault="008C0306" w:rsidP="00075E4D">
      <w:pPr>
        <w:rPr>
          <w:color w:val="333333" w:themeColor="text1"/>
        </w:rPr>
      </w:pPr>
    </w:p>
    <w:p w14:paraId="40C539F1" w14:textId="760F8415" w:rsidR="00075E4D" w:rsidRDefault="008C0306" w:rsidP="00075E4D">
      <w:pPr>
        <w:pStyle w:val="ListParagraph"/>
        <w:numPr>
          <w:ilvl w:val="0"/>
          <w:numId w:val="17"/>
        </w:numPr>
        <w:rPr>
          <w:color w:val="333333" w:themeColor="text1"/>
        </w:rPr>
      </w:pPr>
      <w:r>
        <w:rPr>
          <w:color w:val="333333" w:themeColor="text1"/>
        </w:rPr>
        <w:t>Explain why you set up your controlled experiment the way you did. How do you know you had a reliable control group?</w:t>
      </w:r>
    </w:p>
    <w:p w14:paraId="18F009B0" w14:textId="1C80C6B4" w:rsidR="00555BB7" w:rsidRDefault="00555BB7" w:rsidP="00555BB7">
      <w:pPr>
        <w:rPr>
          <w:color w:val="333333" w:themeColor="text1"/>
        </w:rPr>
      </w:pPr>
    </w:p>
    <w:p w14:paraId="1353A416" w14:textId="0ACA986B" w:rsidR="00555BB7" w:rsidRDefault="00555BB7" w:rsidP="00555BB7">
      <w:pPr>
        <w:rPr>
          <w:color w:val="333333" w:themeColor="text1"/>
        </w:rPr>
      </w:pPr>
    </w:p>
    <w:p w14:paraId="1945EBBC" w14:textId="2A713AE1" w:rsidR="00555BB7" w:rsidRDefault="00555BB7" w:rsidP="00555BB7">
      <w:pPr>
        <w:rPr>
          <w:color w:val="333333" w:themeColor="text1"/>
        </w:rPr>
      </w:pPr>
    </w:p>
    <w:p w14:paraId="54EC8A53" w14:textId="77777777" w:rsidR="00555BB7" w:rsidRPr="00555BB7" w:rsidRDefault="00555BB7" w:rsidP="00555BB7">
      <w:pPr>
        <w:rPr>
          <w:color w:val="333333" w:themeColor="text1"/>
        </w:rPr>
      </w:pPr>
    </w:p>
    <w:p w14:paraId="3558C0C7" w14:textId="28E85116" w:rsidR="00A117B0" w:rsidRDefault="00A117B0" w:rsidP="00A117B0">
      <w:pPr>
        <w:pStyle w:val="ListParagraph"/>
        <w:rPr>
          <w:color w:val="333333" w:themeColor="text1"/>
        </w:rPr>
      </w:pPr>
    </w:p>
    <w:p w14:paraId="737B74B5" w14:textId="62393B0A" w:rsidR="00A117B0" w:rsidRDefault="00A117B0" w:rsidP="00A117B0">
      <w:pPr>
        <w:pStyle w:val="ListParagraph"/>
        <w:rPr>
          <w:color w:val="333333" w:themeColor="text1"/>
        </w:rPr>
      </w:pPr>
    </w:p>
    <w:p w14:paraId="489ACF11" w14:textId="7606903F" w:rsidR="00A117B0" w:rsidRDefault="00A117B0" w:rsidP="00A117B0">
      <w:pPr>
        <w:pStyle w:val="ListParagraph"/>
        <w:rPr>
          <w:color w:val="333333" w:themeColor="text1"/>
        </w:rPr>
      </w:pPr>
    </w:p>
    <w:p w14:paraId="74D8AF41" w14:textId="37C83FE2" w:rsidR="00A117B0" w:rsidRDefault="00A117B0" w:rsidP="00A117B0">
      <w:pPr>
        <w:pStyle w:val="ListParagraph"/>
        <w:rPr>
          <w:color w:val="333333" w:themeColor="text1"/>
        </w:rPr>
      </w:pPr>
    </w:p>
    <w:p w14:paraId="184790E7" w14:textId="77777777" w:rsidR="00A117B0" w:rsidRDefault="00A117B0" w:rsidP="00A117B0">
      <w:pPr>
        <w:pStyle w:val="ListParagraph"/>
        <w:rPr>
          <w:color w:val="333333" w:themeColor="text1"/>
        </w:rPr>
      </w:pPr>
    </w:p>
    <w:p w14:paraId="3BAFA70A" w14:textId="6737A3E3" w:rsidR="00A117B0" w:rsidRPr="004E379C" w:rsidRDefault="008C0306" w:rsidP="00075E4D">
      <w:pPr>
        <w:pStyle w:val="ListParagraph"/>
        <w:numPr>
          <w:ilvl w:val="0"/>
          <w:numId w:val="17"/>
        </w:numPr>
        <w:rPr>
          <w:color w:val="333333" w:themeColor="text1"/>
        </w:rPr>
      </w:pPr>
      <w:r>
        <w:rPr>
          <w:color w:val="333333" w:themeColor="text1"/>
        </w:rPr>
        <w:t xml:space="preserve">Based on your data, explain how your factor affected the rate of photosynthesis. Be sure to provide evidence to support your idea. Provide a justification based on what you know about photosynthesis. </w:t>
      </w:r>
    </w:p>
    <w:p w14:paraId="05A8929D" w14:textId="77777777" w:rsidR="00075E4D" w:rsidRPr="004E379C" w:rsidRDefault="00075E4D" w:rsidP="00075E4D">
      <w:pPr>
        <w:rPr>
          <w:color w:val="333333" w:themeColor="text1"/>
        </w:rPr>
      </w:pPr>
    </w:p>
    <w:p w14:paraId="76822467" w14:textId="77777777" w:rsidR="00075E4D" w:rsidRPr="004E379C" w:rsidRDefault="00075E4D" w:rsidP="00075E4D">
      <w:pPr>
        <w:rPr>
          <w:color w:val="333333" w:themeColor="text1"/>
        </w:rPr>
      </w:pPr>
    </w:p>
    <w:p w14:paraId="29679FED" w14:textId="77777777" w:rsidR="00075E4D" w:rsidRPr="004E379C" w:rsidRDefault="00075E4D" w:rsidP="00075E4D">
      <w:pPr>
        <w:rPr>
          <w:color w:val="333333" w:themeColor="text1"/>
        </w:rPr>
      </w:pPr>
    </w:p>
    <w:p w14:paraId="79BB8198" w14:textId="77777777" w:rsidR="00075E4D" w:rsidRPr="004E379C" w:rsidRDefault="00075E4D" w:rsidP="00075E4D">
      <w:pPr>
        <w:rPr>
          <w:color w:val="333333" w:themeColor="text1"/>
        </w:rPr>
      </w:pPr>
    </w:p>
    <w:p w14:paraId="57BC5A60" w14:textId="56BEDCFD" w:rsidR="00854DB7" w:rsidRPr="00075E4D" w:rsidRDefault="00854DB7" w:rsidP="00075E4D"/>
    <w:sectPr w:rsidR="00854DB7" w:rsidRPr="00075E4D" w:rsidSect="00F911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5624" w14:textId="77777777" w:rsidR="00512834" w:rsidRDefault="00512834">
      <w:r>
        <w:separator/>
      </w:r>
    </w:p>
  </w:endnote>
  <w:endnote w:type="continuationSeparator" w:id="0">
    <w:p w14:paraId="0DB259A2" w14:textId="77777777" w:rsidR="00512834" w:rsidRDefault="0051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602F" w14:textId="4EA13479" w:rsidR="00E42B99" w:rsidRPr="00880B53" w:rsidRDefault="00E42B9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Edgenuity</w:t>
    </w:r>
    <w:proofErr w:type="spellEnd"/>
    <w:r>
      <w:rPr>
        <w:sz w:val="16"/>
        <w:szCs w:val="16"/>
      </w:rPr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7B79" w14:textId="120C7CD4" w:rsidR="00E42B99" w:rsidRPr="00880B53" w:rsidRDefault="00E42B9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Edgenuity</w:t>
    </w:r>
    <w:proofErr w:type="spellEnd"/>
    <w:r>
      <w:rPr>
        <w:sz w:val="16"/>
        <w:szCs w:val="16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FF47" w14:textId="77777777" w:rsidR="00512834" w:rsidRDefault="00512834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221B00A4" w14:textId="77777777" w:rsidR="00512834" w:rsidRDefault="00512834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00F44FC0" w14:textId="77777777" w:rsidR="00512834" w:rsidRDefault="00512834" w:rsidP="004902ED">
      <w:pPr>
        <w:ind w:right="360" w:firstLine="360"/>
      </w:pPr>
      <w:r>
        <w:separator/>
      </w:r>
    </w:p>
  </w:footnote>
  <w:footnote w:type="continuationSeparator" w:id="0">
    <w:p w14:paraId="2F6FA82F" w14:textId="77777777" w:rsidR="00512834" w:rsidRDefault="0051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FB5E" w14:textId="0AC6F16F" w:rsidR="00E42B99" w:rsidRPr="00DB0E01" w:rsidRDefault="00E42B99" w:rsidP="002644B7">
    <w:pPr>
      <w:pStyle w:val="Header"/>
      <w:rPr>
        <w:rFonts w:cstheme="majorHAnsi"/>
        <w:color w:val="F78D26" w:themeColor="accent2"/>
        <w:szCs w:val="20"/>
      </w:rPr>
    </w:pPr>
    <w:r w:rsidRPr="00DB0E01">
      <w:rPr>
        <w:rFonts w:cstheme="majorHAnsi"/>
        <w:color w:val="F78D26" w:themeColor="accent2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C68E" w14:textId="77777777" w:rsidR="00E42B99" w:rsidRPr="00054B83" w:rsidRDefault="00E42B99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83840" behindDoc="0" locked="0" layoutInCell="1" allowOverlap="1" wp14:anchorId="5E97EB75" wp14:editId="0530D85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82816" behindDoc="1" locked="0" layoutInCell="1" allowOverlap="1" wp14:anchorId="3DE896F0" wp14:editId="1EF34F67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39F091" wp14:editId="04CED5D4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99326" w14:textId="0B728530" w:rsidR="00E42B99" w:rsidRPr="00DB0E01" w:rsidRDefault="00E42B99" w:rsidP="00671026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B0E01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Lab: </w:t>
                          </w:r>
                          <w:r w:rsidR="008D1BE3" w:rsidRPr="00DB0E01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Photosynthesis</w:t>
                          </w:r>
                        </w:p>
                        <w:p w14:paraId="461F1423" w14:textId="72C5B8D5" w:rsidR="00E42B99" w:rsidRPr="00DB0E01" w:rsidRDefault="00E42B99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B0E01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F0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5.95pt;margin-top:-10.1pt;width:270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kjfAIAAGI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ko+&#10;4cyKBi16VG1kn6hlk8TOxoUpQA8OsNhCjS7v9AHKVHSrfZP+KIfBDp63e25TMAnl8Xh0NhjAJGGb&#10;TCanJ5n84sXb+RA/K2pYEkru0btMqVjfhIhMAN1B0mWWrmtjcv+MZRsEPUbI3yzwMDZpVJ6EPkyq&#10;qMs8S3FrVMIY+1VpMJELSIo8g+rSeLYWmB4hpbIx157jAp1QGkm8xbHHv2T1Fueujt3NZOPeuakt&#10;+Vz9q7Sr77uUdYcHkQd1JzG2i7bv9IKqLRrtqVuU4OR1jW7ciBDvhcdmoIHY9niHjzYE1qmXOFuS&#10;//k3fcJjYGHlbINNK3n4sRJecWa+WIzy2XA8TquZD+OT0xEO/tCyOLTYVXNJaMcQ74qTWUz4aHai&#10;9tQ84VGYp1thElbi7pLHnXgZu/3HoyLVfJ5BWEYn4o19cDKFTt1Js/bYPgnv+oGMGOVb2u2kmL6a&#10;yw6bPC3NV5F0nYc2Edyx2hOPRc6z3D866aU4PGfUy9M4+wU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uJL5I3wC&#10;AABi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6EC99326" w14:textId="0B728530" w:rsidR="00E42B99" w:rsidRPr="00DB0E01" w:rsidRDefault="00E42B99" w:rsidP="00671026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DB0E01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Lab: </w:t>
                    </w:r>
                    <w:r w:rsidR="008D1BE3" w:rsidRPr="00DB0E01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  <w:t>Photosynthesis</w:t>
                    </w:r>
                  </w:p>
                  <w:p w14:paraId="461F1423" w14:textId="72C5B8D5" w:rsidR="00E42B99" w:rsidRPr="00DB0E01" w:rsidRDefault="00E42B99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DB0E01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DEDCFC1" wp14:editId="7747D94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F9A01" id="Rectangle 8" o:spid="_x0000_s1026" style="position:absolute;margin-left:-72.5pt;margin-top:-8.5pt;width:306pt;height:4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xUYY1&#10;2KJHBI2ZjRZkFuFprZ+j1so+uJ7zSMZa99I18R+rIPsE6WGAVOwD4fh4PptNsU+UcJQV0yIvEubZ&#10;i7V1PnwT0JBIlNRh9IQk2935gBFR9agSg3nQqrpVWifGbdbX2pEdw/aeT8fF7Oj9lZo2pEV5flEk&#10;zwaifedam+hHpEnBeKmcbRBuVVctWeute2SIzbiYxBoqFTMcGByj6cVshD9KHIRnFerUsQjCm+yi&#10;GirGd6Ztzbqcx0V87FLxXTGpYjjmkLiT9LLYjq4BiQoHLaJPbR6FxD4i5HkXPG6QGMBhnAsT8j5U&#10;0o5mEoEYDM8/Nuz1o2mX1GA8/th4sEiRwYTBuFEG3HsO9JCy7PQRj5O6I7mG6oAjjA1II+gtv1U4&#10;SXfMhwfmcJmxO3igwg/8SA04CNBTlNTgfr/3HvVxx1BKSYvHoaT+15Y5QYn+bnD7vuaTCboNiZkU&#10;F+M4AaeS9anEbJtrwAHN8RRansioH/SRlA6aZ7xjyxgVRcxwjF1SHtyRuQ7d0cJLyMVymdTwglgW&#10;7szK8mPX46Y87Z+Zs/06BVzEezgeEpy911vV6cZ+GFhuA0iVVu4F1x5vvD5pEvtLGc/bKZ+0Xu75&#10;4g8AAAD//wMAUEsDBBQABgAIAAAAIQAYCsFO4wAAABABAAAPAAAAZHJzL2Rvd25yZXYueG1sTI9P&#10;T8MwDMXvSHyHyEjctrRjdFPXdBrjz2lCouzAMWtMW2icqsm68u1xT3Cxfpbt5/ey7WhbMWDvG0cK&#10;4nkEAql0pqFKwfH9ebYG4YMmo1tHqOAHPWzz66tMp8Zd6A2HIlSCRcinWkEdQpdK6csarfZz1yHx&#10;7NP1Vgdu+0qaXl9Y3LZyEUWJtLoh/lDrDvc1lt/F2Sp4+roLyUPTvcjwUdiDHvav8a5Q6vZmfNxw&#10;2W1ABBzD3wVMGdg/5Gzs5M5kvGgVzOLlPScKE60YeGWZTHBSsFpEIPNM/g+S/wIAAP//AwBQSwEC&#10;LQAUAAYACAAAACEAtoM4kv4AAADhAQAAEwAAAAAAAAAAAAAAAAAAAAAAW0NvbnRlbnRfVHlwZXNd&#10;LnhtbFBLAQItABQABgAIAAAAIQA4/SH/1gAAAJQBAAALAAAAAAAAAAAAAAAAAC8BAABfcmVscy8u&#10;cmVsc1BLAQItABQABgAIAAAAIQApbbOmzgIAABcGAAAOAAAAAAAAAAAAAAAAAC4CAABkcnMvZTJv&#10;RG9jLnhtbFBLAQItABQABgAIAAAAIQAYCsFO4wAAABABAAAPAAAAAAAAAAAAAAAAACgFAABkcnMv&#10;ZG93bnJldi54bWxQSwUGAAAAAAQABADzAAAAOA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6E2591"/>
    <w:multiLevelType w:val="hybridMultilevel"/>
    <w:tmpl w:val="68D2C368"/>
    <w:lvl w:ilvl="0" w:tplc="28B62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F7F64"/>
    <w:multiLevelType w:val="multilevel"/>
    <w:tmpl w:val="700E4D24"/>
    <w:numStyleLink w:val="bulletsflush"/>
  </w:abstractNum>
  <w:abstractNum w:abstractNumId="9" w15:restartNumberingAfterBreak="0">
    <w:nsid w:val="3A213DE1"/>
    <w:multiLevelType w:val="hybridMultilevel"/>
    <w:tmpl w:val="44D88C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677453"/>
    <w:multiLevelType w:val="multilevel"/>
    <w:tmpl w:val="74D69606"/>
    <w:numStyleLink w:val="numbers"/>
  </w:abstractNum>
  <w:abstractNum w:abstractNumId="14" w15:restartNumberingAfterBreak="0">
    <w:nsid w:val="559B62F9"/>
    <w:multiLevelType w:val="multilevel"/>
    <w:tmpl w:val="700E4D24"/>
    <w:numStyleLink w:val="bulletsflush"/>
  </w:abstractNum>
  <w:abstractNum w:abstractNumId="15" w15:restartNumberingAfterBreak="0">
    <w:nsid w:val="5C1151A0"/>
    <w:multiLevelType w:val="hybridMultilevel"/>
    <w:tmpl w:val="4A82F266"/>
    <w:lvl w:ilvl="0" w:tplc="2A487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</w:num>
  <w:num w:numId="7">
    <w:abstractNumId w:val="2"/>
  </w:num>
  <w:num w:numId="8">
    <w:abstractNumId w:val="13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333333" w:themeColor="text1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333333" w:themeColor="text1"/>
        </w:rPr>
      </w:lvl>
    </w:lvlOverride>
  </w:num>
  <w:num w:numId="9">
    <w:abstractNumId w:val="14"/>
  </w:num>
  <w:num w:numId="10">
    <w:abstractNumId w:val="0"/>
  </w:num>
  <w:num w:numId="11">
    <w:abstractNumId w:val="16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9E"/>
    <w:rsid w:val="000002A2"/>
    <w:rsid w:val="00003093"/>
    <w:rsid w:val="00003BA1"/>
    <w:rsid w:val="00004845"/>
    <w:rsid w:val="0000693C"/>
    <w:rsid w:val="00006D91"/>
    <w:rsid w:val="00010EAE"/>
    <w:rsid w:val="00011D02"/>
    <w:rsid w:val="00011E44"/>
    <w:rsid w:val="00013779"/>
    <w:rsid w:val="00014576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0F5"/>
    <w:rsid w:val="000337A6"/>
    <w:rsid w:val="00034F0B"/>
    <w:rsid w:val="000366E5"/>
    <w:rsid w:val="00036F46"/>
    <w:rsid w:val="0004040F"/>
    <w:rsid w:val="0004152E"/>
    <w:rsid w:val="000432A1"/>
    <w:rsid w:val="00043E86"/>
    <w:rsid w:val="00044381"/>
    <w:rsid w:val="00045D6B"/>
    <w:rsid w:val="000501E2"/>
    <w:rsid w:val="00051AE1"/>
    <w:rsid w:val="000530E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094"/>
    <w:rsid w:val="00075E4D"/>
    <w:rsid w:val="00076089"/>
    <w:rsid w:val="00077EB6"/>
    <w:rsid w:val="0008107A"/>
    <w:rsid w:val="00081202"/>
    <w:rsid w:val="00081D1C"/>
    <w:rsid w:val="00083ADD"/>
    <w:rsid w:val="0008623C"/>
    <w:rsid w:val="00090A1F"/>
    <w:rsid w:val="000916D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FEE"/>
    <w:rsid w:val="000B5019"/>
    <w:rsid w:val="000B51B6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0FEF"/>
    <w:rsid w:val="00111AC8"/>
    <w:rsid w:val="001153B8"/>
    <w:rsid w:val="00116133"/>
    <w:rsid w:val="001220E4"/>
    <w:rsid w:val="00123AEE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632F6"/>
    <w:rsid w:val="00166C76"/>
    <w:rsid w:val="001675BC"/>
    <w:rsid w:val="00170E76"/>
    <w:rsid w:val="001711D5"/>
    <w:rsid w:val="00171BFF"/>
    <w:rsid w:val="00172367"/>
    <w:rsid w:val="00173CB3"/>
    <w:rsid w:val="00174B69"/>
    <w:rsid w:val="001776EF"/>
    <w:rsid w:val="001815B8"/>
    <w:rsid w:val="00182970"/>
    <w:rsid w:val="00182A59"/>
    <w:rsid w:val="001869F7"/>
    <w:rsid w:val="0019029F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35DA"/>
    <w:rsid w:val="001B5713"/>
    <w:rsid w:val="001B6CE1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404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028D"/>
    <w:rsid w:val="001F0B8C"/>
    <w:rsid w:val="001F3E8C"/>
    <w:rsid w:val="001F51A8"/>
    <w:rsid w:val="001F5C4E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6E1"/>
    <w:rsid w:val="00240892"/>
    <w:rsid w:val="0024130A"/>
    <w:rsid w:val="00242457"/>
    <w:rsid w:val="00244851"/>
    <w:rsid w:val="00244EAB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0F4"/>
    <w:rsid w:val="00273391"/>
    <w:rsid w:val="00276DAD"/>
    <w:rsid w:val="002770AA"/>
    <w:rsid w:val="002773BC"/>
    <w:rsid w:val="00277E45"/>
    <w:rsid w:val="00282FB3"/>
    <w:rsid w:val="00283548"/>
    <w:rsid w:val="002862E4"/>
    <w:rsid w:val="00287E96"/>
    <w:rsid w:val="00291EF6"/>
    <w:rsid w:val="00294A5A"/>
    <w:rsid w:val="0029500E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251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13D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07BD0"/>
    <w:rsid w:val="00310173"/>
    <w:rsid w:val="003117C2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DD6"/>
    <w:rsid w:val="00342541"/>
    <w:rsid w:val="00342765"/>
    <w:rsid w:val="0034327B"/>
    <w:rsid w:val="0034454A"/>
    <w:rsid w:val="003449BC"/>
    <w:rsid w:val="00345088"/>
    <w:rsid w:val="00345193"/>
    <w:rsid w:val="00345E04"/>
    <w:rsid w:val="0034718C"/>
    <w:rsid w:val="00347B8E"/>
    <w:rsid w:val="0035021E"/>
    <w:rsid w:val="00352296"/>
    <w:rsid w:val="003547F6"/>
    <w:rsid w:val="00355243"/>
    <w:rsid w:val="003616A5"/>
    <w:rsid w:val="00363B9B"/>
    <w:rsid w:val="0036431D"/>
    <w:rsid w:val="003657EA"/>
    <w:rsid w:val="00367FBD"/>
    <w:rsid w:val="00370BDA"/>
    <w:rsid w:val="00371362"/>
    <w:rsid w:val="003719E3"/>
    <w:rsid w:val="00372066"/>
    <w:rsid w:val="00375A7E"/>
    <w:rsid w:val="00376A0B"/>
    <w:rsid w:val="00376F19"/>
    <w:rsid w:val="00377D36"/>
    <w:rsid w:val="00384238"/>
    <w:rsid w:val="003866C2"/>
    <w:rsid w:val="00390228"/>
    <w:rsid w:val="00391EB2"/>
    <w:rsid w:val="00392276"/>
    <w:rsid w:val="00392279"/>
    <w:rsid w:val="00392AA5"/>
    <w:rsid w:val="003960B8"/>
    <w:rsid w:val="003962C9"/>
    <w:rsid w:val="00397918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1E7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59A9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4D9F"/>
    <w:rsid w:val="003F54FC"/>
    <w:rsid w:val="003F558C"/>
    <w:rsid w:val="004005DB"/>
    <w:rsid w:val="00401A78"/>
    <w:rsid w:val="00402FDE"/>
    <w:rsid w:val="00403B3B"/>
    <w:rsid w:val="00403D8A"/>
    <w:rsid w:val="0040477F"/>
    <w:rsid w:val="00405141"/>
    <w:rsid w:val="00405B21"/>
    <w:rsid w:val="00406A3B"/>
    <w:rsid w:val="004074E8"/>
    <w:rsid w:val="00407B77"/>
    <w:rsid w:val="00415A72"/>
    <w:rsid w:val="00416806"/>
    <w:rsid w:val="00417928"/>
    <w:rsid w:val="00422528"/>
    <w:rsid w:val="00425364"/>
    <w:rsid w:val="00425A7C"/>
    <w:rsid w:val="0042680A"/>
    <w:rsid w:val="00426AA7"/>
    <w:rsid w:val="00430151"/>
    <w:rsid w:val="00430C90"/>
    <w:rsid w:val="0043322F"/>
    <w:rsid w:val="004346A3"/>
    <w:rsid w:val="004358D7"/>
    <w:rsid w:val="00435E0D"/>
    <w:rsid w:val="00436821"/>
    <w:rsid w:val="00440E86"/>
    <w:rsid w:val="0044116D"/>
    <w:rsid w:val="00441FC0"/>
    <w:rsid w:val="00444E03"/>
    <w:rsid w:val="00445D6D"/>
    <w:rsid w:val="004463D5"/>
    <w:rsid w:val="004463FE"/>
    <w:rsid w:val="00446F5C"/>
    <w:rsid w:val="004471BB"/>
    <w:rsid w:val="00447418"/>
    <w:rsid w:val="00447906"/>
    <w:rsid w:val="00447F96"/>
    <w:rsid w:val="00450B35"/>
    <w:rsid w:val="00451FF5"/>
    <w:rsid w:val="00452DE4"/>
    <w:rsid w:val="00461B61"/>
    <w:rsid w:val="00463731"/>
    <w:rsid w:val="0047124D"/>
    <w:rsid w:val="004718AF"/>
    <w:rsid w:val="00471AA2"/>
    <w:rsid w:val="00471CB3"/>
    <w:rsid w:val="00471CF4"/>
    <w:rsid w:val="004745DB"/>
    <w:rsid w:val="00477352"/>
    <w:rsid w:val="0047748B"/>
    <w:rsid w:val="00480DA3"/>
    <w:rsid w:val="00481AFB"/>
    <w:rsid w:val="0048440F"/>
    <w:rsid w:val="00484FD3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025"/>
    <w:rsid w:val="004B181D"/>
    <w:rsid w:val="004B2156"/>
    <w:rsid w:val="004B35AC"/>
    <w:rsid w:val="004B46B9"/>
    <w:rsid w:val="004B4D6F"/>
    <w:rsid w:val="004B6C2E"/>
    <w:rsid w:val="004B70D6"/>
    <w:rsid w:val="004C69BA"/>
    <w:rsid w:val="004C69E1"/>
    <w:rsid w:val="004D00F2"/>
    <w:rsid w:val="004D0173"/>
    <w:rsid w:val="004D0D03"/>
    <w:rsid w:val="004D4C6C"/>
    <w:rsid w:val="004D5261"/>
    <w:rsid w:val="004D6182"/>
    <w:rsid w:val="004D7361"/>
    <w:rsid w:val="004D7CEF"/>
    <w:rsid w:val="004E2821"/>
    <w:rsid w:val="004E2C93"/>
    <w:rsid w:val="004E379C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25"/>
    <w:rsid w:val="005061F7"/>
    <w:rsid w:val="00507080"/>
    <w:rsid w:val="005078CF"/>
    <w:rsid w:val="0050792F"/>
    <w:rsid w:val="00510D3C"/>
    <w:rsid w:val="00511D15"/>
    <w:rsid w:val="005123AF"/>
    <w:rsid w:val="00512834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106D"/>
    <w:rsid w:val="00542379"/>
    <w:rsid w:val="00543610"/>
    <w:rsid w:val="00544FFD"/>
    <w:rsid w:val="00545A27"/>
    <w:rsid w:val="005460D1"/>
    <w:rsid w:val="005462A7"/>
    <w:rsid w:val="00546CF4"/>
    <w:rsid w:val="00546ED1"/>
    <w:rsid w:val="00550865"/>
    <w:rsid w:val="005514D7"/>
    <w:rsid w:val="00552F07"/>
    <w:rsid w:val="005555B8"/>
    <w:rsid w:val="00555BB7"/>
    <w:rsid w:val="00555D54"/>
    <w:rsid w:val="00556F8C"/>
    <w:rsid w:val="005618A0"/>
    <w:rsid w:val="00563CE3"/>
    <w:rsid w:val="00564436"/>
    <w:rsid w:val="0056471E"/>
    <w:rsid w:val="005654DE"/>
    <w:rsid w:val="00573618"/>
    <w:rsid w:val="0057613A"/>
    <w:rsid w:val="00576574"/>
    <w:rsid w:val="0058113E"/>
    <w:rsid w:val="005818C5"/>
    <w:rsid w:val="00582B21"/>
    <w:rsid w:val="00584260"/>
    <w:rsid w:val="0058533B"/>
    <w:rsid w:val="00586396"/>
    <w:rsid w:val="005864C5"/>
    <w:rsid w:val="0058768E"/>
    <w:rsid w:val="00591207"/>
    <w:rsid w:val="00591C4B"/>
    <w:rsid w:val="00592131"/>
    <w:rsid w:val="005930A9"/>
    <w:rsid w:val="00593486"/>
    <w:rsid w:val="00593670"/>
    <w:rsid w:val="00593823"/>
    <w:rsid w:val="00596E86"/>
    <w:rsid w:val="005A0CD5"/>
    <w:rsid w:val="005A0CE8"/>
    <w:rsid w:val="005A19F1"/>
    <w:rsid w:val="005A3AE5"/>
    <w:rsid w:val="005A4C7D"/>
    <w:rsid w:val="005A63D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F05"/>
    <w:rsid w:val="005C1150"/>
    <w:rsid w:val="005C51D6"/>
    <w:rsid w:val="005C5F4E"/>
    <w:rsid w:val="005C6839"/>
    <w:rsid w:val="005C7A9A"/>
    <w:rsid w:val="005C7E2C"/>
    <w:rsid w:val="005D3AFD"/>
    <w:rsid w:val="005D4EAE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4236"/>
    <w:rsid w:val="005F588B"/>
    <w:rsid w:val="005F7B64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173"/>
    <w:rsid w:val="00645C87"/>
    <w:rsid w:val="00645E41"/>
    <w:rsid w:val="00650C7A"/>
    <w:rsid w:val="00653ABD"/>
    <w:rsid w:val="00655410"/>
    <w:rsid w:val="00656CB7"/>
    <w:rsid w:val="00661BFD"/>
    <w:rsid w:val="00662142"/>
    <w:rsid w:val="0066318F"/>
    <w:rsid w:val="0066749C"/>
    <w:rsid w:val="00671026"/>
    <w:rsid w:val="006725C0"/>
    <w:rsid w:val="006728CE"/>
    <w:rsid w:val="00676110"/>
    <w:rsid w:val="00677523"/>
    <w:rsid w:val="006812F4"/>
    <w:rsid w:val="006821B1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6A4D"/>
    <w:rsid w:val="006B05EA"/>
    <w:rsid w:val="006B0750"/>
    <w:rsid w:val="006B268F"/>
    <w:rsid w:val="006B27A4"/>
    <w:rsid w:val="006B376C"/>
    <w:rsid w:val="006B47E6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D7805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711C"/>
    <w:rsid w:val="00727D28"/>
    <w:rsid w:val="00735189"/>
    <w:rsid w:val="00736537"/>
    <w:rsid w:val="00736E85"/>
    <w:rsid w:val="00741268"/>
    <w:rsid w:val="00742DBF"/>
    <w:rsid w:val="00742E44"/>
    <w:rsid w:val="00746365"/>
    <w:rsid w:val="0074749A"/>
    <w:rsid w:val="00751840"/>
    <w:rsid w:val="007529AA"/>
    <w:rsid w:val="00752FEF"/>
    <w:rsid w:val="0075378B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2B3E"/>
    <w:rsid w:val="007D3177"/>
    <w:rsid w:val="007D3A15"/>
    <w:rsid w:val="007D4919"/>
    <w:rsid w:val="007D63BD"/>
    <w:rsid w:val="007D6BBD"/>
    <w:rsid w:val="007E3A3F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4DC5"/>
    <w:rsid w:val="00825D3E"/>
    <w:rsid w:val="00830344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3E99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729"/>
    <w:rsid w:val="0086593E"/>
    <w:rsid w:val="008662D2"/>
    <w:rsid w:val="00866EC3"/>
    <w:rsid w:val="008703F4"/>
    <w:rsid w:val="00870CB2"/>
    <w:rsid w:val="00873F8D"/>
    <w:rsid w:val="0087405C"/>
    <w:rsid w:val="0087479B"/>
    <w:rsid w:val="0087490D"/>
    <w:rsid w:val="00877AEB"/>
    <w:rsid w:val="00880B53"/>
    <w:rsid w:val="008849A2"/>
    <w:rsid w:val="008854EB"/>
    <w:rsid w:val="00885E7A"/>
    <w:rsid w:val="00887015"/>
    <w:rsid w:val="00890E89"/>
    <w:rsid w:val="00891E2A"/>
    <w:rsid w:val="0089213E"/>
    <w:rsid w:val="00893944"/>
    <w:rsid w:val="00895CB4"/>
    <w:rsid w:val="00897F55"/>
    <w:rsid w:val="008A15D6"/>
    <w:rsid w:val="008A2EB4"/>
    <w:rsid w:val="008A3F45"/>
    <w:rsid w:val="008A73AD"/>
    <w:rsid w:val="008B0091"/>
    <w:rsid w:val="008B0EA9"/>
    <w:rsid w:val="008B53B5"/>
    <w:rsid w:val="008B71F1"/>
    <w:rsid w:val="008C0306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1BE3"/>
    <w:rsid w:val="008D430A"/>
    <w:rsid w:val="008D57AD"/>
    <w:rsid w:val="008D6651"/>
    <w:rsid w:val="008D7C9A"/>
    <w:rsid w:val="008E1DB7"/>
    <w:rsid w:val="008E5593"/>
    <w:rsid w:val="008E5A4C"/>
    <w:rsid w:val="008E7216"/>
    <w:rsid w:val="008F0DD1"/>
    <w:rsid w:val="008F1CD7"/>
    <w:rsid w:val="008F2122"/>
    <w:rsid w:val="008F2F46"/>
    <w:rsid w:val="008F3BA6"/>
    <w:rsid w:val="008F45C0"/>
    <w:rsid w:val="008F4FEA"/>
    <w:rsid w:val="008F5534"/>
    <w:rsid w:val="008F558E"/>
    <w:rsid w:val="008F6F33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4898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47A"/>
    <w:rsid w:val="00955AC2"/>
    <w:rsid w:val="009568F3"/>
    <w:rsid w:val="009650F5"/>
    <w:rsid w:val="009653F1"/>
    <w:rsid w:val="0096540F"/>
    <w:rsid w:val="00965797"/>
    <w:rsid w:val="00966DA3"/>
    <w:rsid w:val="0096709C"/>
    <w:rsid w:val="0096753D"/>
    <w:rsid w:val="00967689"/>
    <w:rsid w:val="009717D9"/>
    <w:rsid w:val="00974080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A7F3D"/>
    <w:rsid w:val="009B7669"/>
    <w:rsid w:val="009B7BA2"/>
    <w:rsid w:val="009C0872"/>
    <w:rsid w:val="009C52EA"/>
    <w:rsid w:val="009C5B96"/>
    <w:rsid w:val="009C5FBA"/>
    <w:rsid w:val="009C607C"/>
    <w:rsid w:val="009C7230"/>
    <w:rsid w:val="009D0A92"/>
    <w:rsid w:val="009D2386"/>
    <w:rsid w:val="009D29FE"/>
    <w:rsid w:val="009D36C7"/>
    <w:rsid w:val="009D5AAC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0E90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33F"/>
    <w:rsid w:val="00A054B2"/>
    <w:rsid w:val="00A059C7"/>
    <w:rsid w:val="00A07B1B"/>
    <w:rsid w:val="00A07C1D"/>
    <w:rsid w:val="00A117B0"/>
    <w:rsid w:val="00A12A69"/>
    <w:rsid w:val="00A12F53"/>
    <w:rsid w:val="00A1486F"/>
    <w:rsid w:val="00A157E2"/>
    <w:rsid w:val="00A15D04"/>
    <w:rsid w:val="00A17283"/>
    <w:rsid w:val="00A17A7F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1E0D"/>
    <w:rsid w:val="00A33388"/>
    <w:rsid w:val="00A3610B"/>
    <w:rsid w:val="00A36C71"/>
    <w:rsid w:val="00A42FFB"/>
    <w:rsid w:val="00A4445F"/>
    <w:rsid w:val="00A468E4"/>
    <w:rsid w:val="00A46BFC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53F0"/>
    <w:rsid w:val="00A765D8"/>
    <w:rsid w:val="00A76973"/>
    <w:rsid w:val="00A807D1"/>
    <w:rsid w:val="00A80AC1"/>
    <w:rsid w:val="00A83A06"/>
    <w:rsid w:val="00A8518E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4A2"/>
    <w:rsid w:val="00AB3256"/>
    <w:rsid w:val="00AB53A0"/>
    <w:rsid w:val="00AB7388"/>
    <w:rsid w:val="00AC08F1"/>
    <w:rsid w:val="00AC1CC7"/>
    <w:rsid w:val="00AC3529"/>
    <w:rsid w:val="00AC71D6"/>
    <w:rsid w:val="00AC7DEA"/>
    <w:rsid w:val="00AD0CE0"/>
    <w:rsid w:val="00AD1893"/>
    <w:rsid w:val="00AD1D9D"/>
    <w:rsid w:val="00AD4928"/>
    <w:rsid w:val="00AD7AA3"/>
    <w:rsid w:val="00AE025A"/>
    <w:rsid w:val="00AE0A85"/>
    <w:rsid w:val="00AE1E62"/>
    <w:rsid w:val="00AE225C"/>
    <w:rsid w:val="00AE2FDC"/>
    <w:rsid w:val="00AE5520"/>
    <w:rsid w:val="00AE7256"/>
    <w:rsid w:val="00AF04DB"/>
    <w:rsid w:val="00AF2154"/>
    <w:rsid w:val="00AF309F"/>
    <w:rsid w:val="00AF394C"/>
    <w:rsid w:val="00AF412D"/>
    <w:rsid w:val="00AF49D5"/>
    <w:rsid w:val="00AF55A3"/>
    <w:rsid w:val="00AF7AEF"/>
    <w:rsid w:val="00B0022D"/>
    <w:rsid w:val="00B004B4"/>
    <w:rsid w:val="00B00BEE"/>
    <w:rsid w:val="00B043A7"/>
    <w:rsid w:val="00B077A2"/>
    <w:rsid w:val="00B113ED"/>
    <w:rsid w:val="00B11F59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3EA5"/>
    <w:rsid w:val="00B34612"/>
    <w:rsid w:val="00B36BFB"/>
    <w:rsid w:val="00B42B00"/>
    <w:rsid w:val="00B43194"/>
    <w:rsid w:val="00B4444B"/>
    <w:rsid w:val="00B4490A"/>
    <w:rsid w:val="00B463B3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5A0"/>
    <w:rsid w:val="00B71C4E"/>
    <w:rsid w:val="00B7297F"/>
    <w:rsid w:val="00B73CA1"/>
    <w:rsid w:val="00B75BB8"/>
    <w:rsid w:val="00B76F66"/>
    <w:rsid w:val="00B80040"/>
    <w:rsid w:val="00B822BA"/>
    <w:rsid w:val="00B83C39"/>
    <w:rsid w:val="00B87753"/>
    <w:rsid w:val="00B8778E"/>
    <w:rsid w:val="00B913F2"/>
    <w:rsid w:val="00B91A01"/>
    <w:rsid w:val="00B9375C"/>
    <w:rsid w:val="00B94476"/>
    <w:rsid w:val="00B94649"/>
    <w:rsid w:val="00B94B16"/>
    <w:rsid w:val="00B967DC"/>
    <w:rsid w:val="00B976D4"/>
    <w:rsid w:val="00BA0642"/>
    <w:rsid w:val="00BA1DA0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3746"/>
    <w:rsid w:val="00BD4231"/>
    <w:rsid w:val="00BD43E6"/>
    <w:rsid w:val="00BD53D1"/>
    <w:rsid w:val="00BD5C5C"/>
    <w:rsid w:val="00BE09C6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3379"/>
    <w:rsid w:val="00C15710"/>
    <w:rsid w:val="00C163B7"/>
    <w:rsid w:val="00C16ECA"/>
    <w:rsid w:val="00C20A72"/>
    <w:rsid w:val="00C21C4C"/>
    <w:rsid w:val="00C235D2"/>
    <w:rsid w:val="00C23B66"/>
    <w:rsid w:val="00C23D0C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158"/>
    <w:rsid w:val="00C61232"/>
    <w:rsid w:val="00C617F7"/>
    <w:rsid w:val="00C6348D"/>
    <w:rsid w:val="00C63694"/>
    <w:rsid w:val="00C639D9"/>
    <w:rsid w:val="00C6678E"/>
    <w:rsid w:val="00C66B5C"/>
    <w:rsid w:val="00C67691"/>
    <w:rsid w:val="00C67C25"/>
    <w:rsid w:val="00C67F0A"/>
    <w:rsid w:val="00C72AA5"/>
    <w:rsid w:val="00C72E20"/>
    <w:rsid w:val="00C7303C"/>
    <w:rsid w:val="00C737DE"/>
    <w:rsid w:val="00C75B7C"/>
    <w:rsid w:val="00C77766"/>
    <w:rsid w:val="00C801A2"/>
    <w:rsid w:val="00C80654"/>
    <w:rsid w:val="00C8111A"/>
    <w:rsid w:val="00C81CD5"/>
    <w:rsid w:val="00C84088"/>
    <w:rsid w:val="00C85148"/>
    <w:rsid w:val="00C851C1"/>
    <w:rsid w:val="00C876DB"/>
    <w:rsid w:val="00C90C10"/>
    <w:rsid w:val="00C91D92"/>
    <w:rsid w:val="00C92FFF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1CA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25EB"/>
    <w:rsid w:val="00CD3CCD"/>
    <w:rsid w:val="00CD49A8"/>
    <w:rsid w:val="00CD6913"/>
    <w:rsid w:val="00CE1B73"/>
    <w:rsid w:val="00CE26DB"/>
    <w:rsid w:val="00CE39F8"/>
    <w:rsid w:val="00CE4092"/>
    <w:rsid w:val="00CE4AA8"/>
    <w:rsid w:val="00CF0294"/>
    <w:rsid w:val="00CF095A"/>
    <w:rsid w:val="00CF2F69"/>
    <w:rsid w:val="00CF374D"/>
    <w:rsid w:val="00CF492A"/>
    <w:rsid w:val="00CF5836"/>
    <w:rsid w:val="00CF7F38"/>
    <w:rsid w:val="00D001F4"/>
    <w:rsid w:val="00D0167E"/>
    <w:rsid w:val="00D02CE8"/>
    <w:rsid w:val="00D046EF"/>
    <w:rsid w:val="00D0512D"/>
    <w:rsid w:val="00D05781"/>
    <w:rsid w:val="00D06C82"/>
    <w:rsid w:val="00D06DCE"/>
    <w:rsid w:val="00D06ED8"/>
    <w:rsid w:val="00D07F3D"/>
    <w:rsid w:val="00D10634"/>
    <w:rsid w:val="00D119B9"/>
    <w:rsid w:val="00D11B0C"/>
    <w:rsid w:val="00D11ED0"/>
    <w:rsid w:val="00D14971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7A3D"/>
    <w:rsid w:val="00D40058"/>
    <w:rsid w:val="00D40A37"/>
    <w:rsid w:val="00D420C4"/>
    <w:rsid w:val="00D43779"/>
    <w:rsid w:val="00D4406C"/>
    <w:rsid w:val="00D45380"/>
    <w:rsid w:val="00D4571E"/>
    <w:rsid w:val="00D46CC0"/>
    <w:rsid w:val="00D50B4C"/>
    <w:rsid w:val="00D515B4"/>
    <w:rsid w:val="00D51988"/>
    <w:rsid w:val="00D54995"/>
    <w:rsid w:val="00D55063"/>
    <w:rsid w:val="00D57717"/>
    <w:rsid w:val="00D61EC9"/>
    <w:rsid w:val="00D65AC1"/>
    <w:rsid w:val="00D65B06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1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18"/>
    <w:rsid w:val="00DB0A4A"/>
    <w:rsid w:val="00DB0E01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0F4E"/>
    <w:rsid w:val="00DD1585"/>
    <w:rsid w:val="00DD28A6"/>
    <w:rsid w:val="00DD47C7"/>
    <w:rsid w:val="00DD4B45"/>
    <w:rsid w:val="00DD7A50"/>
    <w:rsid w:val="00DE1044"/>
    <w:rsid w:val="00DE1D36"/>
    <w:rsid w:val="00DE2003"/>
    <w:rsid w:val="00DE530C"/>
    <w:rsid w:val="00DF03C2"/>
    <w:rsid w:val="00DF0A5D"/>
    <w:rsid w:val="00DF0FEA"/>
    <w:rsid w:val="00DF19D0"/>
    <w:rsid w:val="00DF5537"/>
    <w:rsid w:val="00DF6163"/>
    <w:rsid w:val="00DF7E4A"/>
    <w:rsid w:val="00E015AA"/>
    <w:rsid w:val="00E0170F"/>
    <w:rsid w:val="00E01EF2"/>
    <w:rsid w:val="00E0390E"/>
    <w:rsid w:val="00E05FED"/>
    <w:rsid w:val="00E062BD"/>
    <w:rsid w:val="00E100FC"/>
    <w:rsid w:val="00E10F8A"/>
    <w:rsid w:val="00E11EDF"/>
    <w:rsid w:val="00E125CE"/>
    <w:rsid w:val="00E13D96"/>
    <w:rsid w:val="00E16040"/>
    <w:rsid w:val="00E21A32"/>
    <w:rsid w:val="00E2406A"/>
    <w:rsid w:val="00E247CB"/>
    <w:rsid w:val="00E24D70"/>
    <w:rsid w:val="00E24FA4"/>
    <w:rsid w:val="00E25F02"/>
    <w:rsid w:val="00E2723E"/>
    <w:rsid w:val="00E27A34"/>
    <w:rsid w:val="00E31AB2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99"/>
    <w:rsid w:val="00E42BDE"/>
    <w:rsid w:val="00E4328A"/>
    <w:rsid w:val="00E43570"/>
    <w:rsid w:val="00E44C3A"/>
    <w:rsid w:val="00E460A5"/>
    <w:rsid w:val="00E47946"/>
    <w:rsid w:val="00E47FC1"/>
    <w:rsid w:val="00E507C8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307D"/>
    <w:rsid w:val="00E750D7"/>
    <w:rsid w:val="00E75578"/>
    <w:rsid w:val="00E75A35"/>
    <w:rsid w:val="00E77243"/>
    <w:rsid w:val="00E77A74"/>
    <w:rsid w:val="00E80D06"/>
    <w:rsid w:val="00E80D0C"/>
    <w:rsid w:val="00E82A6E"/>
    <w:rsid w:val="00E82F19"/>
    <w:rsid w:val="00E83FA8"/>
    <w:rsid w:val="00E851D8"/>
    <w:rsid w:val="00E90FFB"/>
    <w:rsid w:val="00E91DCE"/>
    <w:rsid w:val="00E9326F"/>
    <w:rsid w:val="00E95E89"/>
    <w:rsid w:val="00EA05F6"/>
    <w:rsid w:val="00EA0654"/>
    <w:rsid w:val="00EA0D62"/>
    <w:rsid w:val="00EA2293"/>
    <w:rsid w:val="00EA2FC8"/>
    <w:rsid w:val="00EA422F"/>
    <w:rsid w:val="00EA4539"/>
    <w:rsid w:val="00EA5359"/>
    <w:rsid w:val="00EA5AB8"/>
    <w:rsid w:val="00EA63B7"/>
    <w:rsid w:val="00EA671D"/>
    <w:rsid w:val="00EB0CF0"/>
    <w:rsid w:val="00EB335A"/>
    <w:rsid w:val="00EB6E51"/>
    <w:rsid w:val="00EB7FB4"/>
    <w:rsid w:val="00EC01A2"/>
    <w:rsid w:val="00EC1CBF"/>
    <w:rsid w:val="00EC25D8"/>
    <w:rsid w:val="00EC2AD4"/>
    <w:rsid w:val="00EC2C4B"/>
    <w:rsid w:val="00EC2CB7"/>
    <w:rsid w:val="00EC6B47"/>
    <w:rsid w:val="00EC6E15"/>
    <w:rsid w:val="00EC7231"/>
    <w:rsid w:val="00EC7342"/>
    <w:rsid w:val="00EC7E30"/>
    <w:rsid w:val="00ED0A25"/>
    <w:rsid w:val="00ED1FB0"/>
    <w:rsid w:val="00ED20D9"/>
    <w:rsid w:val="00ED293B"/>
    <w:rsid w:val="00ED2D92"/>
    <w:rsid w:val="00ED5B2A"/>
    <w:rsid w:val="00ED6CFF"/>
    <w:rsid w:val="00ED6E73"/>
    <w:rsid w:val="00EE145A"/>
    <w:rsid w:val="00EE236B"/>
    <w:rsid w:val="00EE304B"/>
    <w:rsid w:val="00EE6758"/>
    <w:rsid w:val="00EF30FD"/>
    <w:rsid w:val="00EF33AA"/>
    <w:rsid w:val="00EF340C"/>
    <w:rsid w:val="00EF46FC"/>
    <w:rsid w:val="00EF4F9B"/>
    <w:rsid w:val="00EF581F"/>
    <w:rsid w:val="00EF699D"/>
    <w:rsid w:val="00EF6BBB"/>
    <w:rsid w:val="00EF718B"/>
    <w:rsid w:val="00F00414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8A9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B7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2D1F"/>
    <w:rsid w:val="00F63B0B"/>
    <w:rsid w:val="00F64B61"/>
    <w:rsid w:val="00F64DD0"/>
    <w:rsid w:val="00F656AF"/>
    <w:rsid w:val="00F65700"/>
    <w:rsid w:val="00F65AA8"/>
    <w:rsid w:val="00F65D7D"/>
    <w:rsid w:val="00F739EA"/>
    <w:rsid w:val="00F73EDF"/>
    <w:rsid w:val="00F75867"/>
    <w:rsid w:val="00F75B21"/>
    <w:rsid w:val="00F75FDB"/>
    <w:rsid w:val="00F77C43"/>
    <w:rsid w:val="00F8069E"/>
    <w:rsid w:val="00F81956"/>
    <w:rsid w:val="00F83822"/>
    <w:rsid w:val="00F8440F"/>
    <w:rsid w:val="00F84629"/>
    <w:rsid w:val="00F8556B"/>
    <w:rsid w:val="00F86B4B"/>
    <w:rsid w:val="00F87B07"/>
    <w:rsid w:val="00F87BFE"/>
    <w:rsid w:val="00F9035F"/>
    <w:rsid w:val="00F911C8"/>
    <w:rsid w:val="00F91408"/>
    <w:rsid w:val="00F91487"/>
    <w:rsid w:val="00F91644"/>
    <w:rsid w:val="00F91817"/>
    <w:rsid w:val="00F9460B"/>
    <w:rsid w:val="00F94BB5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0EF"/>
    <w:rsid w:val="00FE4141"/>
    <w:rsid w:val="00FE448E"/>
    <w:rsid w:val="00FE5C75"/>
    <w:rsid w:val="00FF084C"/>
    <w:rsid w:val="00FF5933"/>
    <w:rsid w:val="00FF7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C59D3"/>
  <w14:defaultImageDpi w14:val="300"/>
  <w15:docId w15:val="{48DF612A-1594-0E45-A0C7-857AE8C3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3585D62A4D4FBE0824574B7AC423" ma:contentTypeVersion="8" ma:contentTypeDescription="Create a new document." ma:contentTypeScope="" ma:versionID="3101f85851ffc9b75962f11a4971ec29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597aa2381d8f277641e39620bc3d0daf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NYTQRMT4MAHZ-43-91563</_dlc_DocId>
    <_dlc_DocIdUrl xmlns="8e8c147c-4a44-4efb-abf1-e3af25080dca">
      <Url>http://eportal.education2020.com/Curriculum/_layouts/DocIdRedir.aspx?ID=NYTQRMT4MAHZ-43-91563</Url>
      <Description>NYTQRMT4MAHZ-43-91563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518A-11B9-4BB6-898B-6ADFA51D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4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501B07-9087-4AF5-832B-8EBDE32A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4294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Amber Woodward</cp:lastModifiedBy>
  <cp:revision>2</cp:revision>
  <cp:lastPrinted>2015-07-10T16:37:00Z</cp:lastPrinted>
  <dcterms:created xsi:type="dcterms:W3CDTF">2020-10-30T22:01:00Z</dcterms:created>
  <dcterms:modified xsi:type="dcterms:W3CDTF">2020-10-30T22:01:00Z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0x0101000F063585D62A4D4FBE0824574B7AC423</vt:lpwstr>
  </property>
  <property fmtid="{D5CDD505-2E9C-101B-9397-08002B2CF9AE}" pid="3" name="_dlc_DocIdItemGuid">
    <vt:lpwstr>b3cc10bc-1891-4100-9c01-87c38dcae077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