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1FA4E16F" w:rsidR="00F13D34" w:rsidRPr="00CA0B1B" w:rsidRDefault="00F13D34" w:rsidP="00F13D34">
      <w:pPr>
        <w:pStyle w:val="Heading1"/>
        <w:rPr>
          <w:rFonts w:ascii="Arial" w:hAnsi="Arial" w:cs="Arial"/>
        </w:rPr>
      </w:pPr>
      <w:bookmarkStart w:id="0" w:name="_GoBack"/>
      <w:bookmarkEnd w:id="0"/>
      <w:r w:rsidRPr="003D4786">
        <w:rPr>
          <w:rFonts w:ascii="Arial" w:hAnsi="Arial" w:cs="Arial"/>
        </w:rPr>
        <w:t>Assignment Summary</w:t>
      </w:r>
      <w:r w:rsidR="00CA0B1B">
        <w:rPr>
          <w:rFonts w:ascii="Arial" w:hAnsi="Arial" w:cs="Arial"/>
        </w:rPr>
        <w:t xml:space="preserve"> </w:t>
      </w:r>
    </w:p>
    <w:p w14:paraId="296B2861" w14:textId="66911DCF" w:rsidR="00EF5DAA" w:rsidRPr="003D4786" w:rsidRDefault="00F10045" w:rsidP="006507B0">
      <w:pPr>
        <w:rPr>
          <w:rFonts w:cs="Arial"/>
          <w:color w:val="333333" w:themeColor="text1"/>
        </w:rPr>
      </w:pPr>
      <w:r w:rsidRPr="00CA0B1B">
        <w:rPr>
          <w:rFonts w:cs="Arial"/>
          <w:color w:val="333333" w:themeColor="text1"/>
        </w:rPr>
        <w:t>For this assignment, you will</w:t>
      </w:r>
      <w:r w:rsidR="0073570F">
        <w:rPr>
          <w:rFonts w:cs="Arial"/>
          <w:color w:val="333333" w:themeColor="text1"/>
        </w:rPr>
        <w:t xml:space="preserve"> </w:t>
      </w:r>
      <w:r w:rsidR="00623148">
        <w:rPr>
          <w:rFonts w:cs="Arial"/>
          <w:color w:val="333333" w:themeColor="text1"/>
        </w:rPr>
        <w:t>follow experimental design principles to design your own investig</w:t>
      </w:r>
      <w:r w:rsidR="00C91B94">
        <w:rPr>
          <w:rFonts w:cs="Arial"/>
          <w:color w:val="333333" w:themeColor="text1"/>
        </w:rPr>
        <w:t>at</w:t>
      </w:r>
      <w:r w:rsidR="00623148">
        <w:rPr>
          <w:rFonts w:cs="Arial"/>
          <w:color w:val="333333" w:themeColor="text1"/>
        </w:rPr>
        <w:t>ion. You will develop a scientific question, formulate a hypothesis, write a null hypothesis if applicable, and identify the evidence and reasoning used to formulate the hypothesis. You will then describe the details of your investigation, including the set-up, materials, v</w:t>
      </w:r>
      <w:r w:rsidR="00C91B94">
        <w:rPr>
          <w:rFonts w:cs="Arial"/>
          <w:color w:val="333333" w:themeColor="text1"/>
        </w:rPr>
        <w:t>aria</w:t>
      </w:r>
      <w:r w:rsidR="00623148">
        <w:rPr>
          <w:rFonts w:cs="Arial"/>
          <w:color w:val="333333" w:themeColor="text1"/>
        </w:rPr>
        <w:t xml:space="preserve">bles, procedure, and data collection. </w:t>
      </w:r>
    </w:p>
    <w:p w14:paraId="44A0A4F8" w14:textId="138F31A9" w:rsidR="00F13D34" w:rsidRPr="00370351" w:rsidRDefault="00F13D34" w:rsidP="00F13D34">
      <w:pPr>
        <w:pStyle w:val="Heading1notinTOC"/>
        <w:rPr>
          <w:rFonts w:ascii="Arial" w:hAnsi="Arial" w:cs="Arial"/>
        </w:rPr>
      </w:pPr>
      <w:r w:rsidRPr="00370351">
        <w:rPr>
          <w:rFonts w:ascii="Arial" w:hAnsi="Arial" w:cs="Arial"/>
        </w:rPr>
        <w:t>Background Information</w:t>
      </w:r>
    </w:p>
    <w:p w14:paraId="218CAC34" w14:textId="203EF8A8" w:rsidR="0052328E" w:rsidRPr="00724815" w:rsidRDefault="49B568B7" w:rsidP="00724815">
      <w:pPr>
        <w:rPr>
          <w:rFonts w:ascii="Times New Roman" w:hAnsi="Times New Roman"/>
          <w:color w:val="333333" w:themeColor="text1"/>
        </w:rPr>
        <w:sectPr w:rsidR="0052328E" w:rsidRPr="00724815"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r w:rsidRPr="49B568B7">
        <w:rPr>
          <w:color w:val="333333" w:themeColor="text1"/>
        </w:rPr>
        <w:t>When scientists conduct an investigation, they follow the scientific method, which is a set of steps used in scientific inquiry to address a problem or answer a question. The scientific method is a framework for investigation, and there are variations in the method, depending on the nature of the investigation. The steps of the framework are as follows: make observations, ask a question, formulate a hypothesis, conduct an experiment, analyze the results, and draw conclusions. When scientists make observations, they use inductive reasoning, a process in which</w:t>
      </w:r>
      <w:r w:rsidRPr="49B568B7">
        <w:rPr>
          <w:b/>
          <w:bCs/>
          <w:color w:val="333333" w:themeColor="text1"/>
        </w:rPr>
        <w:t xml:space="preserve"> </w:t>
      </w:r>
      <w:r w:rsidRPr="49B568B7">
        <w:rPr>
          <w:color w:val="333333" w:themeColor="text1"/>
        </w:rPr>
        <w:t>many individual observations are used to make a generalization. When they ask a scientific question, the question must be one that can be answered by using data gathered from the investigation. A hypothesis is a possible answer to the scientific question that has been developed and can be disproved or supported, but it cannot be proven. A null hypothesis is sometimes developed, and it states that there is no relationship between the variables. When scientists design an experiment, they must identify factors that could affect the outcome of the experiment. A variable is any factor that can have more than one value. In a scientific experiment, there are two important variables – the independent variable and the dependent variable. The independent variable is the factor that is tested. Its value is purposely changed by the investigator to find out how it affects the dependent variable. The dependent variable is the factor that is observed or measured during the experiment. Data are information that is collected in an investigation. Data may be quantitative or qualitative. Quantitative data are data that includes numbers, and quantitative data is descriptive in nature. When conducting an experiment, data that are collected must distinguish a difference in the dependent variable that is caused by a change in the independent variable. In many scientific investigations, it is essential that only one condition, the independent variable, changes, while all other conditions are kept constant. There are some exceptions, including field investigations in which organisms are studied in their natural environment or straightforward research investigations in which existing evidence is gathered through literature research. Many experiments have a control group, which is used to help interpret the results of the experiment. In contrast to the experimental group, the control group does not receive the variable being tested, the independent variable. Not all experiments can have a control group for baseline comparisons</w:t>
      </w:r>
    </w:p>
    <w:p w14:paraId="07F3DD2C" w14:textId="77777777" w:rsidR="0052328E" w:rsidRDefault="0052328E" w:rsidP="000C63F6">
      <w:pPr>
        <w:rPr>
          <w:rFonts w:cs="Arial"/>
          <w:color w:val="FF0000"/>
        </w:rPr>
        <w:sectPr w:rsidR="0052328E" w:rsidSect="0052328E">
          <w:type w:val="continuous"/>
          <w:pgSz w:w="12240" w:h="15840"/>
          <w:pgMar w:top="1530" w:right="1440" w:bottom="720" w:left="1440" w:header="0" w:footer="720" w:gutter="0"/>
          <w:cols w:num="2" w:space="720"/>
          <w:titlePg/>
          <w:docGrid w:linePitch="360"/>
        </w:sectPr>
      </w:pP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2E0141A5" w14:textId="29D4CF98" w:rsidR="00E42CF2" w:rsidRDefault="00E42CF2" w:rsidP="0031397D">
      <w:pPr>
        <w:spacing w:before="120" w:line="288" w:lineRule="auto"/>
        <w:rPr>
          <w:rFonts w:cs="Arial"/>
          <w:color w:val="333333" w:themeColor="text1"/>
        </w:rPr>
      </w:pPr>
      <w:r w:rsidRPr="00E42CF2">
        <w:rPr>
          <w:rFonts w:cs="Arial"/>
          <w:color w:val="333333" w:themeColor="text1"/>
        </w:rPr>
        <w:t xml:space="preserve">For this </w:t>
      </w:r>
      <w:r>
        <w:rPr>
          <w:rFonts w:cs="Arial"/>
          <w:color w:val="333333" w:themeColor="text1"/>
        </w:rPr>
        <w:t>project, you are expected to submit</w:t>
      </w:r>
      <w:r w:rsidR="00F41DE5">
        <w:rPr>
          <w:rFonts w:cs="Arial"/>
          <w:color w:val="333333" w:themeColor="text1"/>
        </w:rPr>
        <w:t xml:space="preserve"> a complete Scientific Inquiry Guide with the following components</w:t>
      </w:r>
      <w:r>
        <w:rPr>
          <w:rFonts w:cs="Arial"/>
          <w:color w:val="333333" w:themeColor="text1"/>
        </w:rPr>
        <w:t>:</w:t>
      </w:r>
    </w:p>
    <w:p w14:paraId="16517DB2" w14:textId="767BEB5F" w:rsidR="00E42CF2" w:rsidRDefault="002A1A4C" w:rsidP="00E42CF2">
      <w:pPr>
        <w:pStyle w:val="ListParagraph"/>
        <w:numPr>
          <w:ilvl w:val="0"/>
          <w:numId w:val="35"/>
        </w:numPr>
        <w:spacing w:line="288" w:lineRule="auto"/>
        <w:rPr>
          <w:rFonts w:cs="Arial"/>
          <w:color w:val="333333" w:themeColor="text1"/>
        </w:rPr>
      </w:pPr>
      <w:r>
        <w:rPr>
          <w:rFonts w:cs="Arial"/>
          <w:color w:val="333333" w:themeColor="text1"/>
        </w:rPr>
        <w:t>An investig</w:t>
      </w:r>
      <w:r w:rsidR="00C91B94">
        <w:rPr>
          <w:rFonts w:cs="Arial"/>
          <w:color w:val="333333" w:themeColor="text1"/>
        </w:rPr>
        <w:t>at</w:t>
      </w:r>
      <w:r>
        <w:rPr>
          <w:rFonts w:cs="Arial"/>
          <w:color w:val="333333" w:themeColor="text1"/>
        </w:rPr>
        <w:t>ive question.</w:t>
      </w:r>
    </w:p>
    <w:p w14:paraId="40DE6530" w14:textId="46D39BC6" w:rsidR="00D0368E" w:rsidRDefault="002A1A4C" w:rsidP="00D0368E">
      <w:pPr>
        <w:pStyle w:val="ListParagraph"/>
        <w:numPr>
          <w:ilvl w:val="0"/>
          <w:numId w:val="35"/>
        </w:numPr>
        <w:spacing w:line="288" w:lineRule="auto"/>
        <w:rPr>
          <w:rFonts w:cs="Arial"/>
          <w:color w:val="333333" w:themeColor="text1"/>
        </w:rPr>
      </w:pPr>
      <w:r>
        <w:rPr>
          <w:rFonts w:cs="Arial"/>
          <w:color w:val="333333" w:themeColor="text1"/>
        </w:rPr>
        <w:t xml:space="preserve">A hypothesis, including a null hypothesis if applicable. </w:t>
      </w:r>
      <w:r w:rsidR="00FF046C">
        <w:rPr>
          <w:rFonts w:cs="Arial"/>
          <w:color w:val="333333" w:themeColor="text1"/>
        </w:rPr>
        <w:t xml:space="preserve">  </w:t>
      </w:r>
    </w:p>
    <w:p w14:paraId="08A6672F" w14:textId="3334FBDF" w:rsidR="00D0368E" w:rsidRDefault="49B568B7" w:rsidP="49B568B7">
      <w:pPr>
        <w:pStyle w:val="ListParagraph"/>
        <w:numPr>
          <w:ilvl w:val="0"/>
          <w:numId w:val="35"/>
        </w:numPr>
        <w:spacing w:line="288" w:lineRule="auto"/>
        <w:rPr>
          <w:rFonts w:cs="Arial"/>
          <w:color w:val="333333" w:themeColor="text1"/>
        </w:rPr>
      </w:pPr>
      <w:r w:rsidRPr="49B568B7">
        <w:rPr>
          <w:rFonts w:cs="Arial"/>
          <w:color w:val="333333" w:themeColor="text1"/>
        </w:rPr>
        <w:t>A description of the experimental set-up.  Draw, label, and describe the set-up.</w:t>
      </w:r>
    </w:p>
    <w:p w14:paraId="49B4D18B" w14:textId="00D4DFDC" w:rsidR="002A1A4C" w:rsidRDefault="002A1A4C" w:rsidP="00D0368E">
      <w:pPr>
        <w:pStyle w:val="ListParagraph"/>
        <w:numPr>
          <w:ilvl w:val="0"/>
          <w:numId w:val="35"/>
        </w:numPr>
        <w:spacing w:line="288" w:lineRule="auto"/>
        <w:rPr>
          <w:rFonts w:cs="Arial"/>
          <w:color w:val="333333" w:themeColor="text1"/>
        </w:rPr>
      </w:pPr>
      <w:r>
        <w:rPr>
          <w:rFonts w:cs="Arial"/>
          <w:color w:val="333333" w:themeColor="text1"/>
        </w:rPr>
        <w:t xml:space="preserve">A list of materials needed. </w:t>
      </w:r>
    </w:p>
    <w:p w14:paraId="722B07BA" w14:textId="29A906EA" w:rsidR="00185C82" w:rsidRDefault="002A1A4C" w:rsidP="00D0368E">
      <w:pPr>
        <w:pStyle w:val="ListParagraph"/>
        <w:numPr>
          <w:ilvl w:val="0"/>
          <w:numId w:val="35"/>
        </w:numPr>
        <w:spacing w:line="288" w:lineRule="auto"/>
        <w:rPr>
          <w:rFonts w:cs="Arial"/>
          <w:color w:val="333333" w:themeColor="text1"/>
        </w:rPr>
      </w:pPr>
      <w:r>
        <w:rPr>
          <w:rFonts w:cs="Arial"/>
          <w:color w:val="333333" w:themeColor="text1"/>
        </w:rPr>
        <w:lastRenderedPageBreak/>
        <w:t xml:space="preserve">A description of the independent </w:t>
      </w:r>
      <w:r w:rsidR="00185C82">
        <w:rPr>
          <w:rFonts w:cs="Arial"/>
          <w:color w:val="333333" w:themeColor="text1"/>
        </w:rPr>
        <w:t>variable that is detailed and identifies logical levels and increments of the independent variable to be tested.</w:t>
      </w:r>
    </w:p>
    <w:p w14:paraId="019CA1F7" w14:textId="7094EFEB" w:rsidR="002A1A4C" w:rsidRDefault="00185C82" w:rsidP="00D0368E">
      <w:pPr>
        <w:pStyle w:val="ListParagraph"/>
        <w:numPr>
          <w:ilvl w:val="0"/>
          <w:numId w:val="35"/>
        </w:numPr>
        <w:spacing w:line="288" w:lineRule="auto"/>
        <w:rPr>
          <w:rFonts w:cs="Arial"/>
          <w:color w:val="333333" w:themeColor="text1"/>
        </w:rPr>
      </w:pPr>
      <w:r>
        <w:rPr>
          <w:rFonts w:cs="Arial"/>
          <w:color w:val="333333" w:themeColor="text1"/>
        </w:rPr>
        <w:t xml:space="preserve"> A description of the </w:t>
      </w:r>
      <w:r w:rsidR="002A1A4C">
        <w:rPr>
          <w:rFonts w:cs="Arial"/>
          <w:color w:val="333333" w:themeColor="text1"/>
        </w:rPr>
        <w:t>dependent variable</w:t>
      </w:r>
      <w:r>
        <w:rPr>
          <w:rFonts w:cs="Arial"/>
          <w:color w:val="333333" w:themeColor="text1"/>
        </w:rPr>
        <w:t xml:space="preserve"> that is </w:t>
      </w:r>
      <w:r>
        <w:t>quantitative and has a unit of measure associated with it.</w:t>
      </w:r>
    </w:p>
    <w:p w14:paraId="73EE6DDC" w14:textId="4A2D1349" w:rsidR="002A1A4C" w:rsidRDefault="002A1A4C" w:rsidP="00D0368E">
      <w:pPr>
        <w:pStyle w:val="ListParagraph"/>
        <w:numPr>
          <w:ilvl w:val="0"/>
          <w:numId w:val="35"/>
        </w:numPr>
        <w:spacing w:line="288" w:lineRule="auto"/>
        <w:rPr>
          <w:rFonts w:cs="Arial"/>
          <w:color w:val="333333" w:themeColor="text1"/>
        </w:rPr>
      </w:pPr>
      <w:r>
        <w:rPr>
          <w:rFonts w:cs="Arial"/>
          <w:color w:val="333333" w:themeColor="text1"/>
        </w:rPr>
        <w:t>A description of the const</w:t>
      </w:r>
      <w:r w:rsidR="00956B44">
        <w:rPr>
          <w:rFonts w:cs="Arial"/>
          <w:color w:val="333333" w:themeColor="text1"/>
        </w:rPr>
        <w:t>an</w:t>
      </w:r>
      <w:r>
        <w:rPr>
          <w:rFonts w:cs="Arial"/>
          <w:color w:val="333333" w:themeColor="text1"/>
        </w:rPr>
        <w:t>ts</w:t>
      </w:r>
      <w:r w:rsidR="00185C82">
        <w:rPr>
          <w:rFonts w:cs="Arial"/>
          <w:color w:val="333333" w:themeColor="text1"/>
        </w:rPr>
        <w:t>, and how they will be controlled.</w:t>
      </w:r>
      <w:r>
        <w:rPr>
          <w:rFonts w:cs="Arial"/>
          <w:color w:val="333333" w:themeColor="text1"/>
        </w:rPr>
        <w:t xml:space="preserve"> </w:t>
      </w:r>
    </w:p>
    <w:p w14:paraId="2D53B168" w14:textId="1A1B2AD4" w:rsidR="002A1A4C" w:rsidRDefault="002A1A4C" w:rsidP="00D0368E">
      <w:pPr>
        <w:pStyle w:val="ListParagraph"/>
        <w:numPr>
          <w:ilvl w:val="0"/>
          <w:numId w:val="35"/>
        </w:numPr>
        <w:spacing w:line="288" w:lineRule="auto"/>
        <w:rPr>
          <w:rFonts w:cs="Arial"/>
          <w:color w:val="333333" w:themeColor="text1"/>
        </w:rPr>
      </w:pPr>
      <w:r>
        <w:rPr>
          <w:rFonts w:cs="Arial"/>
          <w:color w:val="333333" w:themeColor="text1"/>
        </w:rPr>
        <w:t xml:space="preserve">A summary of the procedure. </w:t>
      </w:r>
    </w:p>
    <w:p w14:paraId="65934683" w14:textId="5EB626E4" w:rsidR="002A1A4C" w:rsidRDefault="002A1A4C" w:rsidP="00D0368E">
      <w:pPr>
        <w:pStyle w:val="ListParagraph"/>
        <w:numPr>
          <w:ilvl w:val="0"/>
          <w:numId w:val="35"/>
        </w:numPr>
        <w:spacing w:line="288" w:lineRule="auto"/>
        <w:rPr>
          <w:rFonts w:cs="Arial"/>
          <w:color w:val="333333" w:themeColor="text1"/>
        </w:rPr>
      </w:pPr>
      <w:r>
        <w:rPr>
          <w:rFonts w:cs="Arial"/>
          <w:color w:val="333333" w:themeColor="text1"/>
        </w:rPr>
        <w:t xml:space="preserve">A description of the data collection method and a justification for the method. </w:t>
      </w:r>
    </w:p>
    <w:p w14:paraId="3596B255" w14:textId="24B92032" w:rsidR="00F7585C" w:rsidRPr="00CA0B1B" w:rsidRDefault="00F13D34" w:rsidP="0031397D">
      <w:pPr>
        <w:spacing w:before="120" w:line="288" w:lineRule="auto"/>
        <w:rPr>
          <w:rFonts w:cs="Arial"/>
          <w:color w:val="333333" w:themeColor="text1"/>
        </w:rPr>
      </w:pPr>
      <w:r w:rsidRPr="003D4786">
        <w:rPr>
          <w:rFonts w:cs="Arial"/>
          <w:b/>
          <w:color w:val="333333" w:themeColor="text1"/>
        </w:rPr>
        <w:t>Step 1</w:t>
      </w:r>
      <w:r w:rsidR="00755DCC" w:rsidRPr="003D4786">
        <w:rPr>
          <w:rFonts w:cs="Arial"/>
          <w:b/>
          <w:color w:val="333333" w:themeColor="text1"/>
        </w:rPr>
        <w:t>:</w:t>
      </w:r>
      <w:r w:rsidR="00F7585C" w:rsidRPr="003D4786">
        <w:rPr>
          <w:rFonts w:cs="Arial"/>
          <w:b/>
          <w:color w:val="333333" w:themeColor="text1"/>
        </w:rPr>
        <w:t xml:space="preserve"> Prepare for the project.</w:t>
      </w:r>
      <w:r w:rsidR="00CA0B1B">
        <w:rPr>
          <w:rFonts w:cs="Arial"/>
          <w:b/>
          <w:color w:val="333333" w:themeColor="text1"/>
        </w:rPr>
        <w:t xml:space="preserve"> </w:t>
      </w:r>
    </w:p>
    <w:p w14:paraId="1922473E" w14:textId="2517E125" w:rsidR="00E42CF2" w:rsidRPr="00E42CF2" w:rsidRDefault="00F7585C" w:rsidP="006507B0">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 xml:space="preserve">Read </w:t>
      </w:r>
      <w:r w:rsidR="002A1A4C">
        <w:rPr>
          <w:rFonts w:cs="Arial"/>
          <w:color w:val="333333" w:themeColor="text1"/>
        </w:rPr>
        <w:t>through the g</w:t>
      </w:r>
      <w:r w:rsidR="00243ABA" w:rsidRPr="003D4786">
        <w:rPr>
          <w:rFonts w:cs="Arial"/>
          <w:color w:val="333333" w:themeColor="text1"/>
        </w:rPr>
        <w:t xml:space="preserve">uide before you begin </w:t>
      </w:r>
      <w:r w:rsidRPr="003D4786">
        <w:rPr>
          <w:rFonts w:cs="Arial"/>
          <w:color w:val="333333" w:themeColor="text1"/>
        </w:rPr>
        <w:t xml:space="preserve">so you know </w:t>
      </w:r>
      <w:r w:rsidR="00AC1331">
        <w:rPr>
          <w:rFonts w:cs="Arial"/>
          <w:color w:val="333333" w:themeColor="text1"/>
        </w:rPr>
        <w:t>the expectations for</w:t>
      </w:r>
      <w:r w:rsidRPr="003D4786">
        <w:rPr>
          <w:rFonts w:cs="Arial"/>
          <w:color w:val="333333" w:themeColor="text1"/>
        </w:rPr>
        <w:t xml:space="preserve"> this project. </w:t>
      </w:r>
    </w:p>
    <w:p w14:paraId="392F2A5E" w14:textId="56016F05" w:rsidR="00B8347B" w:rsidRPr="00956B44" w:rsidRDefault="00F7585C" w:rsidP="00956B44">
      <w:pPr>
        <w:pStyle w:val="ListParagraph"/>
        <w:widowControl w:val="0"/>
        <w:numPr>
          <w:ilvl w:val="0"/>
          <w:numId w:val="9"/>
        </w:numPr>
        <w:spacing w:line="288" w:lineRule="auto"/>
        <w:ind w:right="317"/>
        <w:contextualSpacing/>
        <w:rPr>
          <w:rFonts w:cs="Arial"/>
          <w:color w:val="333333" w:themeColor="text1"/>
        </w:rPr>
      </w:pPr>
      <w:r w:rsidRPr="003D4786">
        <w:rPr>
          <w:rFonts w:cs="Arial"/>
          <w:color w:val="333333" w:themeColor="text1"/>
        </w:rPr>
        <w:t>If there is anything that is not clear to you, be sure to ask your teacher.</w:t>
      </w:r>
    </w:p>
    <w:p w14:paraId="7B19C388" w14:textId="4515FD0E" w:rsidR="00E42CF2" w:rsidRPr="008360CB" w:rsidRDefault="00F7585C" w:rsidP="008360CB">
      <w:pPr>
        <w:rPr>
          <w:rFonts w:cs="Arial"/>
          <w:color w:val="333333" w:themeColor="text1"/>
        </w:rPr>
      </w:pPr>
      <w:r w:rsidRPr="003D4786">
        <w:rPr>
          <w:rFonts w:cs="Arial"/>
          <w:b/>
          <w:color w:val="333333" w:themeColor="text1"/>
        </w:rPr>
        <w:t xml:space="preserve">Step </w:t>
      </w:r>
      <w:r w:rsidR="00F41DE5">
        <w:rPr>
          <w:rFonts w:cs="Arial"/>
          <w:b/>
          <w:color w:val="333333" w:themeColor="text1"/>
        </w:rPr>
        <w:t>2</w:t>
      </w:r>
      <w:r w:rsidRPr="003D4786">
        <w:rPr>
          <w:rFonts w:cs="Arial"/>
          <w:b/>
          <w:color w:val="333333" w:themeColor="text1"/>
        </w:rPr>
        <w:t xml:space="preserve">: </w:t>
      </w:r>
      <w:r w:rsidR="008360CB" w:rsidRPr="008360CB">
        <w:rPr>
          <w:rFonts w:cs="Arial"/>
          <w:b/>
          <w:color w:val="333333" w:themeColor="text1"/>
        </w:rPr>
        <w:t xml:space="preserve">Design an investigation </w:t>
      </w:r>
      <w:r w:rsidR="00F41DE5">
        <w:rPr>
          <w:rFonts w:cs="Arial"/>
          <w:b/>
          <w:color w:val="333333" w:themeColor="text1"/>
        </w:rPr>
        <w:t xml:space="preserve">of your choice using the experimental design principles that you have learned about. </w:t>
      </w:r>
    </w:p>
    <w:p w14:paraId="49252DC6" w14:textId="2BDB39DF" w:rsidR="00F7585C" w:rsidRPr="003D4786" w:rsidRDefault="00F7585C" w:rsidP="006507B0">
      <w:pPr>
        <w:spacing w:before="120" w:line="288" w:lineRule="auto"/>
        <w:ind w:right="317"/>
        <w:rPr>
          <w:rFonts w:cs="Arial"/>
          <w:b/>
          <w:color w:val="333333" w:themeColor="text1"/>
        </w:rPr>
      </w:pPr>
      <w:r w:rsidRPr="003D4786">
        <w:rPr>
          <w:rFonts w:cs="Arial"/>
          <w:b/>
          <w:color w:val="333333" w:themeColor="text1"/>
        </w:rPr>
        <w:t xml:space="preserve">Step </w:t>
      </w:r>
      <w:r w:rsidR="00F41DE5">
        <w:rPr>
          <w:rFonts w:cs="Arial"/>
          <w:b/>
          <w:color w:val="333333" w:themeColor="text1"/>
        </w:rPr>
        <w:t>3</w:t>
      </w:r>
      <w:r w:rsidRPr="003D4786">
        <w:rPr>
          <w:rFonts w:cs="Arial"/>
          <w:b/>
          <w:color w:val="333333" w:themeColor="text1"/>
        </w:rPr>
        <w:t xml:space="preserve">: Evaluate </w:t>
      </w:r>
      <w:r w:rsidR="006845DE" w:rsidRPr="003D4786">
        <w:rPr>
          <w:rFonts w:cs="Arial"/>
          <w:b/>
          <w:color w:val="333333" w:themeColor="text1"/>
        </w:rPr>
        <w:t>your project using this checklist.</w:t>
      </w:r>
    </w:p>
    <w:p w14:paraId="66786E29" w14:textId="186FA77C" w:rsidR="00F41DE5" w:rsidRPr="00F41DE5" w:rsidRDefault="49B568B7" w:rsidP="49B568B7">
      <w:pPr>
        <w:spacing w:before="120" w:line="288" w:lineRule="auto"/>
        <w:rPr>
          <w:rFonts w:cs="Arial"/>
          <w:color w:val="333333" w:themeColor="text1"/>
        </w:rPr>
      </w:pPr>
      <w:r w:rsidRPr="49B568B7">
        <w:rPr>
          <w:rFonts w:cs="Arial"/>
          <w:color w:val="333333" w:themeColor="text1"/>
        </w:rPr>
        <w:t>If you can check off each box below, you are ready to submit your project.</w:t>
      </w:r>
    </w:p>
    <w:p w14:paraId="1ADB3725" w14:textId="61F66284" w:rsidR="002D7FE0" w:rsidRPr="00304D00" w:rsidRDefault="00F41DE5" w:rsidP="006507B0">
      <w:pPr>
        <w:pStyle w:val="ListParagraph"/>
        <w:numPr>
          <w:ilvl w:val="0"/>
          <w:numId w:val="10"/>
        </w:numPr>
        <w:rPr>
          <w:rFonts w:cs="Arial"/>
          <w:color w:val="333333" w:themeColor="text1"/>
        </w:rPr>
      </w:pPr>
      <w:r>
        <w:rPr>
          <w:rFonts w:cs="Arial"/>
          <w:color w:val="333333" w:themeColor="text1"/>
        </w:rPr>
        <w:t>Did you write an investigative question that can be tested?</w:t>
      </w:r>
    </w:p>
    <w:p w14:paraId="1B444FA8" w14:textId="77777777" w:rsidR="00F41DE5" w:rsidRDefault="008360CB" w:rsidP="003956ED">
      <w:pPr>
        <w:pStyle w:val="ListParagraph"/>
        <w:numPr>
          <w:ilvl w:val="0"/>
          <w:numId w:val="10"/>
        </w:numPr>
        <w:rPr>
          <w:rFonts w:cs="Arial"/>
          <w:color w:val="333333" w:themeColor="text1"/>
        </w:rPr>
      </w:pPr>
      <w:r w:rsidRPr="00F41DE5">
        <w:rPr>
          <w:rFonts w:cs="Arial"/>
          <w:color w:val="333333" w:themeColor="text1"/>
        </w:rPr>
        <w:t xml:space="preserve">Did you write a </w:t>
      </w:r>
      <w:r w:rsidR="00F41DE5">
        <w:rPr>
          <w:rFonts w:cs="Arial"/>
          <w:color w:val="333333" w:themeColor="text1"/>
        </w:rPr>
        <w:t>description of the experimental set-up.</w:t>
      </w:r>
    </w:p>
    <w:p w14:paraId="613660F2" w14:textId="66146E73" w:rsidR="00304D00" w:rsidRPr="00F41DE5" w:rsidRDefault="008360CB" w:rsidP="003956ED">
      <w:pPr>
        <w:pStyle w:val="ListParagraph"/>
        <w:numPr>
          <w:ilvl w:val="0"/>
          <w:numId w:val="10"/>
        </w:numPr>
        <w:rPr>
          <w:rFonts w:cs="Arial"/>
          <w:color w:val="333333" w:themeColor="text1"/>
        </w:rPr>
      </w:pPr>
      <w:r w:rsidRPr="00F41DE5">
        <w:rPr>
          <w:rFonts w:cs="Arial"/>
          <w:color w:val="333333" w:themeColor="text1"/>
        </w:rPr>
        <w:t xml:space="preserve">Did </w:t>
      </w:r>
      <w:r w:rsidR="00304D00" w:rsidRPr="00F41DE5">
        <w:rPr>
          <w:rFonts w:cs="Arial"/>
          <w:color w:val="333333" w:themeColor="text1"/>
        </w:rPr>
        <w:t xml:space="preserve">you </w:t>
      </w:r>
      <w:r w:rsidR="00F41DE5">
        <w:rPr>
          <w:rFonts w:cs="Arial"/>
          <w:color w:val="333333" w:themeColor="text1"/>
        </w:rPr>
        <w:t>make a list of the materials needed?</w:t>
      </w:r>
    </w:p>
    <w:p w14:paraId="7B130198" w14:textId="6FB9AC29" w:rsidR="00304D00" w:rsidRPr="00304D00" w:rsidRDefault="00304D00" w:rsidP="006507B0">
      <w:pPr>
        <w:pStyle w:val="ListParagraph"/>
        <w:numPr>
          <w:ilvl w:val="0"/>
          <w:numId w:val="10"/>
        </w:numPr>
        <w:rPr>
          <w:rFonts w:cs="Arial"/>
          <w:color w:val="333333" w:themeColor="text1"/>
        </w:rPr>
      </w:pPr>
      <w:r w:rsidRPr="00304D00">
        <w:rPr>
          <w:rFonts w:cs="Arial"/>
          <w:color w:val="333333" w:themeColor="text1"/>
        </w:rPr>
        <w:t xml:space="preserve">Did </w:t>
      </w:r>
      <w:r w:rsidR="00F41DE5">
        <w:rPr>
          <w:rFonts w:cs="Arial"/>
          <w:color w:val="333333" w:themeColor="text1"/>
        </w:rPr>
        <w:t>you write a description of the independent and dependent variables?</w:t>
      </w:r>
    </w:p>
    <w:p w14:paraId="13ECDE22" w14:textId="04410234" w:rsidR="002D7FE0" w:rsidRDefault="00304D00" w:rsidP="006507B0">
      <w:pPr>
        <w:pStyle w:val="ListParagraph"/>
        <w:numPr>
          <w:ilvl w:val="0"/>
          <w:numId w:val="10"/>
        </w:numPr>
        <w:rPr>
          <w:rFonts w:cs="Arial"/>
          <w:color w:val="333333" w:themeColor="text1"/>
        </w:rPr>
      </w:pPr>
      <w:r w:rsidRPr="00304D00">
        <w:rPr>
          <w:rFonts w:cs="Arial"/>
          <w:color w:val="333333" w:themeColor="text1"/>
        </w:rPr>
        <w:t xml:space="preserve">Did you </w:t>
      </w:r>
      <w:r w:rsidR="00F41DE5">
        <w:rPr>
          <w:rFonts w:cs="Arial"/>
          <w:color w:val="333333" w:themeColor="text1"/>
        </w:rPr>
        <w:t>write a description of the constants?</w:t>
      </w:r>
    </w:p>
    <w:p w14:paraId="4CFE397D" w14:textId="0C3918C2" w:rsidR="00F41DE5" w:rsidRDefault="00F41DE5" w:rsidP="006507B0">
      <w:pPr>
        <w:pStyle w:val="ListParagraph"/>
        <w:numPr>
          <w:ilvl w:val="0"/>
          <w:numId w:val="10"/>
        </w:numPr>
        <w:rPr>
          <w:rFonts w:cs="Arial"/>
          <w:color w:val="333333" w:themeColor="text1"/>
        </w:rPr>
      </w:pPr>
      <w:r>
        <w:rPr>
          <w:rFonts w:cs="Arial"/>
          <w:color w:val="333333" w:themeColor="text1"/>
        </w:rPr>
        <w:t>Did you write a summary of the procedure?</w:t>
      </w:r>
    </w:p>
    <w:p w14:paraId="05776EF8" w14:textId="60E5133B" w:rsidR="00F41DE5" w:rsidRDefault="00F41DE5" w:rsidP="006507B0">
      <w:pPr>
        <w:pStyle w:val="ListParagraph"/>
        <w:numPr>
          <w:ilvl w:val="0"/>
          <w:numId w:val="10"/>
        </w:numPr>
        <w:rPr>
          <w:rFonts w:cs="Arial"/>
          <w:color w:val="333333" w:themeColor="text1"/>
        </w:rPr>
      </w:pPr>
      <w:r>
        <w:rPr>
          <w:rFonts w:cs="Arial"/>
          <w:color w:val="333333" w:themeColor="text1"/>
        </w:rPr>
        <w:t>Did you write a description of the data collection method and a justification for the method?</w:t>
      </w:r>
    </w:p>
    <w:p w14:paraId="432E2893" w14:textId="4437E239" w:rsidR="00F41DE5" w:rsidRPr="00956B44" w:rsidRDefault="00F41DE5" w:rsidP="00956B44">
      <w:pPr>
        <w:pStyle w:val="ListParagraph"/>
        <w:numPr>
          <w:ilvl w:val="0"/>
          <w:numId w:val="10"/>
        </w:numPr>
        <w:rPr>
          <w:rFonts w:cs="Arial"/>
          <w:color w:val="333333" w:themeColor="text1"/>
        </w:rPr>
      </w:pPr>
      <w:r>
        <w:rPr>
          <w:rFonts w:cs="Arial"/>
          <w:color w:val="333333" w:themeColor="text1"/>
        </w:rPr>
        <w:t>Did you complete all parts of the Scientific Inquiry Guide?</w:t>
      </w:r>
    </w:p>
    <w:p w14:paraId="702DEE78" w14:textId="473BFEE6" w:rsidR="00F7585C" w:rsidRPr="003D4786" w:rsidRDefault="00F7585C" w:rsidP="006507B0">
      <w:pPr>
        <w:spacing w:before="120" w:line="288" w:lineRule="auto"/>
        <w:ind w:right="317"/>
        <w:rPr>
          <w:rFonts w:cs="Arial"/>
          <w:b/>
          <w:color w:val="333333" w:themeColor="text1"/>
        </w:rPr>
      </w:pPr>
      <w:r w:rsidRPr="003D4786">
        <w:rPr>
          <w:rFonts w:cs="Arial"/>
          <w:b/>
          <w:color w:val="333333" w:themeColor="text1"/>
        </w:rPr>
        <w:t xml:space="preserve">Step </w:t>
      </w:r>
      <w:r w:rsidR="00F41DE5">
        <w:rPr>
          <w:rFonts w:cs="Arial"/>
          <w:b/>
          <w:color w:val="333333" w:themeColor="text1"/>
        </w:rPr>
        <w:t>4</w:t>
      </w:r>
      <w:r w:rsidRPr="003D4786">
        <w:rPr>
          <w:rFonts w:cs="Arial"/>
          <w:b/>
          <w:color w:val="333333" w:themeColor="text1"/>
        </w:rPr>
        <w:t xml:space="preserve">: Revise and submit your project. </w:t>
      </w:r>
    </w:p>
    <w:p w14:paraId="2D226ECD" w14:textId="3C1C3061" w:rsidR="00F7585C" w:rsidRPr="003D4786" w:rsidRDefault="00F7585C"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If you were unable to check off all of the requirements </w:t>
      </w:r>
      <w:r w:rsidR="00DF7950">
        <w:rPr>
          <w:rFonts w:cs="Arial"/>
          <w:color w:val="333333" w:themeColor="text1"/>
        </w:rPr>
        <w:t>in</w:t>
      </w:r>
      <w:r w:rsidR="00DF7950" w:rsidRPr="003D4786">
        <w:rPr>
          <w:rFonts w:cs="Arial"/>
          <w:color w:val="333333" w:themeColor="text1"/>
        </w:rPr>
        <w:t xml:space="preserve"> </w:t>
      </w:r>
      <w:r w:rsidRPr="003D4786">
        <w:rPr>
          <w:rFonts w:cs="Arial"/>
          <w:color w:val="333333" w:themeColor="text1"/>
        </w:rPr>
        <w:t xml:space="preserve">the checklist, go back and make sure that your </w:t>
      </w:r>
      <w:r w:rsidR="002D7FE0" w:rsidRPr="003D4786">
        <w:rPr>
          <w:rFonts w:cs="Arial"/>
          <w:color w:val="333333" w:themeColor="text1"/>
        </w:rPr>
        <w:t>project</w:t>
      </w:r>
      <w:r w:rsidRPr="003D4786">
        <w:rPr>
          <w:rFonts w:cs="Arial"/>
          <w:color w:val="333333" w:themeColor="text1"/>
        </w:rPr>
        <w:t xml:space="preserve"> is complete. </w:t>
      </w:r>
      <w:r w:rsidR="00DF7950">
        <w:rPr>
          <w:rFonts w:cs="Arial"/>
          <w:color w:val="333333" w:themeColor="text1"/>
        </w:rPr>
        <w:t>Be sure to save</w:t>
      </w:r>
      <w:r w:rsidR="00DF7950" w:rsidRPr="003D4786">
        <w:rPr>
          <w:rFonts w:cs="Arial"/>
          <w:color w:val="333333" w:themeColor="text1"/>
        </w:rPr>
        <w:t xml:space="preserve"> </w:t>
      </w:r>
      <w:r w:rsidRPr="003D4786">
        <w:rPr>
          <w:rFonts w:cs="Arial"/>
          <w:color w:val="333333" w:themeColor="text1"/>
        </w:rPr>
        <w:t xml:space="preserve">your </w:t>
      </w:r>
      <w:r w:rsidR="00C05F03" w:rsidRPr="003D4786">
        <w:rPr>
          <w:rFonts w:cs="Arial"/>
          <w:color w:val="333333" w:themeColor="text1"/>
        </w:rPr>
        <w:t xml:space="preserve">project </w:t>
      </w:r>
      <w:r w:rsidRPr="003D4786">
        <w:rPr>
          <w:rFonts w:cs="Arial"/>
          <w:color w:val="333333" w:themeColor="text1"/>
        </w:rPr>
        <w:t>before submitting</w:t>
      </w:r>
      <w:r w:rsidR="005300F5" w:rsidRPr="003D4786">
        <w:rPr>
          <w:rFonts w:cs="Arial"/>
          <w:color w:val="333333" w:themeColor="text1"/>
        </w:rPr>
        <w:t xml:space="preserve"> it</w:t>
      </w:r>
      <w:r w:rsidRPr="003D4786">
        <w:rPr>
          <w:rFonts w:cs="Arial"/>
          <w:color w:val="333333" w:themeColor="text1"/>
        </w:rPr>
        <w:t>.</w:t>
      </w:r>
    </w:p>
    <w:p w14:paraId="32B5BDA1" w14:textId="2078CC09" w:rsidR="00AD0968" w:rsidRPr="003D4786" w:rsidRDefault="00AD0968" w:rsidP="006507B0">
      <w:pPr>
        <w:pStyle w:val="ListParagraph"/>
        <w:widowControl w:val="0"/>
        <w:numPr>
          <w:ilvl w:val="0"/>
          <w:numId w:val="12"/>
        </w:numPr>
        <w:spacing w:line="288" w:lineRule="auto"/>
        <w:ind w:right="317"/>
        <w:contextualSpacing/>
        <w:rPr>
          <w:rFonts w:cs="Arial"/>
          <w:color w:val="333333" w:themeColor="text1"/>
        </w:rPr>
      </w:pPr>
      <w:r w:rsidRPr="003D4786">
        <w:rPr>
          <w:rFonts w:cs="Arial"/>
          <w:color w:val="333333" w:themeColor="text1"/>
        </w:rPr>
        <w:t xml:space="preserve">Turn </w:t>
      </w:r>
      <w:r w:rsidR="002D4969">
        <w:rPr>
          <w:rFonts w:cs="Arial"/>
          <w:color w:val="333333" w:themeColor="text1"/>
        </w:rPr>
        <w:t xml:space="preserve">in </w:t>
      </w:r>
      <w:r w:rsidRPr="003D4786">
        <w:rPr>
          <w:rFonts w:cs="Arial"/>
          <w:color w:val="333333" w:themeColor="text1"/>
        </w:rPr>
        <w:t>your</w:t>
      </w:r>
      <w:r w:rsidR="008360CB">
        <w:rPr>
          <w:rFonts w:cs="Arial"/>
          <w:color w:val="333333" w:themeColor="text1"/>
        </w:rPr>
        <w:t xml:space="preserve"> </w:t>
      </w:r>
      <w:r w:rsidR="00F41DE5">
        <w:rPr>
          <w:rFonts w:cs="Arial"/>
          <w:color w:val="333333" w:themeColor="text1"/>
        </w:rPr>
        <w:t>completed Scientific Inquiry Guide</w:t>
      </w:r>
      <w:r w:rsidRPr="003D4786">
        <w:rPr>
          <w:rFonts w:cs="Arial"/>
          <w:color w:val="333333" w:themeColor="text1"/>
        </w:rPr>
        <w:t xml:space="preserve"> to your teacher. </w:t>
      </w:r>
      <w:r w:rsidR="00DF7950">
        <w:rPr>
          <w:rFonts w:cs="Arial"/>
          <w:color w:val="333333" w:themeColor="text1"/>
        </w:rPr>
        <w:t>Make</w:t>
      </w:r>
      <w:r w:rsidR="00DF7950" w:rsidRPr="003D4786">
        <w:rPr>
          <w:rFonts w:cs="Arial"/>
          <w:color w:val="333333" w:themeColor="text1"/>
        </w:rPr>
        <w:t xml:space="preserve"> </w:t>
      </w:r>
      <w:r w:rsidRPr="003D4786">
        <w:rPr>
          <w:rFonts w:cs="Arial"/>
          <w:color w:val="333333" w:themeColor="text1"/>
        </w:rPr>
        <w:t>sure that your name is on it.</w:t>
      </w:r>
    </w:p>
    <w:p w14:paraId="47089719" w14:textId="580CFB5B" w:rsidR="002D7FE0" w:rsidRPr="003D4786" w:rsidRDefault="002D7FE0" w:rsidP="002D7FE0">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 xml:space="preserve">Submit your </w:t>
      </w:r>
      <w:r w:rsidR="00F41DE5">
        <w:rPr>
          <w:rFonts w:cs="Arial"/>
          <w:color w:val="333333" w:themeColor="text1"/>
        </w:rPr>
        <w:t>completed Scientific Inquiry Guide</w:t>
      </w:r>
      <w:r w:rsidR="00F41DE5" w:rsidRPr="003D4786">
        <w:rPr>
          <w:rFonts w:cs="Arial"/>
          <w:color w:val="333333" w:themeColor="text1"/>
        </w:rPr>
        <w:t xml:space="preserve"> </w:t>
      </w:r>
      <w:r w:rsidRPr="003D4786">
        <w:rPr>
          <w:rFonts w:cs="Arial"/>
          <w:color w:val="333333" w:themeColor="text1"/>
        </w:rPr>
        <w:t>through the virtual classroom.</w:t>
      </w:r>
    </w:p>
    <w:p w14:paraId="2A4CC95C" w14:textId="55626970" w:rsidR="004A7C37" w:rsidRPr="0052328E" w:rsidRDefault="00AD0968" w:rsidP="00851305">
      <w:pPr>
        <w:pStyle w:val="ListParagraph"/>
        <w:widowControl w:val="0"/>
        <w:numPr>
          <w:ilvl w:val="0"/>
          <w:numId w:val="12"/>
        </w:numPr>
        <w:spacing w:line="288" w:lineRule="auto"/>
        <w:ind w:right="311"/>
        <w:contextualSpacing/>
        <w:rPr>
          <w:rFonts w:cs="Arial"/>
          <w:color w:val="333333" w:themeColor="text1"/>
        </w:rPr>
      </w:pPr>
      <w:r w:rsidRPr="003D4786">
        <w:rPr>
          <w:rFonts w:cs="Arial"/>
          <w:color w:val="333333" w:themeColor="text1"/>
        </w:rPr>
        <w:t>Congratulations! You have completed your project.</w:t>
      </w:r>
    </w:p>
    <w:sectPr w:rsidR="004A7C37" w:rsidRPr="0052328E"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FE1E" w14:textId="77777777" w:rsidR="003F040A" w:rsidRDefault="003F040A" w:rsidP="0009217F">
      <w:r>
        <w:separator/>
      </w:r>
    </w:p>
  </w:endnote>
  <w:endnote w:type="continuationSeparator" w:id="0">
    <w:p w14:paraId="27605160" w14:textId="77777777" w:rsidR="003F040A" w:rsidRDefault="003F040A"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w:t>
    </w:r>
    <w:proofErr w:type="spellStart"/>
    <w:r w:rsidR="00EB46FD" w:rsidRPr="003F47D1">
      <w:rPr>
        <w:color w:val="6B6C6F"/>
        <w:sz w:val="18"/>
        <w:szCs w:val="18"/>
      </w:rPr>
      <w:t>Edgenuity</w:t>
    </w:r>
    <w:proofErr w:type="spellEnd"/>
    <w:r w:rsidR="00EB46FD" w:rsidRPr="003F47D1">
      <w:rPr>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E16C" w14:textId="77777777" w:rsidR="003F040A" w:rsidRDefault="003F040A" w:rsidP="0009217F">
      <w:r>
        <w:separator/>
      </w:r>
    </w:p>
  </w:footnote>
  <w:footnote w:type="continuationSeparator" w:id="0">
    <w:p w14:paraId="48C8FB08" w14:textId="77777777" w:rsidR="003F040A" w:rsidRDefault="003F040A"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3FD09C7F" w:rsidR="00F13D34" w:rsidRPr="003D4786" w:rsidRDefault="002A55A3" w:rsidP="00F13D34">
                          <w:pPr>
                            <w:spacing w:after="0" w:line="360" w:lineRule="exact"/>
                            <w:jc w:val="right"/>
                            <w:rPr>
                              <w:rFonts w:cs="Arial"/>
                              <w:b/>
                              <w:color w:val="FFFFFF" w:themeColor="background1"/>
                              <w:sz w:val="24"/>
                              <w:szCs w:val="24"/>
                            </w:rPr>
                          </w:pPr>
                          <w:r>
                            <w:rPr>
                              <w:rFonts w:cs="Arial"/>
                              <w:b/>
                              <w:color w:val="FFFFFF" w:themeColor="background1"/>
                              <w:sz w:val="24"/>
                              <w:szCs w:val="24"/>
                            </w:rPr>
                            <w:t>Experimental Design Principles</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4A0A5B9">
              <v:stroke joinstyle="miter"/>
              <v:path gradientshapeok="t" o:connecttype="rect"/>
            </v:shapetype>
            <v:shape id="Text Box 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">
              <v:textbox>
                <w:txbxContent>
                  <w:p w:rsidRPr="003D4786" w:rsidR="00F13D34" w:rsidP="00F13D34" w:rsidRDefault="002A55A3" w14:paraId="44A0A5C1" w14:textId="3FD09C7F">
                    <w:pPr>
                      <w:spacing w:after="0" w:line="360" w:lineRule="exact"/>
                      <w:jc w:val="right"/>
                      <w:rPr>
                        <w:rFonts w:cs="Arial"/>
                        <w:b/>
                        <w:color w:val="FFFFFF" w:themeColor="background1"/>
                        <w:sz w:val="24"/>
                        <w:szCs w:val="24"/>
                      </w:rPr>
                    </w:pPr>
                    <w:r>
                      <w:rPr>
                        <w:rFonts w:cs="Arial"/>
                        <w:b/>
                        <w:color w:val="FFFFFF" w:themeColor="background1"/>
                        <w:sz w:val="24"/>
                        <w:szCs w:val="24"/>
                      </w:rPr>
                      <w:t>Experimental Design Principles</w:t>
                    </w:r>
                  </w:p>
                  <w:p w:rsidRPr="003D4786" w:rsidR="00F13D34" w:rsidP="00F13D34" w:rsidRDefault="00F13D34" w14:paraId="44A0A5C2" w14:textId="77777777">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rsidRPr="00232096" w:rsidR="00232096" w:rsidP="00E90FFB" w:rsidRDefault="00232096" w14:paraId="44A0A5C3" w14:textId="77777777">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62580" stroked="f" strokeweight=".25pt" w14:anchorId="79871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v:shadow on="t" color="black" opacity=".25" offset="-.27569mm,.64947mm" origin=",.5"/>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C41"/>
    <w:multiLevelType w:val="multilevel"/>
    <w:tmpl w:val="BCBE5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66C5"/>
    <w:multiLevelType w:val="multilevel"/>
    <w:tmpl w:val="700E4D24"/>
    <w:numStyleLink w:val="bulletsflush"/>
  </w:abstractNum>
  <w:abstractNum w:abstractNumId="7"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7F64"/>
    <w:multiLevelType w:val="multilevel"/>
    <w:tmpl w:val="700E4D24"/>
    <w:numStyleLink w:val="bulletsflush"/>
  </w:abstractNum>
  <w:abstractNum w:abstractNumId="15"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36035"/>
    <w:multiLevelType w:val="hybridMultilevel"/>
    <w:tmpl w:val="4A3AFAAC"/>
    <w:lvl w:ilvl="0" w:tplc="52DEA32A">
      <w:start w:val="1"/>
      <w:numFmt w:val="bullet"/>
      <w:lvlText w:val=""/>
      <w:lvlJc w:val="left"/>
      <w:pPr>
        <w:tabs>
          <w:tab w:val="num" w:pos="720"/>
        </w:tabs>
        <w:ind w:left="720" w:hanging="360"/>
      </w:pPr>
      <w:rPr>
        <w:rFonts w:ascii="Wingdings" w:hAnsi="Wingdings" w:hint="default"/>
      </w:rPr>
    </w:lvl>
    <w:lvl w:ilvl="1" w:tplc="09D2FD20" w:tentative="1">
      <w:start w:val="1"/>
      <w:numFmt w:val="bullet"/>
      <w:lvlText w:val=""/>
      <w:lvlJc w:val="left"/>
      <w:pPr>
        <w:tabs>
          <w:tab w:val="num" w:pos="1440"/>
        </w:tabs>
        <w:ind w:left="1440" w:hanging="360"/>
      </w:pPr>
      <w:rPr>
        <w:rFonts w:ascii="Wingdings" w:hAnsi="Wingdings" w:hint="default"/>
      </w:rPr>
    </w:lvl>
    <w:lvl w:ilvl="2" w:tplc="3C7A920A" w:tentative="1">
      <w:start w:val="1"/>
      <w:numFmt w:val="bullet"/>
      <w:lvlText w:val=""/>
      <w:lvlJc w:val="left"/>
      <w:pPr>
        <w:tabs>
          <w:tab w:val="num" w:pos="2160"/>
        </w:tabs>
        <w:ind w:left="2160" w:hanging="360"/>
      </w:pPr>
      <w:rPr>
        <w:rFonts w:ascii="Wingdings" w:hAnsi="Wingdings" w:hint="default"/>
      </w:rPr>
    </w:lvl>
    <w:lvl w:ilvl="3" w:tplc="378C3CBA" w:tentative="1">
      <w:start w:val="1"/>
      <w:numFmt w:val="bullet"/>
      <w:lvlText w:val=""/>
      <w:lvlJc w:val="left"/>
      <w:pPr>
        <w:tabs>
          <w:tab w:val="num" w:pos="2880"/>
        </w:tabs>
        <w:ind w:left="2880" w:hanging="360"/>
      </w:pPr>
      <w:rPr>
        <w:rFonts w:ascii="Wingdings" w:hAnsi="Wingdings" w:hint="default"/>
      </w:rPr>
    </w:lvl>
    <w:lvl w:ilvl="4" w:tplc="07C221D6" w:tentative="1">
      <w:start w:val="1"/>
      <w:numFmt w:val="bullet"/>
      <w:lvlText w:val=""/>
      <w:lvlJc w:val="left"/>
      <w:pPr>
        <w:tabs>
          <w:tab w:val="num" w:pos="3600"/>
        </w:tabs>
        <w:ind w:left="3600" w:hanging="360"/>
      </w:pPr>
      <w:rPr>
        <w:rFonts w:ascii="Wingdings" w:hAnsi="Wingdings" w:hint="default"/>
      </w:rPr>
    </w:lvl>
    <w:lvl w:ilvl="5" w:tplc="6B389C4E" w:tentative="1">
      <w:start w:val="1"/>
      <w:numFmt w:val="bullet"/>
      <w:lvlText w:val=""/>
      <w:lvlJc w:val="left"/>
      <w:pPr>
        <w:tabs>
          <w:tab w:val="num" w:pos="4320"/>
        </w:tabs>
        <w:ind w:left="4320" w:hanging="360"/>
      </w:pPr>
      <w:rPr>
        <w:rFonts w:ascii="Wingdings" w:hAnsi="Wingdings" w:hint="default"/>
      </w:rPr>
    </w:lvl>
    <w:lvl w:ilvl="6" w:tplc="FB1E600A" w:tentative="1">
      <w:start w:val="1"/>
      <w:numFmt w:val="bullet"/>
      <w:lvlText w:val=""/>
      <w:lvlJc w:val="left"/>
      <w:pPr>
        <w:tabs>
          <w:tab w:val="num" w:pos="5040"/>
        </w:tabs>
        <w:ind w:left="5040" w:hanging="360"/>
      </w:pPr>
      <w:rPr>
        <w:rFonts w:ascii="Wingdings" w:hAnsi="Wingdings" w:hint="default"/>
      </w:rPr>
    </w:lvl>
    <w:lvl w:ilvl="7" w:tplc="C2B41A90" w:tentative="1">
      <w:start w:val="1"/>
      <w:numFmt w:val="bullet"/>
      <w:lvlText w:val=""/>
      <w:lvlJc w:val="left"/>
      <w:pPr>
        <w:tabs>
          <w:tab w:val="num" w:pos="5760"/>
        </w:tabs>
        <w:ind w:left="5760" w:hanging="360"/>
      </w:pPr>
      <w:rPr>
        <w:rFonts w:ascii="Wingdings" w:hAnsi="Wingdings" w:hint="default"/>
      </w:rPr>
    </w:lvl>
    <w:lvl w:ilvl="8" w:tplc="4ED81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8"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2149C6"/>
    <w:multiLevelType w:val="hybridMultilevel"/>
    <w:tmpl w:val="CE8ECB7E"/>
    <w:lvl w:ilvl="0" w:tplc="5668684C">
      <w:start w:val="1"/>
      <w:numFmt w:val="bullet"/>
      <w:lvlText w:val=""/>
      <w:lvlJc w:val="left"/>
      <w:pPr>
        <w:tabs>
          <w:tab w:val="num" w:pos="720"/>
        </w:tabs>
        <w:ind w:left="720" w:hanging="360"/>
      </w:pPr>
      <w:rPr>
        <w:rFonts w:ascii="Wingdings" w:hAnsi="Wingdings" w:hint="default"/>
      </w:rPr>
    </w:lvl>
    <w:lvl w:ilvl="1" w:tplc="B56EE260" w:tentative="1">
      <w:start w:val="1"/>
      <w:numFmt w:val="bullet"/>
      <w:lvlText w:val=""/>
      <w:lvlJc w:val="left"/>
      <w:pPr>
        <w:tabs>
          <w:tab w:val="num" w:pos="1440"/>
        </w:tabs>
        <w:ind w:left="1440" w:hanging="360"/>
      </w:pPr>
      <w:rPr>
        <w:rFonts w:ascii="Wingdings" w:hAnsi="Wingdings" w:hint="default"/>
      </w:rPr>
    </w:lvl>
    <w:lvl w:ilvl="2" w:tplc="405C6BB8" w:tentative="1">
      <w:start w:val="1"/>
      <w:numFmt w:val="bullet"/>
      <w:lvlText w:val=""/>
      <w:lvlJc w:val="left"/>
      <w:pPr>
        <w:tabs>
          <w:tab w:val="num" w:pos="2160"/>
        </w:tabs>
        <w:ind w:left="2160" w:hanging="360"/>
      </w:pPr>
      <w:rPr>
        <w:rFonts w:ascii="Wingdings" w:hAnsi="Wingdings" w:hint="default"/>
      </w:rPr>
    </w:lvl>
    <w:lvl w:ilvl="3" w:tplc="D0BA17F8" w:tentative="1">
      <w:start w:val="1"/>
      <w:numFmt w:val="bullet"/>
      <w:lvlText w:val=""/>
      <w:lvlJc w:val="left"/>
      <w:pPr>
        <w:tabs>
          <w:tab w:val="num" w:pos="2880"/>
        </w:tabs>
        <w:ind w:left="2880" w:hanging="360"/>
      </w:pPr>
      <w:rPr>
        <w:rFonts w:ascii="Wingdings" w:hAnsi="Wingdings" w:hint="default"/>
      </w:rPr>
    </w:lvl>
    <w:lvl w:ilvl="4" w:tplc="F28212C6" w:tentative="1">
      <w:start w:val="1"/>
      <w:numFmt w:val="bullet"/>
      <w:lvlText w:val=""/>
      <w:lvlJc w:val="left"/>
      <w:pPr>
        <w:tabs>
          <w:tab w:val="num" w:pos="3600"/>
        </w:tabs>
        <w:ind w:left="3600" w:hanging="360"/>
      </w:pPr>
      <w:rPr>
        <w:rFonts w:ascii="Wingdings" w:hAnsi="Wingdings" w:hint="default"/>
      </w:rPr>
    </w:lvl>
    <w:lvl w:ilvl="5" w:tplc="B90CA1F4" w:tentative="1">
      <w:start w:val="1"/>
      <w:numFmt w:val="bullet"/>
      <w:lvlText w:val=""/>
      <w:lvlJc w:val="left"/>
      <w:pPr>
        <w:tabs>
          <w:tab w:val="num" w:pos="4320"/>
        </w:tabs>
        <w:ind w:left="4320" w:hanging="360"/>
      </w:pPr>
      <w:rPr>
        <w:rFonts w:ascii="Wingdings" w:hAnsi="Wingdings" w:hint="default"/>
      </w:rPr>
    </w:lvl>
    <w:lvl w:ilvl="6" w:tplc="988A6BDE" w:tentative="1">
      <w:start w:val="1"/>
      <w:numFmt w:val="bullet"/>
      <w:lvlText w:val=""/>
      <w:lvlJc w:val="left"/>
      <w:pPr>
        <w:tabs>
          <w:tab w:val="num" w:pos="5040"/>
        </w:tabs>
        <w:ind w:left="5040" w:hanging="360"/>
      </w:pPr>
      <w:rPr>
        <w:rFonts w:ascii="Wingdings" w:hAnsi="Wingdings" w:hint="default"/>
      </w:rPr>
    </w:lvl>
    <w:lvl w:ilvl="7" w:tplc="C2B65A70" w:tentative="1">
      <w:start w:val="1"/>
      <w:numFmt w:val="bullet"/>
      <w:lvlText w:val=""/>
      <w:lvlJc w:val="left"/>
      <w:pPr>
        <w:tabs>
          <w:tab w:val="num" w:pos="5760"/>
        </w:tabs>
        <w:ind w:left="5760" w:hanging="360"/>
      </w:pPr>
      <w:rPr>
        <w:rFonts w:ascii="Wingdings" w:hAnsi="Wingdings" w:hint="default"/>
      </w:rPr>
    </w:lvl>
    <w:lvl w:ilvl="8" w:tplc="F2DA5F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6"/>
  </w:num>
  <w:num w:numId="5">
    <w:abstractNumId w:val="17"/>
  </w:num>
  <w:num w:numId="6">
    <w:abstractNumId w:val="8"/>
  </w:num>
  <w:num w:numId="7">
    <w:abstractNumId w:val="14"/>
  </w:num>
  <w:num w:numId="8">
    <w:abstractNumId w:val="40"/>
  </w:num>
  <w:num w:numId="9">
    <w:abstractNumId w:val="20"/>
  </w:num>
  <w:num w:numId="10">
    <w:abstractNumId w:val="22"/>
  </w:num>
  <w:num w:numId="11">
    <w:abstractNumId w:val="26"/>
  </w:num>
  <w:num w:numId="12">
    <w:abstractNumId w:val="29"/>
  </w:num>
  <w:num w:numId="13">
    <w:abstractNumId w:val="37"/>
  </w:num>
  <w:num w:numId="14">
    <w:abstractNumId w:val="25"/>
  </w:num>
  <w:num w:numId="15">
    <w:abstractNumId w:val="1"/>
  </w:num>
  <w:num w:numId="16">
    <w:abstractNumId w:val="23"/>
  </w:num>
  <w:num w:numId="17">
    <w:abstractNumId w:val="35"/>
  </w:num>
  <w:num w:numId="18">
    <w:abstractNumId w:val="32"/>
  </w:num>
  <w:num w:numId="19">
    <w:abstractNumId w:val="39"/>
  </w:num>
  <w:num w:numId="20">
    <w:abstractNumId w:val="28"/>
  </w:num>
  <w:num w:numId="21">
    <w:abstractNumId w:val="13"/>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0"/>
  </w:num>
  <w:num w:numId="25">
    <w:abstractNumId w:val="38"/>
  </w:num>
  <w:num w:numId="26">
    <w:abstractNumId w:val="30"/>
  </w:num>
  <w:num w:numId="27">
    <w:abstractNumId w:val="3"/>
  </w:num>
  <w:num w:numId="28">
    <w:abstractNumId w:val="0"/>
  </w:num>
  <w:num w:numId="29">
    <w:abstractNumId w:val="2"/>
  </w:num>
  <w:num w:numId="30">
    <w:abstractNumId w:val="7"/>
  </w:num>
  <w:num w:numId="31">
    <w:abstractNumId w:val="12"/>
  </w:num>
  <w:num w:numId="32">
    <w:abstractNumId w:val="34"/>
  </w:num>
  <w:num w:numId="33">
    <w:abstractNumId w:val="19"/>
  </w:num>
  <w:num w:numId="34">
    <w:abstractNumId w:val="10"/>
  </w:num>
  <w:num w:numId="35">
    <w:abstractNumId w:val="18"/>
  </w:num>
  <w:num w:numId="36">
    <w:abstractNumId w:val="15"/>
  </w:num>
  <w:num w:numId="37">
    <w:abstractNumId w:val="5"/>
  </w:num>
  <w:num w:numId="38">
    <w:abstractNumId w:val="36"/>
  </w:num>
  <w:num w:numId="39">
    <w:abstractNumId w:val="24"/>
  </w:num>
  <w:num w:numId="40">
    <w:abstractNumId w:val="11"/>
  </w:num>
  <w:num w:numId="41">
    <w:abstractNumId w:val="16"/>
  </w:num>
  <w:num w:numId="42">
    <w:abstractNumId w:val="33"/>
  </w:num>
  <w:num w:numId="4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776E4"/>
    <w:rsid w:val="0008735F"/>
    <w:rsid w:val="00091022"/>
    <w:rsid w:val="0009217F"/>
    <w:rsid w:val="000926D2"/>
    <w:rsid w:val="00097286"/>
    <w:rsid w:val="000A00C7"/>
    <w:rsid w:val="000A367B"/>
    <w:rsid w:val="000A3A18"/>
    <w:rsid w:val="000A5336"/>
    <w:rsid w:val="000A6255"/>
    <w:rsid w:val="000A63EA"/>
    <w:rsid w:val="000B1B46"/>
    <w:rsid w:val="000B27B3"/>
    <w:rsid w:val="000B2E8A"/>
    <w:rsid w:val="000B3D0D"/>
    <w:rsid w:val="000B585E"/>
    <w:rsid w:val="000B75D6"/>
    <w:rsid w:val="000C334D"/>
    <w:rsid w:val="000C33F2"/>
    <w:rsid w:val="000C3F58"/>
    <w:rsid w:val="000C4C1A"/>
    <w:rsid w:val="000C56F2"/>
    <w:rsid w:val="000C63F6"/>
    <w:rsid w:val="000D2580"/>
    <w:rsid w:val="000D39E5"/>
    <w:rsid w:val="000D54B8"/>
    <w:rsid w:val="000E0359"/>
    <w:rsid w:val="000E1911"/>
    <w:rsid w:val="000E2854"/>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3810"/>
    <w:rsid w:val="0017472B"/>
    <w:rsid w:val="001769B0"/>
    <w:rsid w:val="001769CF"/>
    <w:rsid w:val="00177428"/>
    <w:rsid w:val="00177822"/>
    <w:rsid w:val="001818BC"/>
    <w:rsid w:val="001836E1"/>
    <w:rsid w:val="00183944"/>
    <w:rsid w:val="0018543D"/>
    <w:rsid w:val="00185994"/>
    <w:rsid w:val="00185C82"/>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34"/>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615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1A4C"/>
    <w:rsid w:val="002A2971"/>
    <w:rsid w:val="002A3643"/>
    <w:rsid w:val="002A3BAD"/>
    <w:rsid w:val="002A55A3"/>
    <w:rsid w:val="002A6059"/>
    <w:rsid w:val="002B0422"/>
    <w:rsid w:val="002B12D6"/>
    <w:rsid w:val="002B17C5"/>
    <w:rsid w:val="002B27E0"/>
    <w:rsid w:val="002B2C1F"/>
    <w:rsid w:val="002B47C4"/>
    <w:rsid w:val="002B5AC1"/>
    <w:rsid w:val="002B6441"/>
    <w:rsid w:val="002B674A"/>
    <w:rsid w:val="002C12A2"/>
    <w:rsid w:val="002C2063"/>
    <w:rsid w:val="002C218D"/>
    <w:rsid w:val="002C4527"/>
    <w:rsid w:val="002C48E8"/>
    <w:rsid w:val="002C6223"/>
    <w:rsid w:val="002C74EC"/>
    <w:rsid w:val="002D4969"/>
    <w:rsid w:val="002D5DF0"/>
    <w:rsid w:val="002D7FE0"/>
    <w:rsid w:val="002E247F"/>
    <w:rsid w:val="002E2F1A"/>
    <w:rsid w:val="002E2F26"/>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4D00"/>
    <w:rsid w:val="003054A7"/>
    <w:rsid w:val="00307020"/>
    <w:rsid w:val="00307CCF"/>
    <w:rsid w:val="003106F5"/>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963"/>
    <w:rsid w:val="0033009E"/>
    <w:rsid w:val="00332B7D"/>
    <w:rsid w:val="00333B83"/>
    <w:rsid w:val="00335736"/>
    <w:rsid w:val="00336F46"/>
    <w:rsid w:val="003379F2"/>
    <w:rsid w:val="00337DF7"/>
    <w:rsid w:val="003404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351"/>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40A"/>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2BC3"/>
    <w:rsid w:val="00463C23"/>
    <w:rsid w:val="004640E3"/>
    <w:rsid w:val="00464AD0"/>
    <w:rsid w:val="00464CBA"/>
    <w:rsid w:val="00464DBF"/>
    <w:rsid w:val="0046590A"/>
    <w:rsid w:val="00466ADB"/>
    <w:rsid w:val="004727F2"/>
    <w:rsid w:val="00473DD0"/>
    <w:rsid w:val="00473ED5"/>
    <w:rsid w:val="00475594"/>
    <w:rsid w:val="00477C8D"/>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62F5C"/>
    <w:rsid w:val="00565420"/>
    <w:rsid w:val="00565F72"/>
    <w:rsid w:val="005732EE"/>
    <w:rsid w:val="00576675"/>
    <w:rsid w:val="00580B79"/>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6E71"/>
    <w:rsid w:val="00617736"/>
    <w:rsid w:val="00617AB6"/>
    <w:rsid w:val="00622A34"/>
    <w:rsid w:val="00623148"/>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4815"/>
    <w:rsid w:val="007257A5"/>
    <w:rsid w:val="00727F93"/>
    <w:rsid w:val="007301F6"/>
    <w:rsid w:val="007314CC"/>
    <w:rsid w:val="00732673"/>
    <w:rsid w:val="007329D1"/>
    <w:rsid w:val="0073570F"/>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70EEC"/>
    <w:rsid w:val="00771A37"/>
    <w:rsid w:val="00772C05"/>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3ADD"/>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60CB"/>
    <w:rsid w:val="0083783E"/>
    <w:rsid w:val="008378B9"/>
    <w:rsid w:val="008424C3"/>
    <w:rsid w:val="00842FDC"/>
    <w:rsid w:val="00850C25"/>
    <w:rsid w:val="00851305"/>
    <w:rsid w:val="008539AE"/>
    <w:rsid w:val="00855BD1"/>
    <w:rsid w:val="00861092"/>
    <w:rsid w:val="008615C8"/>
    <w:rsid w:val="00861A22"/>
    <w:rsid w:val="00862F1F"/>
    <w:rsid w:val="008638A6"/>
    <w:rsid w:val="00864349"/>
    <w:rsid w:val="00864624"/>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674C"/>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63C"/>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56B44"/>
    <w:rsid w:val="00960467"/>
    <w:rsid w:val="00960BF8"/>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0BF3"/>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2EEA"/>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2702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347B"/>
    <w:rsid w:val="00B853CD"/>
    <w:rsid w:val="00B85D29"/>
    <w:rsid w:val="00B90742"/>
    <w:rsid w:val="00B922A8"/>
    <w:rsid w:val="00B93626"/>
    <w:rsid w:val="00B94771"/>
    <w:rsid w:val="00B95AA6"/>
    <w:rsid w:val="00B95E09"/>
    <w:rsid w:val="00B97FB4"/>
    <w:rsid w:val="00BA35A2"/>
    <w:rsid w:val="00BA5408"/>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D5617"/>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1DA"/>
    <w:rsid w:val="00C4364D"/>
    <w:rsid w:val="00C436D8"/>
    <w:rsid w:val="00C43E98"/>
    <w:rsid w:val="00C45804"/>
    <w:rsid w:val="00C50D4A"/>
    <w:rsid w:val="00C55A00"/>
    <w:rsid w:val="00C56AA0"/>
    <w:rsid w:val="00C604A9"/>
    <w:rsid w:val="00C61B4D"/>
    <w:rsid w:val="00C625E7"/>
    <w:rsid w:val="00C62E99"/>
    <w:rsid w:val="00C64B6F"/>
    <w:rsid w:val="00C658FA"/>
    <w:rsid w:val="00C659D3"/>
    <w:rsid w:val="00C671C9"/>
    <w:rsid w:val="00C67868"/>
    <w:rsid w:val="00C70D70"/>
    <w:rsid w:val="00C71844"/>
    <w:rsid w:val="00C73717"/>
    <w:rsid w:val="00C744BD"/>
    <w:rsid w:val="00C761D7"/>
    <w:rsid w:val="00C80B74"/>
    <w:rsid w:val="00C81552"/>
    <w:rsid w:val="00C82345"/>
    <w:rsid w:val="00C8497A"/>
    <w:rsid w:val="00C91402"/>
    <w:rsid w:val="00C914D7"/>
    <w:rsid w:val="00C91B94"/>
    <w:rsid w:val="00C91D13"/>
    <w:rsid w:val="00C92680"/>
    <w:rsid w:val="00C94E4A"/>
    <w:rsid w:val="00C9634C"/>
    <w:rsid w:val="00C97508"/>
    <w:rsid w:val="00CA0B1B"/>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68E"/>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448"/>
    <w:rsid w:val="00D50ECC"/>
    <w:rsid w:val="00D5176D"/>
    <w:rsid w:val="00D53C62"/>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E6BE7"/>
    <w:rsid w:val="00DF002E"/>
    <w:rsid w:val="00DF014D"/>
    <w:rsid w:val="00DF2669"/>
    <w:rsid w:val="00DF33A4"/>
    <w:rsid w:val="00DF5CDA"/>
    <w:rsid w:val="00DF7950"/>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56F"/>
    <w:rsid w:val="00E41E5A"/>
    <w:rsid w:val="00E42CF2"/>
    <w:rsid w:val="00E44772"/>
    <w:rsid w:val="00E4670F"/>
    <w:rsid w:val="00E5107F"/>
    <w:rsid w:val="00E5172D"/>
    <w:rsid w:val="00E564A9"/>
    <w:rsid w:val="00E57DF6"/>
    <w:rsid w:val="00E61178"/>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5DAA"/>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1DE5"/>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75E53"/>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59B1"/>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046C"/>
    <w:rsid w:val="00FF3225"/>
    <w:rsid w:val="00FF32E0"/>
    <w:rsid w:val="00FF40E3"/>
    <w:rsid w:val="00FF4399"/>
    <w:rsid w:val="00FF4C39"/>
    <w:rsid w:val="00FF4F9A"/>
    <w:rsid w:val="00FF607B"/>
    <w:rsid w:val="49B5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74299276">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sChild>
        <w:div w:id="1088116227">
          <w:marLeft w:val="187"/>
          <w:marRight w:val="0"/>
          <w:marTop w:val="0"/>
          <w:marBottom w:val="100"/>
          <w:divBdr>
            <w:top w:val="none" w:sz="0" w:space="0" w:color="auto"/>
            <w:left w:val="none" w:sz="0" w:space="0" w:color="auto"/>
            <w:bottom w:val="none" w:sz="0" w:space="0" w:color="auto"/>
            <w:right w:val="none" w:sz="0" w:space="0" w:color="auto"/>
          </w:divBdr>
        </w:div>
      </w:divsChild>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0882119">
      <w:bodyDiv w:val="1"/>
      <w:marLeft w:val="0"/>
      <w:marRight w:val="0"/>
      <w:marTop w:val="0"/>
      <w:marBottom w:val="0"/>
      <w:divBdr>
        <w:top w:val="none" w:sz="0" w:space="0" w:color="auto"/>
        <w:left w:val="none" w:sz="0" w:space="0" w:color="auto"/>
        <w:bottom w:val="none" w:sz="0" w:space="0" w:color="auto"/>
        <w:right w:val="none" w:sz="0" w:space="0" w:color="auto"/>
      </w:divBdr>
      <w:divsChild>
        <w:div w:id="448474328">
          <w:marLeft w:val="187"/>
          <w:marRight w:val="0"/>
          <w:marTop w:val="0"/>
          <w:marBottom w:val="100"/>
          <w:divBdr>
            <w:top w:val="none" w:sz="0" w:space="0" w:color="auto"/>
            <w:left w:val="none" w:sz="0" w:space="0" w:color="auto"/>
            <w:bottom w:val="none" w:sz="0" w:space="0" w:color="auto"/>
            <w:right w:val="none" w:sz="0" w:space="0" w:color="auto"/>
          </w:divBdr>
        </w:div>
      </w:divsChild>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NYTQRMT4MAHZ-2-63746</_dlc_DocId>
    <_dlc_DocIdUrl xmlns="8e8c147c-4a44-4efb-abf1-e3af25080dca">
      <Url>http://eportal.education2020.com/Curriculum/CSCI/_layouts/DocIdRedir.aspx?ID=NYTQRMT4MAHZ-2-63746</Url>
      <Description>NYTQRMT4MAHZ-2-63746</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2.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3.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4.xml><?xml version="1.0" encoding="utf-8"?>
<ds:datastoreItem xmlns:ds="http://schemas.openxmlformats.org/officeDocument/2006/customXml" ds:itemID="{4152E845-340E-4712-9E1C-92FFC940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2020-10-30T23:28:00Z</dcterms:created>
  <dcterms:modified xsi:type="dcterms:W3CDTF">2020-10-30T23:28:00Z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6f0d6cd8-7f14-41fc-b812-0746a78178da</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