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A4F6" w14:textId="77777777" w:rsidR="00F13D34" w:rsidRPr="0013422A" w:rsidRDefault="00F13D34" w:rsidP="00F13D34">
      <w:pPr>
        <w:pStyle w:val="Heading1"/>
        <w:rPr>
          <w:rFonts w:ascii="Arial" w:hAnsi="Arial" w:cs="Arial"/>
        </w:rPr>
      </w:pPr>
      <w:bookmarkStart w:id="0" w:name="_GoBack"/>
      <w:bookmarkEnd w:id="0"/>
      <w:r w:rsidRPr="0013422A">
        <w:rPr>
          <w:rFonts w:ascii="Arial" w:hAnsi="Arial" w:cs="Arial"/>
        </w:rPr>
        <w:t>Assignment Summary</w:t>
      </w:r>
    </w:p>
    <w:p w14:paraId="7076BFA0" w14:textId="2E40BE5D" w:rsidR="00A432DC" w:rsidRPr="00246759" w:rsidRDefault="00A432DC" w:rsidP="00A432DC">
      <w:pPr>
        <w:spacing w:after="0" w:line="240" w:lineRule="auto"/>
        <w:rPr>
          <w:rFonts w:eastAsia="Times New Roman" w:cs="Arial"/>
          <w:color w:val="000000"/>
        </w:rPr>
      </w:pPr>
      <w:r w:rsidRPr="00246759">
        <w:rPr>
          <w:rFonts w:cs="Arial"/>
          <w:color w:val="333333" w:themeColor="text1"/>
        </w:rPr>
        <w:t xml:space="preserve">For this </w:t>
      </w:r>
      <w:r>
        <w:rPr>
          <w:rFonts w:cs="Arial"/>
          <w:color w:val="333333" w:themeColor="text1"/>
        </w:rPr>
        <w:t>essay</w:t>
      </w:r>
      <w:r w:rsidRPr="00246759">
        <w:rPr>
          <w:rFonts w:cs="Arial"/>
          <w:color w:val="333333" w:themeColor="text1"/>
        </w:rPr>
        <w:t xml:space="preserve">, </w:t>
      </w:r>
      <w:r>
        <w:rPr>
          <w:rFonts w:cs="Arial"/>
          <w:color w:val="333333" w:themeColor="text1"/>
        </w:rPr>
        <w:t>you will respond to a long free</w:t>
      </w:r>
      <w:r w:rsidR="00531685">
        <w:rPr>
          <w:rFonts w:cs="Arial"/>
          <w:color w:val="333333" w:themeColor="text1"/>
        </w:rPr>
        <w:t>-</w:t>
      </w:r>
      <w:r>
        <w:rPr>
          <w:rFonts w:cs="Arial"/>
          <w:color w:val="333333" w:themeColor="text1"/>
        </w:rPr>
        <w:t xml:space="preserve">response question (FRQ) </w:t>
      </w:r>
      <w:proofErr w:type="gramStart"/>
      <w:r>
        <w:rPr>
          <w:rFonts w:cs="Arial"/>
          <w:color w:val="333333" w:themeColor="text1"/>
        </w:rPr>
        <w:t>similar to</w:t>
      </w:r>
      <w:proofErr w:type="gramEnd"/>
      <w:r>
        <w:rPr>
          <w:rFonts w:cs="Arial"/>
          <w:color w:val="333333" w:themeColor="text1"/>
        </w:rPr>
        <w:t xml:space="preserve"> those asked on the AP Biology examination. </w:t>
      </w:r>
    </w:p>
    <w:p w14:paraId="44A0A4F8" w14:textId="61942D01" w:rsidR="00F13D34" w:rsidRPr="0013422A" w:rsidRDefault="00A432DC" w:rsidP="00F13D34">
      <w:pPr>
        <w:pStyle w:val="Heading1notinTOC"/>
        <w:rPr>
          <w:rFonts w:ascii="Arial" w:hAnsi="Arial" w:cs="Arial"/>
        </w:rPr>
      </w:pPr>
      <w:r>
        <w:rPr>
          <w:rFonts w:ascii="Arial" w:hAnsi="Arial" w:cs="Arial"/>
        </w:rPr>
        <w:t>Free</w:t>
      </w:r>
      <w:r w:rsidR="003E1BD7">
        <w:rPr>
          <w:rFonts w:ascii="Arial" w:hAnsi="Arial" w:cs="Arial"/>
        </w:rPr>
        <w:t>-</w:t>
      </w:r>
      <w:r>
        <w:rPr>
          <w:rFonts w:ascii="Arial" w:hAnsi="Arial" w:cs="Arial"/>
        </w:rPr>
        <w:t xml:space="preserve">Response Question </w:t>
      </w:r>
    </w:p>
    <w:p w14:paraId="554B3F2A" w14:textId="0C8F6A70" w:rsidR="00A432DC" w:rsidRPr="004B624B" w:rsidRDefault="00A432DC" w:rsidP="00A432DC">
      <w:pPr>
        <w:rPr>
          <w:rFonts w:eastAsia="Times New Roman" w:cs="Arial"/>
          <w:color w:val="333333" w:themeColor="text1"/>
          <w:szCs w:val="20"/>
        </w:rPr>
      </w:pPr>
      <w:r w:rsidRPr="004B624B">
        <w:rPr>
          <w:rFonts w:eastAsia="Times New Roman" w:cs="Arial"/>
          <w:color w:val="333333" w:themeColor="text1"/>
          <w:szCs w:val="20"/>
        </w:rPr>
        <w:t xml:space="preserve">A scientist studies the effects of growth factors on cell division. She sets up several experiments with mammalian cultured HeLa cells and epidermal growth factor, EGF. In the first experiment, she finds </w:t>
      </w:r>
      <w:r w:rsidR="003E1BD7" w:rsidRPr="004B624B">
        <w:rPr>
          <w:rFonts w:eastAsia="Times New Roman" w:cs="Arial"/>
          <w:color w:val="333333" w:themeColor="text1"/>
          <w:szCs w:val="20"/>
        </w:rPr>
        <w:t xml:space="preserve">that </w:t>
      </w:r>
      <w:r w:rsidRPr="004B624B">
        <w:rPr>
          <w:rFonts w:eastAsia="Times New Roman" w:cs="Arial"/>
          <w:color w:val="333333" w:themeColor="text1"/>
          <w:szCs w:val="20"/>
        </w:rPr>
        <w:t>when the cells in limited media are grown with the addition of EGF</w:t>
      </w:r>
      <w:r w:rsidR="003E1BD7" w:rsidRPr="004B624B">
        <w:rPr>
          <w:rFonts w:eastAsia="Times New Roman" w:cs="Arial"/>
          <w:color w:val="333333" w:themeColor="text1"/>
          <w:szCs w:val="20"/>
        </w:rPr>
        <w:t>,</w:t>
      </w:r>
      <w:r w:rsidRPr="004B624B">
        <w:rPr>
          <w:rFonts w:eastAsia="Times New Roman" w:cs="Arial"/>
          <w:color w:val="333333" w:themeColor="text1"/>
          <w:szCs w:val="20"/>
        </w:rPr>
        <w:t xml:space="preserve"> they divide and proliferate at normal rates, and those grown without EGF divide at much slower rates. She repeats the experiment with normal cells and cancer cells.</w:t>
      </w:r>
      <w:r w:rsidR="003E1BD7" w:rsidRPr="004B624B">
        <w:rPr>
          <w:rFonts w:eastAsia="Times New Roman" w:cs="Arial"/>
          <w:color w:val="333333" w:themeColor="text1"/>
          <w:szCs w:val="20"/>
        </w:rPr>
        <w:t xml:space="preserve"> </w:t>
      </w:r>
      <w:r w:rsidRPr="004B624B">
        <w:rPr>
          <w:rFonts w:eastAsia="Times New Roman" w:cs="Arial"/>
          <w:color w:val="333333" w:themeColor="text1"/>
          <w:szCs w:val="20"/>
        </w:rPr>
        <w:t>She arranges a third experiment to compare HeLa cells treated with different concentrations of EGF and the resulting cell division and growth. See her results in the charts below.</w:t>
      </w:r>
    </w:p>
    <w:p w14:paraId="026D2292" w14:textId="7F16A853" w:rsidR="00A617F7" w:rsidRPr="004B624B" w:rsidRDefault="00207A2F" w:rsidP="00A432DC">
      <w:pPr>
        <w:rPr>
          <w:rFonts w:eastAsia="Times New Roman" w:cs="Arial"/>
          <w:b/>
          <w:bCs/>
          <w:color w:val="333333" w:themeColor="text1"/>
          <w:szCs w:val="20"/>
        </w:rPr>
      </w:pPr>
      <w:r w:rsidRPr="004B624B">
        <w:rPr>
          <w:rFonts w:eastAsia="Times New Roman" w:cs="Arial"/>
          <w:b/>
          <w:bCs/>
          <w:color w:val="333333" w:themeColor="text1"/>
          <w:szCs w:val="20"/>
        </w:rPr>
        <w:t>Model 1.</w:t>
      </w:r>
      <w:r w:rsidR="003E1BD7" w:rsidRPr="004B624B">
        <w:rPr>
          <w:rFonts w:eastAsia="Times New Roman" w:cs="Arial"/>
          <w:b/>
          <w:bCs/>
          <w:color w:val="333333" w:themeColor="text1"/>
          <w:szCs w:val="20"/>
        </w:rPr>
        <w:t xml:space="preserve"> </w:t>
      </w:r>
      <w:r w:rsidRPr="004B624B">
        <w:rPr>
          <w:rFonts w:eastAsia="Times New Roman" w:cs="Arial"/>
          <w:b/>
          <w:bCs/>
          <w:color w:val="333333" w:themeColor="text1"/>
          <w:szCs w:val="20"/>
        </w:rPr>
        <w:t xml:space="preserve">Epidermal </w:t>
      </w:r>
      <w:r w:rsidR="003E1BD7" w:rsidRPr="004B624B">
        <w:rPr>
          <w:rFonts w:eastAsia="Times New Roman" w:cs="Arial"/>
          <w:b/>
          <w:bCs/>
          <w:color w:val="333333" w:themeColor="text1"/>
          <w:szCs w:val="20"/>
        </w:rPr>
        <w:t>Growth Factor Pathway</w:t>
      </w:r>
      <w:r w:rsidRPr="004B624B">
        <w:rPr>
          <w:rFonts w:eastAsia="Times New Roman" w:cs="Arial"/>
          <w:b/>
          <w:bCs/>
          <w:color w:val="333333" w:themeColor="text1"/>
          <w:szCs w:val="20"/>
        </w:rPr>
        <w:t xml:space="preserve"> </w:t>
      </w:r>
    </w:p>
    <w:p w14:paraId="07339D86" w14:textId="4D3DAC50" w:rsidR="00207A2F" w:rsidRDefault="00D47B3E" w:rsidP="00A432DC">
      <w:pPr>
        <w:rPr>
          <w:rFonts w:eastAsia="Times New Roman" w:cs="Arial"/>
          <w:b/>
          <w:bCs/>
          <w:color w:val="000000"/>
          <w:szCs w:val="20"/>
        </w:rPr>
      </w:pPr>
      <w:r>
        <w:rPr>
          <w:rFonts w:eastAsia="Times New Roman" w:cs="Arial"/>
          <w:b/>
          <w:bCs/>
          <w:noProof/>
          <w:color w:val="000000"/>
          <w:szCs w:val="20"/>
        </w:rPr>
        <w:drawing>
          <wp:inline distT="0" distB="0" distL="0" distR="0" wp14:anchorId="52086808" wp14:editId="28AE78E2">
            <wp:extent cx="3674214" cy="33866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09-04-12-New.jpg"/>
                    <pic:cNvPicPr/>
                  </pic:nvPicPr>
                  <pic:blipFill>
                    <a:blip r:embed="rId11"/>
                    <a:stretch>
                      <a:fillRect/>
                    </a:stretch>
                  </pic:blipFill>
                  <pic:spPr>
                    <a:xfrm>
                      <a:off x="0" y="0"/>
                      <a:ext cx="3676130" cy="3388433"/>
                    </a:xfrm>
                    <a:prstGeom prst="rect">
                      <a:avLst/>
                    </a:prstGeom>
                  </pic:spPr>
                </pic:pic>
              </a:graphicData>
            </a:graphic>
          </wp:inline>
        </w:drawing>
      </w:r>
    </w:p>
    <w:p w14:paraId="42C301A7" w14:textId="23446CE5" w:rsidR="00A432DC" w:rsidRPr="004B624B" w:rsidRDefault="00A432DC" w:rsidP="00A432DC">
      <w:pPr>
        <w:rPr>
          <w:rFonts w:eastAsia="Times New Roman" w:cs="Arial"/>
          <w:b/>
          <w:bCs/>
          <w:color w:val="333333" w:themeColor="text1"/>
          <w:szCs w:val="20"/>
        </w:rPr>
      </w:pPr>
      <w:r w:rsidRPr="004B624B">
        <w:rPr>
          <w:rFonts w:eastAsia="Times New Roman" w:cs="Arial"/>
          <w:b/>
          <w:bCs/>
          <w:color w:val="333333" w:themeColor="text1"/>
          <w:szCs w:val="20"/>
        </w:rPr>
        <w:t xml:space="preserve">Table 1. Experiment 2 </w:t>
      </w:r>
      <w:r w:rsidR="003E1BD7" w:rsidRPr="004B624B">
        <w:rPr>
          <w:rFonts w:eastAsia="Times New Roman" w:cs="Arial"/>
          <w:b/>
          <w:bCs/>
          <w:color w:val="333333" w:themeColor="text1"/>
          <w:szCs w:val="20"/>
        </w:rPr>
        <w:t>R</w:t>
      </w:r>
      <w:r w:rsidRPr="004B624B">
        <w:rPr>
          <w:rFonts w:eastAsia="Times New Roman" w:cs="Arial"/>
          <w:b/>
          <w:bCs/>
          <w:color w:val="333333" w:themeColor="text1"/>
          <w:szCs w:val="20"/>
        </w:rPr>
        <w:t>esults</w:t>
      </w:r>
    </w:p>
    <w:tbl>
      <w:tblPr>
        <w:tblStyle w:val="TableGrid"/>
        <w:tblW w:w="0" w:type="auto"/>
        <w:tblLook w:val="04A0" w:firstRow="1" w:lastRow="0" w:firstColumn="1" w:lastColumn="0" w:noHBand="0" w:noVBand="1"/>
      </w:tblPr>
      <w:tblGrid>
        <w:gridCol w:w="1335"/>
        <w:gridCol w:w="1336"/>
        <w:gridCol w:w="1336"/>
        <w:gridCol w:w="1336"/>
        <w:gridCol w:w="1336"/>
        <w:gridCol w:w="1336"/>
      </w:tblGrid>
      <w:tr w:rsidR="00A432DC" w:rsidRPr="00A432DC" w14:paraId="537C2BA8" w14:textId="77777777" w:rsidTr="004B624B">
        <w:tc>
          <w:tcPr>
            <w:tcW w:w="1335" w:type="dxa"/>
            <w:vAlign w:val="center"/>
          </w:tcPr>
          <w:p w14:paraId="4E2343E0"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Cell Type</w:t>
            </w:r>
          </w:p>
        </w:tc>
        <w:tc>
          <w:tcPr>
            <w:tcW w:w="1336" w:type="dxa"/>
            <w:vAlign w:val="center"/>
          </w:tcPr>
          <w:p w14:paraId="39EFCAE8" w14:textId="11E23883"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EGF </w:t>
            </w:r>
            <w:r w:rsidR="003E1BD7" w:rsidRPr="00A432DC">
              <w:rPr>
                <w:rFonts w:eastAsia="Times New Roman" w:cs="Arial"/>
                <w:color w:val="000000"/>
                <w:szCs w:val="20"/>
              </w:rPr>
              <w:t>T</w:t>
            </w:r>
            <w:r w:rsidRPr="00A432DC">
              <w:rPr>
                <w:rFonts w:eastAsia="Times New Roman" w:cs="Arial"/>
                <w:color w:val="000000"/>
                <w:szCs w:val="20"/>
              </w:rPr>
              <w:t>reatment (ug)</w:t>
            </w:r>
          </w:p>
        </w:tc>
        <w:tc>
          <w:tcPr>
            <w:tcW w:w="1336" w:type="dxa"/>
            <w:vAlign w:val="center"/>
          </w:tcPr>
          <w:p w14:paraId="3F47FAA7"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0</w:t>
            </w:r>
          </w:p>
          <w:p w14:paraId="4767A060" w14:textId="18766172"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Cells in M </w:t>
            </w:r>
            <w:r w:rsidR="003E1BD7" w:rsidRPr="00A432DC">
              <w:rPr>
                <w:rFonts w:eastAsia="Times New Roman" w:cs="Arial"/>
                <w:color w:val="000000"/>
                <w:szCs w:val="20"/>
              </w:rPr>
              <w:t>P</w:t>
            </w:r>
            <w:r w:rsidRPr="00A432DC">
              <w:rPr>
                <w:rFonts w:eastAsia="Times New Roman" w:cs="Arial"/>
                <w:color w:val="000000"/>
                <w:szCs w:val="20"/>
              </w:rPr>
              <w:t>hase</w:t>
            </w:r>
          </w:p>
        </w:tc>
        <w:tc>
          <w:tcPr>
            <w:tcW w:w="1336" w:type="dxa"/>
            <w:vAlign w:val="center"/>
          </w:tcPr>
          <w:p w14:paraId="6D805631"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0</w:t>
            </w:r>
          </w:p>
          <w:p w14:paraId="6F779567" w14:textId="5DCD9491"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Total </w:t>
            </w:r>
            <w:r w:rsidR="003E1BD7" w:rsidRPr="00A432DC">
              <w:rPr>
                <w:rFonts w:eastAsia="Times New Roman" w:cs="Arial"/>
                <w:color w:val="000000"/>
                <w:szCs w:val="20"/>
              </w:rPr>
              <w:t>C</w:t>
            </w:r>
            <w:r w:rsidRPr="00A432DC">
              <w:rPr>
                <w:rFonts w:eastAsia="Times New Roman" w:cs="Arial"/>
                <w:color w:val="000000"/>
                <w:szCs w:val="20"/>
              </w:rPr>
              <w:t>ells</w:t>
            </w:r>
          </w:p>
        </w:tc>
        <w:tc>
          <w:tcPr>
            <w:tcW w:w="1336" w:type="dxa"/>
            <w:vAlign w:val="center"/>
          </w:tcPr>
          <w:p w14:paraId="59AB7725"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24h</w:t>
            </w:r>
          </w:p>
          <w:p w14:paraId="2206A17B" w14:textId="7425A130"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Cells in M </w:t>
            </w:r>
            <w:r w:rsidR="003E1BD7" w:rsidRPr="00A432DC">
              <w:rPr>
                <w:rFonts w:eastAsia="Times New Roman" w:cs="Arial"/>
                <w:color w:val="000000"/>
                <w:szCs w:val="20"/>
              </w:rPr>
              <w:t>P</w:t>
            </w:r>
            <w:r w:rsidRPr="00A432DC">
              <w:rPr>
                <w:rFonts w:eastAsia="Times New Roman" w:cs="Arial"/>
                <w:color w:val="000000"/>
                <w:szCs w:val="20"/>
              </w:rPr>
              <w:t>hase</w:t>
            </w:r>
          </w:p>
        </w:tc>
        <w:tc>
          <w:tcPr>
            <w:tcW w:w="1336" w:type="dxa"/>
            <w:vAlign w:val="center"/>
          </w:tcPr>
          <w:p w14:paraId="736DB9C2" w14:textId="09185C1B"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24h</w:t>
            </w:r>
            <w:r w:rsidRPr="00A432DC">
              <w:rPr>
                <w:rFonts w:eastAsia="Times New Roman" w:cs="Arial"/>
                <w:color w:val="000000"/>
                <w:szCs w:val="20"/>
              </w:rPr>
              <w:br/>
              <w:t xml:space="preserve">Total </w:t>
            </w:r>
            <w:r w:rsidR="003E1BD7" w:rsidRPr="00A432DC">
              <w:rPr>
                <w:rFonts w:eastAsia="Times New Roman" w:cs="Arial"/>
                <w:color w:val="000000"/>
                <w:szCs w:val="20"/>
              </w:rPr>
              <w:t>C</w:t>
            </w:r>
            <w:r w:rsidRPr="00A432DC">
              <w:rPr>
                <w:rFonts w:eastAsia="Times New Roman" w:cs="Arial"/>
                <w:color w:val="000000"/>
                <w:szCs w:val="20"/>
              </w:rPr>
              <w:t>ells</w:t>
            </w:r>
          </w:p>
        </w:tc>
      </w:tr>
      <w:tr w:rsidR="00A432DC" w:rsidRPr="00A432DC" w14:paraId="146EDF99" w14:textId="77777777" w:rsidTr="004B624B">
        <w:tc>
          <w:tcPr>
            <w:tcW w:w="1335" w:type="dxa"/>
          </w:tcPr>
          <w:p w14:paraId="5DA3A053"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HeLa</w:t>
            </w:r>
          </w:p>
        </w:tc>
        <w:tc>
          <w:tcPr>
            <w:tcW w:w="1336" w:type="dxa"/>
          </w:tcPr>
          <w:p w14:paraId="694A7740"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0</w:t>
            </w:r>
          </w:p>
        </w:tc>
        <w:tc>
          <w:tcPr>
            <w:tcW w:w="1336" w:type="dxa"/>
          </w:tcPr>
          <w:p w14:paraId="68CDD00D"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7</w:t>
            </w:r>
          </w:p>
        </w:tc>
        <w:tc>
          <w:tcPr>
            <w:tcW w:w="1336" w:type="dxa"/>
          </w:tcPr>
          <w:p w14:paraId="3AB381F4" w14:textId="474D07F8" w:rsidR="00A432DC" w:rsidRPr="00A432DC" w:rsidRDefault="00C06A74" w:rsidP="004B624B">
            <w:pPr>
              <w:jc w:val="center"/>
              <w:rPr>
                <w:rFonts w:eastAsia="Times New Roman" w:cs="Arial"/>
                <w:color w:val="000000"/>
                <w:szCs w:val="20"/>
              </w:rPr>
            </w:pPr>
            <w:r>
              <w:rPr>
                <w:rFonts w:eastAsia="Times New Roman" w:cs="Arial"/>
                <w:color w:val="000000"/>
                <w:szCs w:val="20"/>
              </w:rPr>
              <w:t>50</w:t>
            </w:r>
          </w:p>
        </w:tc>
        <w:tc>
          <w:tcPr>
            <w:tcW w:w="1336" w:type="dxa"/>
          </w:tcPr>
          <w:p w14:paraId="138D3174" w14:textId="75407F63" w:rsidR="00A432DC" w:rsidRPr="00A432DC" w:rsidRDefault="00F633C0" w:rsidP="004B624B">
            <w:pPr>
              <w:jc w:val="center"/>
              <w:rPr>
                <w:rFonts w:eastAsia="Times New Roman" w:cs="Arial"/>
                <w:color w:val="000000"/>
                <w:szCs w:val="20"/>
              </w:rPr>
            </w:pPr>
            <w:r>
              <w:rPr>
                <w:rFonts w:eastAsia="Times New Roman" w:cs="Arial"/>
                <w:color w:val="000000"/>
                <w:szCs w:val="20"/>
              </w:rPr>
              <w:t>2</w:t>
            </w:r>
          </w:p>
        </w:tc>
        <w:tc>
          <w:tcPr>
            <w:tcW w:w="1336" w:type="dxa"/>
          </w:tcPr>
          <w:p w14:paraId="2AAEF161" w14:textId="43F68779" w:rsidR="00A432DC" w:rsidRPr="00A432DC" w:rsidRDefault="00BE45CC" w:rsidP="004B624B">
            <w:pPr>
              <w:jc w:val="center"/>
              <w:rPr>
                <w:rFonts w:eastAsia="Times New Roman" w:cs="Arial"/>
                <w:color w:val="000000"/>
                <w:szCs w:val="20"/>
              </w:rPr>
            </w:pPr>
            <w:r>
              <w:rPr>
                <w:rFonts w:eastAsia="Times New Roman" w:cs="Arial"/>
                <w:color w:val="000000"/>
                <w:szCs w:val="20"/>
              </w:rPr>
              <w:t>57</w:t>
            </w:r>
          </w:p>
        </w:tc>
      </w:tr>
      <w:tr w:rsidR="00A432DC" w:rsidRPr="00A432DC" w14:paraId="06484756" w14:textId="77777777" w:rsidTr="00AC0E6A">
        <w:tc>
          <w:tcPr>
            <w:tcW w:w="1335" w:type="dxa"/>
          </w:tcPr>
          <w:p w14:paraId="7C849D63"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HeLa</w:t>
            </w:r>
          </w:p>
        </w:tc>
        <w:tc>
          <w:tcPr>
            <w:tcW w:w="1336" w:type="dxa"/>
          </w:tcPr>
          <w:p w14:paraId="0696D0A3"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10</w:t>
            </w:r>
          </w:p>
        </w:tc>
        <w:tc>
          <w:tcPr>
            <w:tcW w:w="1336" w:type="dxa"/>
          </w:tcPr>
          <w:p w14:paraId="62CE9F75"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8</w:t>
            </w:r>
          </w:p>
        </w:tc>
        <w:tc>
          <w:tcPr>
            <w:tcW w:w="1336" w:type="dxa"/>
          </w:tcPr>
          <w:p w14:paraId="2BC825B8" w14:textId="7A8BA23E" w:rsidR="00A432DC" w:rsidRPr="00A432DC" w:rsidRDefault="00C06A74" w:rsidP="004B624B">
            <w:pPr>
              <w:jc w:val="center"/>
              <w:rPr>
                <w:rFonts w:eastAsia="Times New Roman" w:cs="Arial"/>
                <w:color w:val="000000"/>
                <w:szCs w:val="20"/>
              </w:rPr>
            </w:pPr>
            <w:r>
              <w:rPr>
                <w:rFonts w:eastAsia="Times New Roman" w:cs="Arial"/>
                <w:color w:val="000000"/>
                <w:szCs w:val="20"/>
              </w:rPr>
              <w:t>50</w:t>
            </w:r>
          </w:p>
        </w:tc>
        <w:tc>
          <w:tcPr>
            <w:tcW w:w="1336" w:type="dxa"/>
          </w:tcPr>
          <w:p w14:paraId="385BD1FF"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29</w:t>
            </w:r>
          </w:p>
        </w:tc>
        <w:tc>
          <w:tcPr>
            <w:tcW w:w="1336" w:type="dxa"/>
          </w:tcPr>
          <w:p w14:paraId="3593E86C"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90</w:t>
            </w:r>
          </w:p>
        </w:tc>
      </w:tr>
      <w:tr w:rsidR="00BE45CC" w:rsidRPr="00A432DC" w14:paraId="63497E30" w14:textId="77777777" w:rsidTr="00AC0E6A">
        <w:tc>
          <w:tcPr>
            <w:tcW w:w="1335" w:type="dxa"/>
          </w:tcPr>
          <w:p w14:paraId="1FBBC27C" w14:textId="7A7453CF" w:rsidR="00BE45CC" w:rsidRPr="00A432DC" w:rsidRDefault="00BE45CC" w:rsidP="004B624B">
            <w:pPr>
              <w:jc w:val="center"/>
              <w:rPr>
                <w:rFonts w:eastAsia="Times New Roman" w:cs="Arial"/>
                <w:color w:val="000000"/>
                <w:szCs w:val="20"/>
              </w:rPr>
            </w:pPr>
            <w:r>
              <w:rPr>
                <w:rFonts w:eastAsia="Times New Roman" w:cs="Arial"/>
                <w:color w:val="000000"/>
                <w:szCs w:val="20"/>
              </w:rPr>
              <w:t>Cancerous</w:t>
            </w:r>
          </w:p>
        </w:tc>
        <w:tc>
          <w:tcPr>
            <w:tcW w:w="1336" w:type="dxa"/>
          </w:tcPr>
          <w:p w14:paraId="0120E046" w14:textId="5BC012ED" w:rsidR="00BE45CC" w:rsidRPr="00A432DC" w:rsidRDefault="00BE45CC" w:rsidP="004B624B">
            <w:pPr>
              <w:jc w:val="center"/>
              <w:rPr>
                <w:rFonts w:eastAsia="Times New Roman" w:cs="Arial"/>
                <w:color w:val="000000"/>
                <w:szCs w:val="20"/>
              </w:rPr>
            </w:pPr>
            <w:r>
              <w:rPr>
                <w:rFonts w:eastAsia="Times New Roman" w:cs="Arial"/>
                <w:color w:val="000000"/>
                <w:szCs w:val="20"/>
              </w:rPr>
              <w:t>0</w:t>
            </w:r>
          </w:p>
        </w:tc>
        <w:tc>
          <w:tcPr>
            <w:tcW w:w="1336" w:type="dxa"/>
          </w:tcPr>
          <w:p w14:paraId="65488D02" w14:textId="6ED6B1CA" w:rsidR="00BE45CC" w:rsidRDefault="00BE45CC" w:rsidP="004B624B">
            <w:pPr>
              <w:jc w:val="center"/>
              <w:rPr>
                <w:rFonts w:eastAsia="Times New Roman" w:cs="Arial"/>
                <w:color w:val="000000"/>
                <w:szCs w:val="20"/>
              </w:rPr>
            </w:pPr>
            <w:r>
              <w:rPr>
                <w:rFonts w:eastAsia="Times New Roman" w:cs="Arial"/>
                <w:color w:val="000000"/>
                <w:szCs w:val="20"/>
              </w:rPr>
              <w:t>22</w:t>
            </w:r>
          </w:p>
        </w:tc>
        <w:tc>
          <w:tcPr>
            <w:tcW w:w="1336" w:type="dxa"/>
          </w:tcPr>
          <w:p w14:paraId="2B566CAE" w14:textId="782A0658" w:rsidR="00BE45CC" w:rsidRDefault="00BE45CC" w:rsidP="004B624B">
            <w:pPr>
              <w:jc w:val="center"/>
              <w:rPr>
                <w:rFonts w:eastAsia="Times New Roman" w:cs="Arial"/>
                <w:color w:val="000000"/>
                <w:szCs w:val="20"/>
              </w:rPr>
            </w:pPr>
            <w:r>
              <w:rPr>
                <w:rFonts w:eastAsia="Times New Roman" w:cs="Arial"/>
                <w:color w:val="000000"/>
                <w:szCs w:val="20"/>
              </w:rPr>
              <w:t>50</w:t>
            </w:r>
          </w:p>
        </w:tc>
        <w:tc>
          <w:tcPr>
            <w:tcW w:w="1336" w:type="dxa"/>
          </w:tcPr>
          <w:p w14:paraId="2D94242E" w14:textId="2C80F1E4" w:rsidR="00BE45CC" w:rsidRPr="00A432DC" w:rsidRDefault="00F633C0" w:rsidP="004B624B">
            <w:pPr>
              <w:jc w:val="center"/>
              <w:rPr>
                <w:rFonts w:eastAsia="Times New Roman" w:cs="Arial"/>
                <w:color w:val="000000"/>
                <w:szCs w:val="20"/>
              </w:rPr>
            </w:pPr>
            <w:r>
              <w:rPr>
                <w:rFonts w:eastAsia="Times New Roman" w:cs="Arial"/>
                <w:color w:val="000000"/>
                <w:szCs w:val="20"/>
              </w:rPr>
              <w:t>4</w:t>
            </w:r>
          </w:p>
        </w:tc>
        <w:tc>
          <w:tcPr>
            <w:tcW w:w="1336" w:type="dxa"/>
          </w:tcPr>
          <w:p w14:paraId="273CD1CD" w14:textId="6E047A74" w:rsidR="00BE45CC" w:rsidRPr="00A432DC" w:rsidRDefault="00BE45CC" w:rsidP="004B624B">
            <w:pPr>
              <w:jc w:val="center"/>
              <w:rPr>
                <w:rFonts w:eastAsia="Times New Roman" w:cs="Arial"/>
                <w:color w:val="000000"/>
                <w:szCs w:val="20"/>
              </w:rPr>
            </w:pPr>
            <w:r>
              <w:rPr>
                <w:rFonts w:eastAsia="Times New Roman" w:cs="Arial"/>
                <w:color w:val="000000"/>
                <w:szCs w:val="20"/>
              </w:rPr>
              <w:t>60</w:t>
            </w:r>
          </w:p>
        </w:tc>
      </w:tr>
      <w:tr w:rsidR="00A432DC" w:rsidRPr="00A432DC" w14:paraId="13B72ACD" w14:textId="77777777" w:rsidTr="00AC0E6A">
        <w:tc>
          <w:tcPr>
            <w:tcW w:w="1335" w:type="dxa"/>
          </w:tcPr>
          <w:p w14:paraId="1DE56864"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Cancerous</w:t>
            </w:r>
          </w:p>
        </w:tc>
        <w:tc>
          <w:tcPr>
            <w:tcW w:w="1336" w:type="dxa"/>
          </w:tcPr>
          <w:p w14:paraId="04E27602"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10</w:t>
            </w:r>
          </w:p>
        </w:tc>
        <w:tc>
          <w:tcPr>
            <w:tcW w:w="1336" w:type="dxa"/>
          </w:tcPr>
          <w:p w14:paraId="7ED5EE9C" w14:textId="0F7B9B21" w:rsidR="00A432DC" w:rsidRPr="00A432DC" w:rsidRDefault="00C06A74" w:rsidP="004B624B">
            <w:pPr>
              <w:jc w:val="center"/>
              <w:rPr>
                <w:rFonts w:eastAsia="Times New Roman" w:cs="Arial"/>
                <w:color w:val="000000"/>
                <w:szCs w:val="20"/>
              </w:rPr>
            </w:pPr>
            <w:r>
              <w:rPr>
                <w:rFonts w:eastAsia="Times New Roman" w:cs="Arial"/>
                <w:color w:val="000000"/>
                <w:szCs w:val="20"/>
              </w:rPr>
              <w:t>27</w:t>
            </w:r>
          </w:p>
        </w:tc>
        <w:tc>
          <w:tcPr>
            <w:tcW w:w="1336" w:type="dxa"/>
          </w:tcPr>
          <w:p w14:paraId="702FC63D" w14:textId="3E47B1CB" w:rsidR="00A432DC" w:rsidRPr="00A432DC" w:rsidRDefault="00C06A74" w:rsidP="004B624B">
            <w:pPr>
              <w:jc w:val="center"/>
              <w:rPr>
                <w:rFonts w:eastAsia="Times New Roman" w:cs="Arial"/>
                <w:color w:val="000000"/>
                <w:szCs w:val="20"/>
              </w:rPr>
            </w:pPr>
            <w:r>
              <w:rPr>
                <w:rFonts w:eastAsia="Times New Roman" w:cs="Arial"/>
                <w:color w:val="000000"/>
                <w:szCs w:val="20"/>
              </w:rPr>
              <w:t xml:space="preserve">50 </w:t>
            </w:r>
          </w:p>
        </w:tc>
        <w:tc>
          <w:tcPr>
            <w:tcW w:w="1336" w:type="dxa"/>
          </w:tcPr>
          <w:p w14:paraId="73D4FDD4"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286</w:t>
            </w:r>
          </w:p>
        </w:tc>
        <w:tc>
          <w:tcPr>
            <w:tcW w:w="1336" w:type="dxa"/>
          </w:tcPr>
          <w:p w14:paraId="4D1AAEF7"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465</w:t>
            </w:r>
          </w:p>
        </w:tc>
      </w:tr>
    </w:tbl>
    <w:p w14:paraId="74F1B19E" w14:textId="77777777" w:rsidR="00A432DC" w:rsidRDefault="00A432DC" w:rsidP="00A432DC">
      <w:pPr>
        <w:rPr>
          <w:rFonts w:eastAsia="Times New Roman" w:cs="Arial"/>
          <w:color w:val="000000"/>
          <w:szCs w:val="20"/>
        </w:rPr>
      </w:pPr>
    </w:p>
    <w:p w14:paraId="229F8AF2" w14:textId="77777777" w:rsidR="00E12E4D" w:rsidRPr="00A432DC" w:rsidRDefault="00E12E4D" w:rsidP="00A432DC">
      <w:pPr>
        <w:rPr>
          <w:rFonts w:eastAsia="Times New Roman" w:cs="Arial"/>
          <w:color w:val="000000"/>
          <w:szCs w:val="20"/>
        </w:rPr>
      </w:pPr>
    </w:p>
    <w:p w14:paraId="7737EE9C" w14:textId="5F7C9222" w:rsidR="00A432DC" w:rsidRPr="004B624B" w:rsidRDefault="00A432DC" w:rsidP="00A432DC">
      <w:pPr>
        <w:rPr>
          <w:rFonts w:eastAsia="Times New Roman" w:cs="Arial"/>
          <w:b/>
          <w:bCs/>
          <w:color w:val="333333" w:themeColor="text1"/>
          <w:szCs w:val="20"/>
        </w:rPr>
      </w:pPr>
      <w:r w:rsidRPr="004B624B">
        <w:rPr>
          <w:rFonts w:eastAsia="Times New Roman" w:cs="Arial"/>
          <w:b/>
          <w:bCs/>
          <w:color w:val="333333" w:themeColor="text1"/>
          <w:szCs w:val="20"/>
        </w:rPr>
        <w:lastRenderedPageBreak/>
        <w:t xml:space="preserve">Table 2. Experiment 3 </w:t>
      </w:r>
      <w:r w:rsidR="003E1BD7" w:rsidRPr="004B624B">
        <w:rPr>
          <w:rFonts w:eastAsia="Times New Roman" w:cs="Arial"/>
          <w:b/>
          <w:bCs/>
          <w:color w:val="333333" w:themeColor="text1"/>
          <w:szCs w:val="20"/>
        </w:rPr>
        <w:t>R</w:t>
      </w:r>
      <w:r w:rsidRPr="004B624B">
        <w:rPr>
          <w:rFonts w:eastAsia="Times New Roman" w:cs="Arial"/>
          <w:b/>
          <w:bCs/>
          <w:color w:val="333333" w:themeColor="text1"/>
          <w:szCs w:val="20"/>
        </w:rPr>
        <w:t>esults</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A432DC" w:rsidRPr="00A432DC" w14:paraId="030A534C" w14:textId="77777777" w:rsidTr="00AC0E6A">
        <w:tc>
          <w:tcPr>
            <w:tcW w:w="1335" w:type="dxa"/>
          </w:tcPr>
          <w:p w14:paraId="37C9CC63"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Cell </w:t>
            </w:r>
            <w:r w:rsidRPr="004B624B">
              <w:rPr>
                <w:rFonts w:eastAsia="Times New Roman" w:cs="Arial"/>
                <w:color w:val="333333" w:themeColor="text1"/>
                <w:szCs w:val="20"/>
              </w:rPr>
              <w:t>Type</w:t>
            </w:r>
          </w:p>
        </w:tc>
        <w:tc>
          <w:tcPr>
            <w:tcW w:w="1335" w:type="dxa"/>
          </w:tcPr>
          <w:p w14:paraId="53B2B33A" w14:textId="3D04183E"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EGF </w:t>
            </w:r>
            <w:r w:rsidR="003E1BD7" w:rsidRPr="00A432DC">
              <w:rPr>
                <w:rFonts w:eastAsia="Times New Roman" w:cs="Arial"/>
                <w:color w:val="000000"/>
                <w:szCs w:val="20"/>
              </w:rPr>
              <w:t>T</w:t>
            </w:r>
            <w:r w:rsidRPr="00A432DC">
              <w:rPr>
                <w:rFonts w:eastAsia="Times New Roman" w:cs="Arial"/>
                <w:color w:val="000000"/>
                <w:szCs w:val="20"/>
              </w:rPr>
              <w:t>reatment (ug)</w:t>
            </w:r>
          </w:p>
        </w:tc>
        <w:tc>
          <w:tcPr>
            <w:tcW w:w="1336" w:type="dxa"/>
          </w:tcPr>
          <w:p w14:paraId="099299EE"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0</w:t>
            </w:r>
          </w:p>
          <w:p w14:paraId="5827FB7A" w14:textId="0F7E43B4"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Cells in M </w:t>
            </w:r>
            <w:r w:rsidR="003E1BD7" w:rsidRPr="00A432DC">
              <w:rPr>
                <w:rFonts w:eastAsia="Times New Roman" w:cs="Arial"/>
                <w:color w:val="000000"/>
                <w:szCs w:val="20"/>
              </w:rPr>
              <w:t>P</w:t>
            </w:r>
            <w:r w:rsidRPr="00A432DC">
              <w:rPr>
                <w:rFonts w:eastAsia="Times New Roman" w:cs="Arial"/>
                <w:color w:val="000000"/>
                <w:szCs w:val="20"/>
              </w:rPr>
              <w:t>hase</w:t>
            </w:r>
          </w:p>
        </w:tc>
        <w:tc>
          <w:tcPr>
            <w:tcW w:w="1336" w:type="dxa"/>
          </w:tcPr>
          <w:p w14:paraId="10E7641F"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0</w:t>
            </w:r>
          </w:p>
          <w:p w14:paraId="17F8A2DA" w14:textId="3D654E8B"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Total </w:t>
            </w:r>
            <w:r w:rsidR="003E1BD7" w:rsidRPr="00A432DC">
              <w:rPr>
                <w:rFonts w:eastAsia="Times New Roman" w:cs="Arial"/>
                <w:color w:val="000000"/>
                <w:szCs w:val="20"/>
              </w:rPr>
              <w:t>C</w:t>
            </w:r>
            <w:r w:rsidRPr="00A432DC">
              <w:rPr>
                <w:rFonts w:eastAsia="Times New Roman" w:cs="Arial"/>
                <w:color w:val="000000"/>
                <w:szCs w:val="20"/>
              </w:rPr>
              <w:t>ells</w:t>
            </w:r>
          </w:p>
        </w:tc>
        <w:tc>
          <w:tcPr>
            <w:tcW w:w="1336" w:type="dxa"/>
          </w:tcPr>
          <w:p w14:paraId="388C3167"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24h</w:t>
            </w:r>
          </w:p>
          <w:p w14:paraId="75501CB3" w14:textId="23F74F32"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 xml:space="preserve">Cells in M </w:t>
            </w:r>
            <w:r w:rsidR="003E1BD7" w:rsidRPr="00A432DC">
              <w:rPr>
                <w:rFonts w:eastAsia="Times New Roman" w:cs="Arial"/>
                <w:color w:val="000000"/>
                <w:szCs w:val="20"/>
              </w:rPr>
              <w:t>P</w:t>
            </w:r>
            <w:r w:rsidRPr="00A432DC">
              <w:rPr>
                <w:rFonts w:eastAsia="Times New Roman" w:cs="Arial"/>
                <w:color w:val="000000"/>
                <w:szCs w:val="20"/>
              </w:rPr>
              <w:t>hase</w:t>
            </w:r>
          </w:p>
        </w:tc>
        <w:tc>
          <w:tcPr>
            <w:tcW w:w="1336" w:type="dxa"/>
          </w:tcPr>
          <w:p w14:paraId="1D69E887" w14:textId="38CA8501"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Time: 24h</w:t>
            </w:r>
            <w:r w:rsidRPr="00A432DC">
              <w:rPr>
                <w:rFonts w:eastAsia="Times New Roman" w:cs="Arial"/>
                <w:color w:val="000000"/>
                <w:szCs w:val="20"/>
              </w:rPr>
              <w:br/>
              <w:t xml:space="preserve">Total </w:t>
            </w:r>
            <w:r w:rsidR="003E1BD7" w:rsidRPr="00A432DC">
              <w:rPr>
                <w:rFonts w:eastAsia="Times New Roman" w:cs="Arial"/>
                <w:color w:val="000000"/>
                <w:szCs w:val="20"/>
              </w:rPr>
              <w:t>C</w:t>
            </w:r>
            <w:r w:rsidRPr="00A432DC">
              <w:rPr>
                <w:rFonts w:eastAsia="Times New Roman" w:cs="Arial"/>
                <w:color w:val="000000"/>
                <w:szCs w:val="20"/>
              </w:rPr>
              <w:t>ells</w:t>
            </w:r>
          </w:p>
        </w:tc>
      </w:tr>
      <w:tr w:rsidR="00A432DC" w:rsidRPr="00A432DC" w14:paraId="4C12142A" w14:textId="77777777" w:rsidTr="00AC0E6A">
        <w:tc>
          <w:tcPr>
            <w:tcW w:w="1335" w:type="dxa"/>
          </w:tcPr>
          <w:p w14:paraId="3E2A2C54"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HeLa</w:t>
            </w:r>
          </w:p>
        </w:tc>
        <w:tc>
          <w:tcPr>
            <w:tcW w:w="1335" w:type="dxa"/>
          </w:tcPr>
          <w:p w14:paraId="72F36250"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0</w:t>
            </w:r>
          </w:p>
        </w:tc>
        <w:tc>
          <w:tcPr>
            <w:tcW w:w="1336" w:type="dxa"/>
          </w:tcPr>
          <w:p w14:paraId="7E0F990F"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11</w:t>
            </w:r>
          </w:p>
        </w:tc>
        <w:tc>
          <w:tcPr>
            <w:tcW w:w="1336" w:type="dxa"/>
          </w:tcPr>
          <w:p w14:paraId="376FDA59" w14:textId="0F24B2FB" w:rsidR="00A432DC" w:rsidRPr="00A432DC" w:rsidRDefault="00C06A74" w:rsidP="004B624B">
            <w:pPr>
              <w:jc w:val="center"/>
              <w:rPr>
                <w:rFonts w:eastAsia="Times New Roman" w:cs="Arial"/>
                <w:color w:val="000000"/>
                <w:szCs w:val="20"/>
              </w:rPr>
            </w:pPr>
            <w:r>
              <w:rPr>
                <w:rFonts w:eastAsia="Times New Roman" w:cs="Arial"/>
                <w:color w:val="000000"/>
                <w:szCs w:val="20"/>
              </w:rPr>
              <w:t>75</w:t>
            </w:r>
          </w:p>
        </w:tc>
        <w:tc>
          <w:tcPr>
            <w:tcW w:w="1336" w:type="dxa"/>
          </w:tcPr>
          <w:p w14:paraId="59185296"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8</w:t>
            </w:r>
          </w:p>
        </w:tc>
        <w:tc>
          <w:tcPr>
            <w:tcW w:w="1336" w:type="dxa"/>
          </w:tcPr>
          <w:p w14:paraId="15251E8F"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73</w:t>
            </w:r>
          </w:p>
        </w:tc>
      </w:tr>
      <w:tr w:rsidR="00A432DC" w:rsidRPr="00A432DC" w14:paraId="323F18A5" w14:textId="77777777" w:rsidTr="00AC0E6A">
        <w:tc>
          <w:tcPr>
            <w:tcW w:w="1335" w:type="dxa"/>
          </w:tcPr>
          <w:p w14:paraId="6C9C5C48"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HeLa</w:t>
            </w:r>
          </w:p>
        </w:tc>
        <w:tc>
          <w:tcPr>
            <w:tcW w:w="1335" w:type="dxa"/>
          </w:tcPr>
          <w:p w14:paraId="458D2BDE"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0.5</w:t>
            </w:r>
          </w:p>
        </w:tc>
        <w:tc>
          <w:tcPr>
            <w:tcW w:w="1336" w:type="dxa"/>
          </w:tcPr>
          <w:p w14:paraId="53D8CB46"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15</w:t>
            </w:r>
          </w:p>
        </w:tc>
        <w:tc>
          <w:tcPr>
            <w:tcW w:w="1336" w:type="dxa"/>
          </w:tcPr>
          <w:p w14:paraId="3EFB1E49" w14:textId="5C73129F" w:rsidR="00A432DC" w:rsidRPr="00A432DC" w:rsidRDefault="00C06A74" w:rsidP="004B624B">
            <w:pPr>
              <w:jc w:val="center"/>
              <w:rPr>
                <w:rFonts w:eastAsia="Times New Roman" w:cs="Arial"/>
                <w:color w:val="000000"/>
                <w:szCs w:val="20"/>
              </w:rPr>
            </w:pPr>
            <w:r>
              <w:rPr>
                <w:rFonts w:eastAsia="Times New Roman" w:cs="Arial"/>
                <w:color w:val="000000"/>
                <w:szCs w:val="20"/>
              </w:rPr>
              <w:t>75</w:t>
            </w:r>
          </w:p>
        </w:tc>
        <w:tc>
          <w:tcPr>
            <w:tcW w:w="1336" w:type="dxa"/>
          </w:tcPr>
          <w:p w14:paraId="42C5B8E7"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23</w:t>
            </w:r>
          </w:p>
        </w:tc>
        <w:tc>
          <w:tcPr>
            <w:tcW w:w="1336" w:type="dxa"/>
          </w:tcPr>
          <w:p w14:paraId="36533C5A"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104</w:t>
            </w:r>
          </w:p>
        </w:tc>
      </w:tr>
      <w:tr w:rsidR="00A432DC" w:rsidRPr="00A432DC" w14:paraId="76311FCB" w14:textId="77777777" w:rsidTr="00AC0E6A">
        <w:tc>
          <w:tcPr>
            <w:tcW w:w="1335" w:type="dxa"/>
          </w:tcPr>
          <w:p w14:paraId="39A14483"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HeLa</w:t>
            </w:r>
          </w:p>
        </w:tc>
        <w:tc>
          <w:tcPr>
            <w:tcW w:w="1335" w:type="dxa"/>
          </w:tcPr>
          <w:p w14:paraId="7ACE35DF"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5</w:t>
            </w:r>
          </w:p>
        </w:tc>
        <w:tc>
          <w:tcPr>
            <w:tcW w:w="1336" w:type="dxa"/>
          </w:tcPr>
          <w:p w14:paraId="53F59583"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18</w:t>
            </w:r>
          </w:p>
        </w:tc>
        <w:tc>
          <w:tcPr>
            <w:tcW w:w="1336" w:type="dxa"/>
          </w:tcPr>
          <w:p w14:paraId="0F7592D7" w14:textId="1E8EC48B"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7</w:t>
            </w:r>
            <w:r w:rsidR="00C06A74">
              <w:rPr>
                <w:rFonts w:eastAsia="Times New Roman" w:cs="Arial"/>
                <w:color w:val="000000"/>
                <w:szCs w:val="20"/>
              </w:rPr>
              <w:t>5</w:t>
            </w:r>
          </w:p>
        </w:tc>
        <w:tc>
          <w:tcPr>
            <w:tcW w:w="1336" w:type="dxa"/>
          </w:tcPr>
          <w:p w14:paraId="2C8F0A30"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45</w:t>
            </w:r>
          </w:p>
        </w:tc>
        <w:tc>
          <w:tcPr>
            <w:tcW w:w="1336" w:type="dxa"/>
          </w:tcPr>
          <w:p w14:paraId="0686A33D" w14:textId="463DB5C9"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w:t>
            </w:r>
            <w:r w:rsidR="00C06A74">
              <w:rPr>
                <w:rFonts w:eastAsia="Times New Roman" w:cs="Arial"/>
                <w:color w:val="000000"/>
                <w:szCs w:val="20"/>
              </w:rPr>
              <w:t>60</w:t>
            </w:r>
          </w:p>
        </w:tc>
      </w:tr>
      <w:tr w:rsidR="00A432DC" w:rsidRPr="00A432DC" w14:paraId="0966A027" w14:textId="77777777" w:rsidTr="00AC0E6A">
        <w:tc>
          <w:tcPr>
            <w:tcW w:w="1335" w:type="dxa"/>
          </w:tcPr>
          <w:p w14:paraId="559D9745"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HeLa</w:t>
            </w:r>
          </w:p>
        </w:tc>
        <w:tc>
          <w:tcPr>
            <w:tcW w:w="1335" w:type="dxa"/>
          </w:tcPr>
          <w:p w14:paraId="19C11AE5"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10</w:t>
            </w:r>
          </w:p>
        </w:tc>
        <w:tc>
          <w:tcPr>
            <w:tcW w:w="1336" w:type="dxa"/>
          </w:tcPr>
          <w:p w14:paraId="20317B17"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9</w:t>
            </w:r>
          </w:p>
        </w:tc>
        <w:tc>
          <w:tcPr>
            <w:tcW w:w="1336" w:type="dxa"/>
          </w:tcPr>
          <w:p w14:paraId="254BE82A" w14:textId="1110DC39" w:rsidR="00A432DC" w:rsidRPr="00A432DC" w:rsidRDefault="00C06A74" w:rsidP="004B624B">
            <w:pPr>
              <w:jc w:val="center"/>
              <w:rPr>
                <w:rFonts w:eastAsia="Times New Roman" w:cs="Arial"/>
                <w:color w:val="000000"/>
                <w:szCs w:val="20"/>
              </w:rPr>
            </w:pPr>
            <w:r>
              <w:rPr>
                <w:rFonts w:eastAsia="Times New Roman" w:cs="Arial"/>
                <w:color w:val="000000"/>
                <w:szCs w:val="20"/>
              </w:rPr>
              <w:t>75</w:t>
            </w:r>
          </w:p>
        </w:tc>
        <w:tc>
          <w:tcPr>
            <w:tcW w:w="1336" w:type="dxa"/>
          </w:tcPr>
          <w:p w14:paraId="6C165FAF" w14:textId="35F558C3" w:rsidR="00A432DC" w:rsidRPr="00A432DC" w:rsidRDefault="00C06A74" w:rsidP="004B624B">
            <w:pPr>
              <w:jc w:val="center"/>
              <w:rPr>
                <w:rFonts w:eastAsia="Times New Roman" w:cs="Arial"/>
                <w:color w:val="000000"/>
                <w:szCs w:val="20"/>
              </w:rPr>
            </w:pPr>
            <w:r>
              <w:rPr>
                <w:rFonts w:eastAsia="Times New Roman" w:cs="Arial"/>
                <w:color w:val="000000"/>
                <w:szCs w:val="20"/>
              </w:rPr>
              <w:t>68</w:t>
            </w:r>
          </w:p>
        </w:tc>
        <w:tc>
          <w:tcPr>
            <w:tcW w:w="1336" w:type="dxa"/>
          </w:tcPr>
          <w:p w14:paraId="3161A0E8" w14:textId="6916AFFE" w:rsidR="00A432DC" w:rsidRPr="00A432DC" w:rsidRDefault="00C06A74" w:rsidP="004B624B">
            <w:pPr>
              <w:jc w:val="center"/>
              <w:rPr>
                <w:rFonts w:eastAsia="Times New Roman" w:cs="Arial"/>
                <w:color w:val="000000"/>
                <w:szCs w:val="20"/>
              </w:rPr>
            </w:pPr>
            <w:r>
              <w:rPr>
                <w:rFonts w:eastAsia="Times New Roman" w:cs="Arial"/>
                <w:color w:val="000000"/>
                <w:szCs w:val="20"/>
              </w:rPr>
              <w:t>188</w:t>
            </w:r>
          </w:p>
        </w:tc>
      </w:tr>
      <w:tr w:rsidR="00A432DC" w:rsidRPr="00A432DC" w14:paraId="120B25C9" w14:textId="77777777" w:rsidTr="00AC0E6A">
        <w:tc>
          <w:tcPr>
            <w:tcW w:w="1335" w:type="dxa"/>
          </w:tcPr>
          <w:p w14:paraId="411AB0AA"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HeLa</w:t>
            </w:r>
          </w:p>
        </w:tc>
        <w:tc>
          <w:tcPr>
            <w:tcW w:w="1335" w:type="dxa"/>
          </w:tcPr>
          <w:p w14:paraId="37F841F3"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25</w:t>
            </w:r>
          </w:p>
        </w:tc>
        <w:tc>
          <w:tcPr>
            <w:tcW w:w="1336" w:type="dxa"/>
          </w:tcPr>
          <w:p w14:paraId="4A06D919"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13</w:t>
            </w:r>
          </w:p>
        </w:tc>
        <w:tc>
          <w:tcPr>
            <w:tcW w:w="1336" w:type="dxa"/>
          </w:tcPr>
          <w:p w14:paraId="03C37B6A" w14:textId="77C5B320" w:rsidR="00A432DC" w:rsidRPr="00A432DC" w:rsidRDefault="00C06A74" w:rsidP="004B624B">
            <w:pPr>
              <w:jc w:val="center"/>
              <w:rPr>
                <w:rFonts w:eastAsia="Times New Roman" w:cs="Arial"/>
                <w:color w:val="000000"/>
                <w:szCs w:val="20"/>
              </w:rPr>
            </w:pPr>
            <w:r>
              <w:rPr>
                <w:rFonts w:eastAsia="Times New Roman" w:cs="Arial"/>
                <w:color w:val="000000"/>
                <w:szCs w:val="20"/>
              </w:rPr>
              <w:t>75</w:t>
            </w:r>
          </w:p>
        </w:tc>
        <w:tc>
          <w:tcPr>
            <w:tcW w:w="1336" w:type="dxa"/>
          </w:tcPr>
          <w:p w14:paraId="7D623120" w14:textId="77777777" w:rsidR="00A432DC" w:rsidRPr="00A432DC" w:rsidRDefault="00A432DC" w:rsidP="004B624B">
            <w:pPr>
              <w:jc w:val="center"/>
              <w:rPr>
                <w:rFonts w:eastAsia="Times New Roman" w:cs="Arial"/>
                <w:color w:val="000000"/>
                <w:szCs w:val="20"/>
              </w:rPr>
            </w:pPr>
            <w:r w:rsidRPr="00A432DC">
              <w:rPr>
                <w:rFonts w:eastAsia="Times New Roman" w:cs="Arial"/>
                <w:color w:val="000000"/>
                <w:szCs w:val="20"/>
              </w:rPr>
              <w:t>105</w:t>
            </w:r>
          </w:p>
        </w:tc>
        <w:tc>
          <w:tcPr>
            <w:tcW w:w="1336" w:type="dxa"/>
          </w:tcPr>
          <w:p w14:paraId="3B038B7E" w14:textId="77777777" w:rsidR="00A432DC" w:rsidRPr="00A432DC" w:rsidRDefault="00A432DC" w:rsidP="004B624B">
            <w:pPr>
              <w:jc w:val="center"/>
              <w:rPr>
                <w:rFonts w:eastAsia="Times New Roman" w:cs="Arial"/>
                <w:color w:val="000000"/>
                <w:szCs w:val="20"/>
              </w:rPr>
            </w:pPr>
            <w:r w:rsidRPr="004B624B">
              <w:rPr>
                <w:rFonts w:eastAsia="Times New Roman" w:cs="Arial"/>
                <w:color w:val="333333" w:themeColor="text1"/>
                <w:szCs w:val="20"/>
              </w:rPr>
              <w:t>235</w:t>
            </w:r>
          </w:p>
        </w:tc>
      </w:tr>
    </w:tbl>
    <w:p w14:paraId="56977D8A" w14:textId="77777777" w:rsidR="00A432DC" w:rsidRPr="00A432DC" w:rsidRDefault="00A432DC" w:rsidP="00A432DC">
      <w:pPr>
        <w:rPr>
          <w:rFonts w:eastAsia="Times New Roman" w:cs="Arial"/>
          <w:color w:val="000000"/>
          <w:szCs w:val="20"/>
        </w:rPr>
      </w:pPr>
    </w:p>
    <w:p w14:paraId="728E8559" w14:textId="39FD4918" w:rsidR="00A617F7" w:rsidRPr="004B624B" w:rsidRDefault="00A432DC" w:rsidP="00A617F7">
      <w:pPr>
        <w:pStyle w:val="ListParagraph"/>
        <w:numPr>
          <w:ilvl w:val="0"/>
          <w:numId w:val="21"/>
        </w:numPr>
        <w:spacing w:before="0" w:after="0" w:line="240" w:lineRule="auto"/>
        <w:contextualSpacing/>
        <w:rPr>
          <w:rFonts w:eastAsia="Times New Roman" w:cs="Arial"/>
          <w:b/>
          <w:bCs/>
          <w:color w:val="333333" w:themeColor="text1"/>
          <w:szCs w:val="20"/>
        </w:rPr>
      </w:pPr>
      <w:r w:rsidRPr="004B624B">
        <w:rPr>
          <w:rFonts w:eastAsia="Times New Roman" w:cs="Arial"/>
          <w:b/>
          <w:bCs/>
          <w:color w:val="333333" w:themeColor="text1"/>
          <w:szCs w:val="20"/>
        </w:rPr>
        <w:t xml:space="preserve">Describe </w:t>
      </w:r>
      <w:r w:rsidRPr="004B624B">
        <w:rPr>
          <w:rFonts w:eastAsia="Times New Roman" w:cs="Arial"/>
          <w:color w:val="333333" w:themeColor="text1"/>
          <w:szCs w:val="20"/>
        </w:rPr>
        <w:t>how</w:t>
      </w:r>
      <w:r w:rsidR="00607C1B" w:rsidRPr="004B624B">
        <w:rPr>
          <w:rFonts w:eastAsia="Times New Roman" w:cs="Arial"/>
          <w:color w:val="333333" w:themeColor="text1"/>
          <w:szCs w:val="20"/>
        </w:rPr>
        <w:t xml:space="preserve"> EGF affects cell division. </w:t>
      </w:r>
    </w:p>
    <w:p w14:paraId="3DD3AF74" w14:textId="77777777" w:rsidR="00A617F7" w:rsidRPr="004B624B" w:rsidRDefault="00A617F7" w:rsidP="00A617F7">
      <w:pPr>
        <w:spacing w:after="0" w:line="240" w:lineRule="auto"/>
        <w:ind w:left="360"/>
        <w:contextualSpacing/>
        <w:rPr>
          <w:rFonts w:eastAsia="Times New Roman" w:cs="Arial"/>
          <w:b/>
          <w:bCs/>
          <w:color w:val="333333" w:themeColor="text1"/>
          <w:szCs w:val="20"/>
        </w:rPr>
      </w:pPr>
    </w:p>
    <w:p w14:paraId="5DFD7546" w14:textId="1C10B111" w:rsidR="00A617F7" w:rsidRPr="004B624B" w:rsidRDefault="00A432DC" w:rsidP="00A617F7">
      <w:pPr>
        <w:pStyle w:val="ListParagraph"/>
        <w:numPr>
          <w:ilvl w:val="0"/>
          <w:numId w:val="21"/>
        </w:numPr>
        <w:spacing w:before="0" w:after="0" w:line="240" w:lineRule="auto"/>
        <w:contextualSpacing/>
        <w:rPr>
          <w:rFonts w:eastAsia="Times New Roman" w:cs="Arial"/>
          <w:b/>
          <w:bCs/>
          <w:color w:val="333333" w:themeColor="text1"/>
          <w:szCs w:val="20"/>
        </w:rPr>
      </w:pPr>
      <w:r w:rsidRPr="004B624B">
        <w:rPr>
          <w:rFonts w:eastAsia="Times New Roman" w:cs="Arial"/>
          <w:b/>
          <w:bCs/>
          <w:color w:val="333333" w:themeColor="text1"/>
          <w:szCs w:val="20"/>
        </w:rPr>
        <w:t xml:space="preserve">Identify </w:t>
      </w:r>
      <w:r w:rsidRPr="004B624B">
        <w:rPr>
          <w:rFonts w:eastAsia="Times New Roman" w:cs="Arial"/>
          <w:color w:val="333333" w:themeColor="text1"/>
          <w:szCs w:val="20"/>
        </w:rPr>
        <w:t xml:space="preserve">the role of each experiment in determining the difference </w:t>
      </w:r>
      <w:r w:rsidR="00607C1B" w:rsidRPr="004B624B">
        <w:rPr>
          <w:rFonts w:eastAsia="Times New Roman" w:cs="Arial"/>
          <w:color w:val="333333" w:themeColor="text1"/>
          <w:szCs w:val="20"/>
        </w:rPr>
        <w:t>in how</w:t>
      </w:r>
      <w:r w:rsidRPr="004B624B">
        <w:rPr>
          <w:rFonts w:eastAsia="Times New Roman" w:cs="Arial"/>
          <w:color w:val="333333" w:themeColor="text1"/>
          <w:szCs w:val="20"/>
        </w:rPr>
        <w:t xml:space="preserve"> cancer and normal cells</w:t>
      </w:r>
      <w:r w:rsidR="00607C1B" w:rsidRPr="004B624B">
        <w:rPr>
          <w:rFonts w:eastAsia="Times New Roman" w:cs="Arial"/>
          <w:color w:val="333333" w:themeColor="text1"/>
          <w:szCs w:val="20"/>
        </w:rPr>
        <w:t xml:space="preserve"> respond to EGF</w:t>
      </w:r>
      <w:r w:rsidRPr="004B624B">
        <w:rPr>
          <w:rFonts w:eastAsia="Times New Roman" w:cs="Arial"/>
          <w:color w:val="333333" w:themeColor="text1"/>
          <w:szCs w:val="20"/>
        </w:rPr>
        <w:t>.</w:t>
      </w:r>
    </w:p>
    <w:p w14:paraId="5F88E48E" w14:textId="77777777" w:rsidR="00A617F7" w:rsidRPr="004B624B" w:rsidRDefault="00A617F7" w:rsidP="00A617F7">
      <w:pPr>
        <w:spacing w:line="240" w:lineRule="auto"/>
        <w:contextualSpacing/>
        <w:rPr>
          <w:rFonts w:eastAsia="Times New Roman" w:cs="Arial"/>
          <w:b/>
          <w:bCs/>
          <w:color w:val="333333" w:themeColor="text1"/>
          <w:szCs w:val="20"/>
        </w:rPr>
      </w:pPr>
    </w:p>
    <w:p w14:paraId="1CC7C43D" w14:textId="40980A75" w:rsidR="00A617F7" w:rsidRPr="004B624B" w:rsidRDefault="00A432DC" w:rsidP="00A617F7">
      <w:pPr>
        <w:pStyle w:val="ListParagraph"/>
        <w:numPr>
          <w:ilvl w:val="0"/>
          <w:numId w:val="21"/>
        </w:numPr>
        <w:spacing w:before="0" w:after="0" w:line="240" w:lineRule="auto"/>
        <w:contextualSpacing/>
        <w:rPr>
          <w:rFonts w:eastAsia="Times New Roman" w:cs="Arial"/>
          <w:b/>
          <w:bCs/>
          <w:color w:val="333333" w:themeColor="text1"/>
          <w:szCs w:val="20"/>
        </w:rPr>
      </w:pPr>
      <w:r w:rsidRPr="004B624B">
        <w:rPr>
          <w:rFonts w:eastAsia="Times New Roman" w:cs="Arial"/>
          <w:b/>
          <w:bCs/>
          <w:color w:val="333333" w:themeColor="text1"/>
          <w:szCs w:val="20"/>
        </w:rPr>
        <w:t xml:space="preserve">Calculate </w:t>
      </w:r>
      <w:r w:rsidRPr="004B624B">
        <w:rPr>
          <w:rFonts w:eastAsia="Times New Roman" w:cs="Arial"/>
          <w:color w:val="333333" w:themeColor="text1"/>
          <w:szCs w:val="20"/>
        </w:rPr>
        <w:t xml:space="preserve">the mitotic index (number of cells in mitosis divided by total cells) </w:t>
      </w:r>
      <w:r w:rsidR="00607C1B" w:rsidRPr="004B624B">
        <w:rPr>
          <w:rFonts w:eastAsia="Times New Roman" w:cs="Arial"/>
          <w:color w:val="333333" w:themeColor="text1"/>
          <w:szCs w:val="20"/>
        </w:rPr>
        <w:t>for each kind of cell</w:t>
      </w:r>
      <w:r w:rsidRPr="004B624B">
        <w:rPr>
          <w:rFonts w:eastAsia="Times New Roman" w:cs="Arial"/>
          <w:color w:val="333333" w:themeColor="text1"/>
          <w:szCs w:val="20"/>
        </w:rPr>
        <w:t>.</w:t>
      </w:r>
      <w:r w:rsidR="00F633C0" w:rsidRPr="004B624B">
        <w:rPr>
          <w:rFonts w:eastAsia="Times New Roman" w:cs="Arial"/>
          <w:color w:val="333333" w:themeColor="text1"/>
          <w:szCs w:val="20"/>
        </w:rPr>
        <w:t xml:space="preserve"> Compare the mitotic rates for each cell type</w:t>
      </w:r>
      <w:r w:rsidRPr="004B624B">
        <w:rPr>
          <w:rFonts w:eastAsia="Times New Roman" w:cs="Arial"/>
          <w:color w:val="333333" w:themeColor="text1"/>
          <w:szCs w:val="20"/>
        </w:rPr>
        <w:t xml:space="preserve"> </w:t>
      </w:r>
    </w:p>
    <w:p w14:paraId="36C01381" w14:textId="77777777" w:rsidR="00A617F7" w:rsidRPr="004B624B" w:rsidRDefault="00A617F7" w:rsidP="00A617F7">
      <w:pPr>
        <w:pStyle w:val="ListParagraph"/>
        <w:spacing w:line="240" w:lineRule="auto"/>
        <w:contextualSpacing/>
        <w:rPr>
          <w:rFonts w:eastAsia="Times New Roman" w:cs="Arial"/>
          <w:b/>
          <w:color w:val="333333" w:themeColor="text1"/>
          <w:szCs w:val="20"/>
        </w:rPr>
      </w:pPr>
    </w:p>
    <w:p w14:paraId="70A7E0B8" w14:textId="359F1094" w:rsidR="00A432DC" w:rsidRPr="004B624B" w:rsidRDefault="00A432DC" w:rsidP="00A432DC">
      <w:pPr>
        <w:pStyle w:val="ListParagraph"/>
        <w:numPr>
          <w:ilvl w:val="0"/>
          <w:numId w:val="21"/>
        </w:numPr>
        <w:spacing w:before="0" w:after="0" w:line="240" w:lineRule="auto"/>
        <w:contextualSpacing/>
        <w:rPr>
          <w:rFonts w:eastAsia="Times New Roman" w:cs="Arial"/>
          <w:b/>
          <w:bCs/>
          <w:color w:val="333333" w:themeColor="text1"/>
          <w:szCs w:val="20"/>
        </w:rPr>
      </w:pPr>
      <w:r w:rsidRPr="004B624B">
        <w:rPr>
          <w:rFonts w:eastAsia="Times New Roman" w:cs="Arial"/>
          <w:b/>
          <w:color w:val="333333" w:themeColor="text1"/>
          <w:szCs w:val="20"/>
        </w:rPr>
        <w:t>Predict</w:t>
      </w:r>
      <w:r w:rsidRPr="004B624B">
        <w:rPr>
          <w:rFonts w:eastAsia="Times New Roman" w:cs="Arial"/>
          <w:color w:val="333333" w:themeColor="text1"/>
          <w:szCs w:val="20"/>
        </w:rPr>
        <w:t xml:space="preserve"> the cause of rapid growth in the cancer cells observed in experiment 2.</w:t>
      </w:r>
      <w:r w:rsidR="003E1BD7" w:rsidRPr="004B624B">
        <w:rPr>
          <w:rFonts w:eastAsia="Times New Roman" w:cs="Arial"/>
          <w:color w:val="333333" w:themeColor="text1"/>
          <w:szCs w:val="20"/>
        </w:rPr>
        <w:t xml:space="preserve"> </w:t>
      </w:r>
      <w:r w:rsidRPr="004B624B">
        <w:rPr>
          <w:rFonts w:eastAsia="Times New Roman" w:cs="Arial"/>
          <w:color w:val="333333" w:themeColor="text1"/>
          <w:szCs w:val="20"/>
        </w:rPr>
        <w:t>Justify your answer with evidence and reasoning.</w:t>
      </w:r>
      <w:r w:rsidR="003E1BD7" w:rsidRPr="004B624B">
        <w:rPr>
          <w:rFonts w:eastAsia="Times New Roman" w:cs="Arial"/>
          <w:color w:val="333333" w:themeColor="text1"/>
          <w:szCs w:val="20"/>
        </w:rPr>
        <w:t xml:space="preserve">  </w:t>
      </w:r>
    </w:p>
    <w:sectPr w:rsidR="00A432DC" w:rsidRPr="004B624B" w:rsidSect="0052328E">
      <w:headerReference w:type="default" r:id="rId12"/>
      <w:footerReference w:type="default" r:id="rId13"/>
      <w:headerReference w:type="first" r:id="rId14"/>
      <w:footerReference w:type="first" r:id="rId15"/>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5BF6" w14:textId="77777777" w:rsidR="00A95FCF" w:rsidRDefault="00A95FCF" w:rsidP="0009217F">
      <w:r>
        <w:separator/>
      </w:r>
    </w:p>
  </w:endnote>
  <w:endnote w:type="continuationSeparator" w:id="0">
    <w:p w14:paraId="0280D218" w14:textId="77777777" w:rsidR="00A95FCF" w:rsidRDefault="00A95FCF"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w:t>
    </w:r>
    <w:proofErr w:type="spellStart"/>
    <w:r w:rsidR="00EB46FD" w:rsidRPr="003F47D1">
      <w:rPr>
        <w:color w:val="6B6C6F"/>
        <w:sz w:val="18"/>
        <w:szCs w:val="18"/>
      </w:rPr>
      <w:t>Edgenuity</w:t>
    </w:r>
    <w:proofErr w:type="spellEnd"/>
    <w:r w:rsidR="00EB46FD" w:rsidRPr="003F47D1">
      <w:rPr>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E0BC" w14:textId="77777777" w:rsidR="00A95FCF" w:rsidRDefault="00A95FCF" w:rsidP="0009217F">
      <w:r>
        <w:separator/>
      </w:r>
    </w:p>
  </w:footnote>
  <w:footnote w:type="continuationSeparator" w:id="0">
    <w:p w14:paraId="7795D6D4" w14:textId="77777777" w:rsidR="00A95FCF" w:rsidRDefault="00A95FCF"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4" w14:textId="77777777" w:rsidR="009C66C8" w:rsidRDefault="009C66C8">
    <w:pPr>
      <w:pStyle w:val="Header"/>
      <w:rPr>
        <w:color w:val="F78D26" w:themeColor="accent2"/>
      </w:rPr>
    </w:pPr>
  </w:p>
  <w:p w14:paraId="44A0A5B5" w14:textId="77777777" w:rsidR="009C66C8" w:rsidRPr="003D4786" w:rsidRDefault="009C66C8">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7" w14:textId="6E7D7642" w:rsidR="00855BD1" w:rsidRDefault="00243ABA"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6C0DCC">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4F8D8090" w:rsidR="00F13D34" w:rsidRPr="00645598" w:rsidRDefault="00A432DC" w:rsidP="00F13D34">
                          <w:pPr>
                            <w:spacing w:after="0" w:line="360" w:lineRule="exact"/>
                            <w:jc w:val="right"/>
                            <w:rPr>
                              <w:rFonts w:cs="Arial"/>
                              <w:b/>
                              <w:color w:val="FFFFFF" w:themeColor="background1"/>
                              <w:sz w:val="24"/>
                              <w:szCs w:val="24"/>
                            </w:rPr>
                          </w:pPr>
                          <w:r>
                            <w:rPr>
                              <w:b/>
                              <w:color w:val="FFFFFF" w:themeColor="background1"/>
                              <w:sz w:val="24"/>
                              <w:szCs w:val="24"/>
                            </w:rPr>
                            <w:t>AP</w:t>
                          </w:r>
                          <w:r w:rsidR="003E1BD7">
                            <w:rPr>
                              <w:rFonts w:cs="Arial"/>
                              <w:b/>
                              <w:color w:val="FFFFFF" w:themeColor="background1"/>
                              <w:sz w:val="24"/>
                              <w:szCs w:val="24"/>
                            </w:rPr>
                            <w:t>®</w:t>
                          </w:r>
                          <w:r>
                            <w:rPr>
                              <w:b/>
                              <w:color w:val="FFFFFF" w:themeColor="background1"/>
                              <w:sz w:val="24"/>
                              <w:szCs w:val="24"/>
                            </w:rPr>
                            <w:t xml:space="preserve"> Biology Free</w:t>
                          </w:r>
                          <w:r w:rsidR="003E1BD7">
                            <w:rPr>
                              <w:b/>
                              <w:color w:val="FFFFFF" w:themeColor="background1"/>
                              <w:sz w:val="24"/>
                              <w:szCs w:val="24"/>
                            </w:rPr>
                            <w:t>-</w:t>
                          </w:r>
                          <w:r>
                            <w:rPr>
                              <w:b/>
                              <w:color w:val="FFFFFF" w:themeColor="background1"/>
                              <w:sz w:val="24"/>
                              <w:szCs w:val="24"/>
                            </w:rPr>
                            <w:t>Response Question</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4F8D8090" w:rsidR="00F13D34" w:rsidRPr="00645598" w:rsidRDefault="00A432DC" w:rsidP="00F13D34">
                    <w:pPr>
                      <w:spacing w:after="0" w:line="360" w:lineRule="exact"/>
                      <w:jc w:val="right"/>
                      <w:rPr>
                        <w:rFonts w:cs="Arial"/>
                        <w:b/>
                        <w:color w:val="FFFFFF" w:themeColor="background1"/>
                        <w:sz w:val="24"/>
                        <w:szCs w:val="24"/>
                      </w:rPr>
                    </w:pPr>
                    <w:r>
                      <w:rPr>
                        <w:b/>
                        <w:color w:val="FFFFFF" w:themeColor="background1"/>
                        <w:sz w:val="24"/>
                        <w:szCs w:val="24"/>
                      </w:rPr>
                      <w:t>AP</w:t>
                    </w:r>
                    <w:r w:rsidR="003E1BD7">
                      <w:rPr>
                        <w:rFonts w:cs="Arial"/>
                        <w:b/>
                        <w:color w:val="FFFFFF" w:themeColor="background1"/>
                        <w:sz w:val="24"/>
                        <w:szCs w:val="24"/>
                      </w:rPr>
                      <w:t>®</w:t>
                    </w:r>
                    <w:r>
                      <w:rPr>
                        <w:b/>
                        <w:color w:val="FFFFFF" w:themeColor="background1"/>
                        <w:sz w:val="24"/>
                        <w:szCs w:val="24"/>
                      </w:rPr>
                      <w:t xml:space="preserve"> Biology Free</w:t>
                    </w:r>
                    <w:r w:rsidR="003E1BD7">
                      <w:rPr>
                        <w:b/>
                        <w:color w:val="FFFFFF" w:themeColor="background1"/>
                        <w:sz w:val="24"/>
                        <w:szCs w:val="24"/>
                      </w:rPr>
                      <w:t>-</w:t>
                    </w:r>
                    <w:r>
                      <w:rPr>
                        <w:b/>
                        <w:color w:val="FFFFFF" w:themeColor="background1"/>
                        <w:sz w:val="24"/>
                        <w:szCs w:val="24"/>
                      </w:rPr>
                      <w:t>Response Question</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6C0DCC">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1B97"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6C5"/>
    <w:multiLevelType w:val="multilevel"/>
    <w:tmpl w:val="700E4D24"/>
    <w:numStyleLink w:val="bulletsflush"/>
  </w:abstractNum>
  <w:abstractNum w:abstractNumId="1" w15:restartNumberingAfterBreak="0">
    <w:nsid w:val="14000920"/>
    <w:multiLevelType w:val="hybridMultilevel"/>
    <w:tmpl w:val="3760BC16"/>
    <w:lvl w:ilvl="0" w:tplc="2D2A2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D50A4"/>
    <w:multiLevelType w:val="hybridMultilevel"/>
    <w:tmpl w:val="69DEEDCC"/>
    <w:lvl w:ilvl="0" w:tplc="37C2849C">
      <w:start w:val="1"/>
      <w:numFmt w:val="upperLetter"/>
      <w:lvlText w:val="%1)"/>
      <w:lvlJc w:val="left"/>
      <w:pPr>
        <w:ind w:left="720" w:hanging="360"/>
      </w:pPr>
      <w:rPr>
        <w:rFonts w:hint="default"/>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2125"/>
    <w:multiLevelType w:val="hybridMultilevel"/>
    <w:tmpl w:val="9626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6DF71A6"/>
    <w:multiLevelType w:val="hybridMultilevel"/>
    <w:tmpl w:val="BABA1C04"/>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5EB83C32">
      <w:start w:val="1"/>
      <w:numFmt w:val="decimal"/>
      <w:lvlText w:val="%3)"/>
      <w:lvlJc w:val="left"/>
      <w:pPr>
        <w:ind w:left="2340" w:hanging="360"/>
      </w:pPr>
      <w:rPr>
        <w:rFonts w:hint="default"/>
      </w:rPr>
    </w:lvl>
    <w:lvl w:ilvl="3" w:tplc="3CEED2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AC2"/>
    <w:multiLevelType w:val="multilevel"/>
    <w:tmpl w:val="700E4D24"/>
    <w:numStyleLink w:val="bulletsflush"/>
  </w:abstractNum>
  <w:abstractNum w:abstractNumId="7"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C22CE2"/>
    <w:multiLevelType w:val="hybridMultilevel"/>
    <w:tmpl w:val="3634AF94"/>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733F5"/>
    <w:multiLevelType w:val="hybridMultilevel"/>
    <w:tmpl w:val="0C18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2" w15:restartNumberingAfterBreak="0">
    <w:nsid w:val="47525912"/>
    <w:multiLevelType w:val="hybridMultilevel"/>
    <w:tmpl w:val="9AD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702F"/>
    <w:multiLevelType w:val="hybridMultilevel"/>
    <w:tmpl w:val="3634AF94"/>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C52C4"/>
    <w:multiLevelType w:val="hybridMultilevel"/>
    <w:tmpl w:val="6B80ABD6"/>
    <w:lvl w:ilvl="0" w:tplc="CAD4DA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9656FB"/>
    <w:multiLevelType w:val="hybridMultilevel"/>
    <w:tmpl w:val="27B2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A58F7"/>
    <w:multiLevelType w:val="hybridMultilevel"/>
    <w:tmpl w:val="3634AF94"/>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E5E27"/>
    <w:multiLevelType w:val="hybridMultilevel"/>
    <w:tmpl w:val="956A6E96"/>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0"/>
  </w:num>
  <w:num w:numId="5">
    <w:abstractNumId w:val="11"/>
  </w:num>
  <w:num w:numId="6">
    <w:abstractNumId w:val="4"/>
  </w:num>
  <w:num w:numId="7">
    <w:abstractNumId w:val="13"/>
  </w:num>
  <w:num w:numId="8">
    <w:abstractNumId w:val="15"/>
  </w:num>
  <w:num w:numId="9">
    <w:abstractNumId w:val="17"/>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9"/>
  </w:num>
  <w:num w:numId="14">
    <w:abstractNumId w:val="10"/>
  </w:num>
  <w:num w:numId="15">
    <w:abstractNumId w:val="12"/>
  </w:num>
  <w:num w:numId="16">
    <w:abstractNumId w:val="3"/>
  </w:num>
  <w:num w:numId="17">
    <w:abstractNumId w:val="20"/>
  </w:num>
  <w:num w:numId="18">
    <w:abstractNumId w:val="5"/>
  </w:num>
  <w:num w:numId="19">
    <w:abstractNumId w:val="16"/>
  </w:num>
  <w:num w:numId="20">
    <w:abstractNumId w:val="21"/>
  </w:num>
  <w:num w:numId="21">
    <w:abstractNumId w:val="2"/>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0B89"/>
    <w:rsid w:val="000011E4"/>
    <w:rsid w:val="00001364"/>
    <w:rsid w:val="0000154A"/>
    <w:rsid w:val="000023C3"/>
    <w:rsid w:val="00002CE1"/>
    <w:rsid w:val="00006030"/>
    <w:rsid w:val="00010FBF"/>
    <w:rsid w:val="00011CC3"/>
    <w:rsid w:val="00012569"/>
    <w:rsid w:val="000126B9"/>
    <w:rsid w:val="00012726"/>
    <w:rsid w:val="000128D1"/>
    <w:rsid w:val="00015712"/>
    <w:rsid w:val="00015955"/>
    <w:rsid w:val="000160D9"/>
    <w:rsid w:val="00016A9D"/>
    <w:rsid w:val="000222C0"/>
    <w:rsid w:val="00023688"/>
    <w:rsid w:val="0002464C"/>
    <w:rsid w:val="000258F2"/>
    <w:rsid w:val="000276A5"/>
    <w:rsid w:val="00027D33"/>
    <w:rsid w:val="0003003D"/>
    <w:rsid w:val="0003261C"/>
    <w:rsid w:val="00034535"/>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0EE0"/>
    <w:rsid w:val="00061626"/>
    <w:rsid w:val="0006182B"/>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A742A"/>
    <w:rsid w:val="000B1B46"/>
    <w:rsid w:val="000B2E8A"/>
    <w:rsid w:val="000B3D0D"/>
    <w:rsid w:val="000B585E"/>
    <w:rsid w:val="000B75D6"/>
    <w:rsid w:val="000C33F2"/>
    <w:rsid w:val="000C3F58"/>
    <w:rsid w:val="000C4C1A"/>
    <w:rsid w:val="000C56F2"/>
    <w:rsid w:val="000C63F6"/>
    <w:rsid w:val="000D2580"/>
    <w:rsid w:val="000D39E5"/>
    <w:rsid w:val="000D54B8"/>
    <w:rsid w:val="000D550F"/>
    <w:rsid w:val="000E1911"/>
    <w:rsid w:val="000E2854"/>
    <w:rsid w:val="000E455B"/>
    <w:rsid w:val="000E4C45"/>
    <w:rsid w:val="000E4D03"/>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422A"/>
    <w:rsid w:val="001373EF"/>
    <w:rsid w:val="00140A20"/>
    <w:rsid w:val="00141A96"/>
    <w:rsid w:val="00142286"/>
    <w:rsid w:val="001429C8"/>
    <w:rsid w:val="00142B38"/>
    <w:rsid w:val="0014482A"/>
    <w:rsid w:val="00146601"/>
    <w:rsid w:val="001476AB"/>
    <w:rsid w:val="00155619"/>
    <w:rsid w:val="001558F1"/>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2E7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6ABF"/>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07A2F"/>
    <w:rsid w:val="002107BC"/>
    <w:rsid w:val="002115C6"/>
    <w:rsid w:val="002139C6"/>
    <w:rsid w:val="00214665"/>
    <w:rsid w:val="00215420"/>
    <w:rsid w:val="00216015"/>
    <w:rsid w:val="00221C87"/>
    <w:rsid w:val="00223B23"/>
    <w:rsid w:val="00223B2A"/>
    <w:rsid w:val="00223BDB"/>
    <w:rsid w:val="002248AA"/>
    <w:rsid w:val="002279EB"/>
    <w:rsid w:val="002316BB"/>
    <w:rsid w:val="00231A7E"/>
    <w:rsid w:val="00232096"/>
    <w:rsid w:val="00234733"/>
    <w:rsid w:val="002350E0"/>
    <w:rsid w:val="0024027D"/>
    <w:rsid w:val="00240801"/>
    <w:rsid w:val="00241253"/>
    <w:rsid w:val="00241B78"/>
    <w:rsid w:val="0024297A"/>
    <w:rsid w:val="00243ABA"/>
    <w:rsid w:val="00246759"/>
    <w:rsid w:val="00247A87"/>
    <w:rsid w:val="00247D31"/>
    <w:rsid w:val="0025154C"/>
    <w:rsid w:val="002538A1"/>
    <w:rsid w:val="00254452"/>
    <w:rsid w:val="00254FF5"/>
    <w:rsid w:val="0025546C"/>
    <w:rsid w:val="00255EF2"/>
    <w:rsid w:val="00257F98"/>
    <w:rsid w:val="00260663"/>
    <w:rsid w:val="00262923"/>
    <w:rsid w:val="00266371"/>
    <w:rsid w:val="00270FD5"/>
    <w:rsid w:val="002724D7"/>
    <w:rsid w:val="002745FE"/>
    <w:rsid w:val="00275390"/>
    <w:rsid w:val="0027694E"/>
    <w:rsid w:val="00276B3C"/>
    <w:rsid w:val="002777CF"/>
    <w:rsid w:val="002778E8"/>
    <w:rsid w:val="002841B3"/>
    <w:rsid w:val="00284FF9"/>
    <w:rsid w:val="00285254"/>
    <w:rsid w:val="00285547"/>
    <w:rsid w:val="00285ECE"/>
    <w:rsid w:val="00286851"/>
    <w:rsid w:val="002875BF"/>
    <w:rsid w:val="002901E2"/>
    <w:rsid w:val="002903E7"/>
    <w:rsid w:val="00290C78"/>
    <w:rsid w:val="0029205B"/>
    <w:rsid w:val="0029246B"/>
    <w:rsid w:val="002944DC"/>
    <w:rsid w:val="002971A4"/>
    <w:rsid w:val="002A0FA9"/>
    <w:rsid w:val="002A17F9"/>
    <w:rsid w:val="002A2971"/>
    <w:rsid w:val="002A3643"/>
    <w:rsid w:val="002A3BAD"/>
    <w:rsid w:val="002A4ADA"/>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DF0"/>
    <w:rsid w:val="002D7FE0"/>
    <w:rsid w:val="002E2F26"/>
    <w:rsid w:val="002E76DC"/>
    <w:rsid w:val="002F0A7E"/>
    <w:rsid w:val="002F0A8E"/>
    <w:rsid w:val="002F0D0A"/>
    <w:rsid w:val="002F206F"/>
    <w:rsid w:val="002F29AA"/>
    <w:rsid w:val="002F4697"/>
    <w:rsid w:val="002F6495"/>
    <w:rsid w:val="002F7C7D"/>
    <w:rsid w:val="003008FB"/>
    <w:rsid w:val="003016CB"/>
    <w:rsid w:val="003016FC"/>
    <w:rsid w:val="0030175A"/>
    <w:rsid w:val="00301B0F"/>
    <w:rsid w:val="00302EF5"/>
    <w:rsid w:val="003054A7"/>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3AE0"/>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1BD7"/>
    <w:rsid w:val="003E68A3"/>
    <w:rsid w:val="003E6A6E"/>
    <w:rsid w:val="003F0B5F"/>
    <w:rsid w:val="003F313F"/>
    <w:rsid w:val="003F3485"/>
    <w:rsid w:val="00400170"/>
    <w:rsid w:val="00401D30"/>
    <w:rsid w:val="00402B20"/>
    <w:rsid w:val="00402DF0"/>
    <w:rsid w:val="00406D1B"/>
    <w:rsid w:val="00407FED"/>
    <w:rsid w:val="00412179"/>
    <w:rsid w:val="004123CF"/>
    <w:rsid w:val="004153E3"/>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577D7"/>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200B"/>
    <w:rsid w:val="00483C0A"/>
    <w:rsid w:val="0048467C"/>
    <w:rsid w:val="00484FCE"/>
    <w:rsid w:val="00485096"/>
    <w:rsid w:val="00485E54"/>
    <w:rsid w:val="004868D4"/>
    <w:rsid w:val="00487789"/>
    <w:rsid w:val="004911C6"/>
    <w:rsid w:val="0049188E"/>
    <w:rsid w:val="00491D6E"/>
    <w:rsid w:val="00491DAF"/>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0270"/>
    <w:rsid w:val="004B1282"/>
    <w:rsid w:val="004B190D"/>
    <w:rsid w:val="004B380A"/>
    <w:rsid w:val="004B388E"/>
    <w:rsid w:val="004B624B"/>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1C64"/>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0DCF"/>
    <w:rsid w:val="00531685"/>
    <w:rsid w:val="00531BD5"/>
    <w:rsid w:val="005328F4"/>
    <w:rsid w:val="005331A1"/>
    <w:rsid w:val="00533C3E"/>
    <w:rsid w:val="00534C85"/>
    <w:rsid w:val="00536935"/>
    <w:rsid w:val="00542B17"/>
    <w:rsid w:val="005437D2"/>
    <w:rsid w:val="00543A20"/>
    <w:rsid w:val="00545511"/>
    <w:rsid w:val="00545BC0"/>
    <w:rsid w:val="00547320"/>
    <w:rsid w:val="0055125C"/>
    <w:rsid w:val="00552081"/>
    <w:rsid w:val="005523A9"/>
    <w:rsid w:val="00552F6D"/>
    <w:rsid w:val="00554ACB"/>
    <w:rsid w:val="00555E68"/>
    <w:rsid w:val="005564CA"/>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1721"/>
    <w:rsid w:val="005B28B5"/>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07C1B"/>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598"/>
    <w:rsid w:val="00645E0F"/>
    <w:rsid w:val="006464D3"/>
    <w:rsid w:val="006466CF"/>
    <w:rsid w:val="00646D8C"/>
    <w:rsid w:val="0064715F"/>
    <w:rsid w:val="006530A6"/>
    <w:rsid w:val="00653741"/>
    <w:rsid w:val="0065389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3FCF"/>
    <w:rsid w:val="007257A5"/>
    <w:rsid w:val="00727F93"/>
    <w:rsid w:val="007301F6"/>
    <w:rsid w:val="007314CC"/>
    <w:rsid w:val="00732673"/>
    <w:rsid w:val="007329D1"/>
    <w:rsid w:val="00735C96"/>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56BD5"/>
    <w:rsid w:val="00761E3D"/>
    <w:rsid w:val="00763049"/>
    <w:rsid w:val="007641A0"/>
    <w:rsid w:val="00770EEC"/>
    <w:rsid w:val="00771A37"/>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A2449"/>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62B"/>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39AE"/>
    <w:rsid w:val="00854222"/>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2F55"/>
    <w:rsid w:val="008B3017"/>
    <w:rsid w:val="008B33B9"/>
    <w:rsid w:val="008C1B1D"/>
    <w:rsid w:val="008C2455"/>
    <w:rsid w:val="008C4E47"/>
    <w:rsid w:val="008C79C1"/>
    <w:rsid w:val="008C7F54"/>
    <w:rsid w:val="008D2428"/>
    <w:rsid w:val="008D2444"/>
    <w:rsid w:val="008D3B8B"/>
    <w:rsid w:val="008D450F"/>
    <w:rsid w:val="008D4804"/>
    <w:rsid w:val="008D4E26"/>
    <w:rsid w:val="008D5540"/>
    <w:rsid w:val="008D58AC"/>
    <w:rsid w:val="008E02FA"/>
    <w:rsid w:val="008E11F2"/>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57FA1"/>
    <w:rsid w:val="00960467"/>
    <w:rsid w:val="009623AB"/>
    <w:rsid w:val="00964C89"/>
    <w:rsid w:val="00965196"/>
    <w:rsid w:val="00965415"/>
    <w:rsid w:val="00966BFB"/>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3697"/>
    <w:rsid w:val="00984FF8"/>
    <w:rsid w:val="00985215"/>
    <w:rsid w:val="00985263"/>
    <w:rsid w:val="00986002"/>
    <w:rsid w:val="00986667"/>
    <w:rsid w:val="00986C4A"/>
    <w:rsid w:val="00986D65"/>
    <w:rsid w:val="00987DF3"/>
    <w:rsid w:val="00991767"/>
    <w:rsid w:val="00993F96"/>
    <w:rsid w:val="00994996"/>
    <w:rsid w:val="00995413"/>
    <w:rsid w:val="00995748"/>
    <w:rsid w:val="00995965"/>
    <w:rsid w:val="009963EB"/>
    <w:rsid w:val="009A1871"/>
    <w:rsid w:val="009A23F2"/>
    <w:rsid w:val="009A3622"/>
    <w:rsid w:val="009A3F05"/>
    <w:rsid w:val="009A4358"/>
    <w:rsid w:val="009A4A28"/>
    <w:rsid w:val="009A4A50"/>
    <w:rsid w:val="009A5569"/>
    <w:rsid w:val="009B23C8"/>
    <w:rsid w:val="009B6836"/>
    <w:rsid w:val="009B73D8"/>
    <w:rsid w:val="009C3EC8"/>
    <w:rsid w:val="009C4E2C"/>
    <w:rsid w:val="009C55D9"/>
    <w:rsid w:val="009C5764"/>
    <w:rsid w:val="009C66C8"/>
    <w:rsid w:val="009C7056"/>
    <w:rsid w:val="009D151B"/>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3143"/>
    <w:rsid w:val="009F643A"/>
    <w:rsid w:val="00A00118"/>
    <w:rsid w:val="00A003AB"/>
    <w:rsid w:val="00A00D0B"/>
    <w:rsid w:val="00A010C3"/>
    <w:rsid w:val="00A0229C"/>
    <w:rsid w:val="00A032C8"/>
    <w:rsid w:val="00A03576"/>
    <w:rsid w:val="00A039AF"/>
    <w:rsid w:val="00A04A86"/>
    <w:rsid w:val="00A05176"/>
    <w:rsid w:val="00A05BB1"/>
    <w:rsid w:val="00A068CD"/>
    <w:rsid w:val="00A070AA"/>
    <w:rsid w:val="00A10FFE"/>
    <w:rsid w:val="00A143BD"/>
    <w:rsid w:val="00A14622"/>
    <w:rsid w:val="00A1492E"/>
    <w:rsid w:val="00A1713B"/>
    <w:rsid w:val="00A17374"/>
    <w:rsid w:val="00A20DC3"/>
    <w:rsid w:val="00A20FED"/>
    <w:rsid w:val="00A21F3C"/>
    <w:rsid w:val="00A221B0"/>
    <w:rsid w:val="00A231B3"/>
    <w:rsid w:val="00A24CB9"/>
    <w:rsid w:val="00A25F9C"/>
    <w:rsid w:val="00A3171A"/>
    <w:rsid w:val="00A33D6D"/>
    <w:rsid w:val="00A40185"/>
    <w:rsid w:val="00A432DC"/>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7F7"/>
    <w:rsid w:val="00A61F78"/>
    <w:rsid w:val="00A62E47"/>
    <w:rsid w:val="00A63CDB"/>
    <w:rsid w:val="00A661D0"/>
    <w:rsid w:val="00A6650C"/>
    <w:rsid w:val="00A66D9E"/>
    <w:rsid w:val="00A67489"/>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979"/>
    <w:rsid w:val="00A85D6E"/>
    <w:rsid w:val="00A8733B"/>
    <w:rsid w:val="00A90ED4"/>
    <w:rsid w:val="00A94787"/>
    <w:rsid w:val="00A95FCF"/>
    <w:rsid w:val="00A97515"/>
    <w:rsid w:val="00A97FFE"/>
    <w:rsid w:val="00AA2191"/>
    <w:rsid w:val="00AA242C"/>
    <w:rsid w:val="00AA2463"/>
    <w:rsid w:val="00AA2C81"/>
    <w:rsid w:val="00AA4B39"/>
    <w:rsid w:val="00AB1ABD"/>
    <w:rsid w:val="00AB1B34"/>
    <w:rsid w:val="00AB490A"/>
    <w:rsid w:val="00AB5122"/>
    <w:rsid w:val="00AB5311"/>
    <w:rsid w:val="00AB7810"/>
    <w:rsid w:val="00AC0091"/>
    <w:rsid w:val="00AC1331"/>
    <w:rsid w:val="00AC3BA7"/>
    <w:rsid w:val="00AC4B15"/>
    <w:rsid w:val="00AD095C"/>
    <w:rsid w:val="00AD0968"/>
    <w:rsid w:val="00AD2343"/>
    <w:rsid w:val="00AD394A"/>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304F"/>
    <w:rsid w:val="00AF5238"/>
    <w:rsid w:val="00B01AE4"/>
    <w:rsid w:val="00B01F6B"/>
    <w:rsid w:val="00B02371"/>
    <w:rsid w:val="00B04B41"/>
    <w:rsid w:val="00B06142"/>
    <w:rsid w:val="00B06C0F"/>
    <w:rsid w:val="00B07F50"/>
    <w:rsid w:val="00B1192B"/>
    <w:rsid w:val="00B123F5"/>
    <w:rsid w:val="00B15BD6"/>
    <w:rsid w:val="00B178C3"/>
    <w:rsid w:val="00B21B64"/>
    <w:rsid w:val="00B21F05"/>
    <w:rsid w:val="00B222F4"/>
    <w:rsid w:val="00B233DE"/>
    <w:rsid w:val="00B23C28"/>
    <w:rsid w:val="00B25796"/>
    <w:rsid w:val="00B25E81"/>
    <w:rsid w:val="00B2675A"/>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D710D"/>
    <w:rsid w:val="00BE01C5"/>
    <w:rsid w:val="00BE0D37"/>
    <w:rsid w:val="00BE45CC"/>
    <w:rsid w:val="00BE4EA0"/>
    <w:rsid w:val="00BE78CD"/>
    <w:rsid w:val="00BE7C2F"/>
    <w:rsid w:val="00BE7FB2"/>
    <w:rsid w:val="00BF12C4"/>
    <w:rsid w:val="00BF1453"/>
    <w:rsid w:val="00BF2784"/>
    <w:rsid w:val="00BF5D56"/>
    <w:rsid w:val="00BF5E8C"/>
    <w:rsid w:val="00BF65D7"/>
    <w:rsid w:val="00BF73A8"/>
    <w:rsid w:val="00BF7D20"/>
    <w:rsid w:val="00C0157A"/>
    <w:rsid w:val="00C02ACF"/>
    <w:rsid w:val="00C03777"/>
    <w:rsid w:val="00C04D19"/>
    <w:rsid w:val="00C05F03"/>
    <w:rsid w:val="00C06A74"/>
    <w:rsid w:val="00C0743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64D"/>
    <w:rsid w:val="00C436D8"/>
    <w:rsid w:val="00C43E98"/>
    <w:rsid w:val="00C45804"/>
    <w:rsid w:val="00C50D4A"/>
    <w:rsid w:val="00C55A00"/>
    <w:rsid w:val="00C56AA0"/>
    <w:rsid w:val="00C604A9"/>
    <w:rsid w:val="00C61B4D"/>
    <w:rsid w:val="00C62E99"/>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C6A"/>
    <w:rsid w:val="00CD5D51"/>
    <w:rsid w:val="00CD6573"/>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C34"/>
    <w:rsid w:val="00D25DAE"/>
    <w:rsid w:val="00D260AD"/>
    <w:rsid w:val="00D27429"/>
    <w:rsid w:val="00D31A19"/>
    <w:rsid w:val="00D32120"/>
    <w:rsid w:val="00D331D6"/>
    <w:rsid w:val="00D3485A"/>
    <w:rsid w:val="00D34CBE"/>
    <w:rsid w:val="00D41961"/>
    <w:rsid w:val="00D41D22"/>
    <w:rsid w:val="00D43C58"/>
    <w:rsid w:val="00D45F0A"/>
    <w:rsid w:val="00D47B3E"/>
    <w:rsid w:val="00D50ECC"/>
    <w:rsid w:val="00D5176D"/>
    <w:rsid w:val="00D5347F"/>
    <w:rsid w:val="00D54CCA"/>
    <w:rsid w:val="00D54F19"/>
    <w:rsid w:val="00D55AAB"/>
    <w:rsid w:val="00D56571"/>
    <w:rsid w:val="00D5659F"/>
    <w:rsid w:val="00D57FE9"/>
    <w:rsid w:val="00D60359"/>
    <w:rsid w:val="00D60937"/>
    <w:rsid w:val="00D629A2"/>
    <w:rsid w:val="00D631BF"/>
    <w:rsid w:val="00D638C8"/>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4E7D"/>
    <w:rsid w:val="00D95551"/>
    <w:rsid w:val="00D97F80"/>
    <w:rsid w:val="00DA1430"/>
    <w:rsid w:val="00DA4B79"/>
    <w:rsid w:val="00DA59B8"/>
    <w:rsid w:val="00DA6F0F"/>
    <w:rsid w:val="00DB0FF6"/>
    <w:rsid w:val="00DB1103"/>
    <w:rsid w:val="00DB16C4"/>
    <w:rsid w:val="00DB1D83"/>
    <w:rsid w:val="00DB6191"/>
    <w:rsid w:val="00DB7507"/>
    <w:rsid w:val="00DC1649"/>
    <w:rsid w:val="00DC1715"/>
    <w:rsid w:val="00DC2009"/>
    <w:rsid w:val="00DC329E"/>
    <w:rsid w:val="00DC3513"/>
    <w:rsid w:val="00DC37B1"/>
    <w:rsid w:val="00DC42F9"/>
    <w:rsid w:val="00DC6132"/>
    <w:rsid w:val="00DC6FEF"/>
    <w:rsid w:val="00DC7D2D"/>
    <w:rsid w:val="00DD16BF"/>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079E1"/>
    <w:rsid w:val="00E11979"/>
    <w:rsid w:val="00E12E4D"/>
    <w:rsid w:val="00E12FA0"/>
    <w:rsid w:val="00E12FD3"/>
    <w:rsid w:val="00E145C5"/>
    <w:rsid w:val="00E20F13"/>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770C7"/>
    <w:rsid w:val="00E82FDB"/>
    <w:rsid w:val="00E841A7"/>
    <w:rsid w:val="00E84DCD"/>
    <w:rsid w:val="00E8602D"/>
    <w:rsid w:val="00E866AB"/>
    <w:rsid w:val="00E90060"/>
    <w:rsid w:val="00E920E2"/>
    <w:rsid w:val="00E96D5C"/>
    <w:rsid w:val="00EA02D8"/>
    <w:rsid w:val="00EA0560"/>
    <w:rsid w:val="00EA1DAC"/>
    <w:rsid w:val="00EA2874"/>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59B6"/>
    <w:rsid w:val="00F47706"/>
    <w:rsid w:val="00F51683"/>
    <w:rsid w:val="00F52781"/>
    <w:rsid w:val="00F555DE"/>
    <w:rsid w:val="00F55C13"/>
    <w:rsid w:val="00F55D13"/>
    <w:rsid w:val="00F56C3F"/>
    <w:rsid w:val="00F5779B"/>
    <w:rsid w:val="00F578BC"/>
    <w:rsid w:val="00F633C0"/>
    <w:rsid w:val="00F64225"/>
    <w:rsid w:val="00F64235"/>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2369"/>
    <w:rsid w:val="00FD52D7"/>
    <w:rsid w:val="00FD67B7"/>
    <w:rsid w:val="00FD736E"/>
    <w:rsid w:val="00FD7FC6"/>
    <w:rsid w:val="00FE0400"/>
    <w:rsid w:val="00FE1AEA"/>
    <w:rsid w:val="00FE2629"/>
    <w:rsid w:val="00FE36D6"/>
    <w:rsid w:val="00FE3A36"/>
    <w:rsid w:val="00FE41F9"/>
    <w:rsid w:val="00FE4737"/>
    <w:rsid w:val="00FE5C7E"/>
    <w:rsid w:val="00FE6DB0"/>
    <w:rsid w:val="00FF3225"/>
    <w:rsid w:val="00FF32E0"/>
    <w:rsid w:val="00FF40E3"/>
    <w:rsid w:val="00FF4399"/>
    <w:rsid w:val="00FF4C39"/>
    <w:rsid w:val="00FF4F9A"/>
    <w:rsid w:val="00FF607B"/>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15:docId w15:val="{44CE5E17-F20C-4112-8B3E-CD54BE7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3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10"/>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5564CA"/>
    <w:rPr>
      <w:b/>
      <w:bCs/>
    </w:rPr>
  </w:style>
  <w:style w:type="paragraph" w:customStyle="1" w:styleId="active">
    <w:name w:val="active"/>
    <w:basedOn w:val="Normal"/>
    <w:rsid w:val="0055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5564CA"/>
  </w:style>
  <w:style w:type="character" w:styleId="FollowedHyperlink">
    <w:name w:val="FollowedHyperlink"/>
    <w:basedOn w:val="DefaultParagraphFont"/>
    <w:uiPriority w:val="99"/>
    <w:semiHidden/>
    <w:unhideWhenUsed/>
    <w:rsid w:val="00D25C34"/>
    <w:rPr>
      <w:color w:val="798EE0" w:themeColor="followedHyperlink"/>
      <w:u w:val="single"/>
    </w:rPr>
  </w:style>
  <w:style w:type="character" w:customStyle="1" w:styleId="UnresolvedMention1">
    <w:name w:val="Unresolved Mention1"/>
    <w:basedOn w:val="DefaultParagraphFont"/>
    <w:uiPriority w:val="99"/>
    <w:semiHidden/>
    <w:unhideWhenUsed/>
    <w:rsid w:val="0020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184363849">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22145118">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475165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26144184">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336542584">
      <w:bodyDiv w:val="1"/>
      <w:marLeft w:val="0"/>
      <w:marRight w:val="0"/>
      <w:marTop w:val="0"/>
      <w:marBottom w:val="0"/>
      <w:divBdr>
        <w:top w:val="none" w:sz="0" w:space="0" w:color="auto"/>
        <w:left w:val="none" w:sz="0" w:space="0" w:color="auto"/>
        <w:bottom w:val="none" w:sz="0" w:space="0" w:color="auto"/>
        <w:right w:val="none" w:sz="0" w:space="0" w:color="auto"/>
      </w:divBdr>
    </w:div>
    <w:div w:id="1390956670">
      <w:bodyDiv w:val="1"/>
      <w:marLeft w:val="0"/>
      <w:marRight w:val="0"/>
      <w:marTop w:val="0"/>
      <w:marBottom w:val="0"/>
      <w:divBdr>
        <w:top w:val="none" w:sz="0" w:space="0" w:color="auto"/>
        <w:left w:val="none" w:sz="0" w:space="0" w:color="auto"/>
        <w:bottom w:val="none" w:sz="0" w:space="0" w:color="auto"/>
        <w:right w:val="none" w:sz="0" w:space="0" w:color="auto"/>
      </w:divBdr>
    </w:div>
    <w:div w:id="1396006160">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568107057">
      <w:bodyDiv w:val="1"/>
      <w:marLeft w:val="0"/>
      <w:marRight w:val="0"/>
      <w:marTop w:val="0"/>
      <w:marBottom w:val="0"/>
      <w:divBdr>
        <w:top w:val="none" w:sz="0" w:space="0" w:color="auto"/>
        <w:left w:val="none" w:sz="0" w:space="0" w:color="auto"/>
        <w:bottom w:val="none" w:sz="0" w:space="0" w:color="auto"/>
        <w:right w:val="none" w:sz="0" w:space="0" w:color="auto"/>
      </w:divBdr>
      <w:divsChild>
        <w:div w:id="322516040">
          <w:marLeft w:val="0"/>
          <w:marRight w:val="0"/>
          <w:marTop w:val="0"/>
          <w:marBottom w:val="0"/>
          <w:divBdr>
            <w:top w:val="none" w:sz="0" w:space="0" w:color="auto"/>
            <w:left w:val="none" w:sz="0" w:space="0" w:color="auto"/>
            <w:bottom w:val="none" w:sz="0" w:space="0" w:color="auto"/>
            <w:right w:val="none" w:sz="0" w:space="0" w:color="auto"/>
          </w:divBdr>
          <w:divsChild>
            <w:div w:id="514227893">
              <w:marLeft w:val="0"/>
              <w:marRight w:val="0"/>
              <w:marTop w:val="0"/>
              <w:marBottom w:val="0"/>
              <w:divBdr>
                <w:top w:val="none" w:sz="0" w:space="0" w:color="auto"/>
                <w:left w:val="none" w:sz="0" w:space="0" w:color="auto"/>
                <w:bottom w:val="none" w:sz="0" w:space="0" w:color="auto"/>
                <w:right w:val="none" w:sz="0" w:space="0" w:color="auto"/>
              </w:divBdr>
              <w:divsChild>
                <w:div w:id="783770145">
                  <w:marLeft w:val="0"/>
                  <w:marRight w:val="0"/>
                  <w:marTop w:val="0"/>
                  <w:marBottom w:val="0"/>
                  <w:divBdr>
                    <w:top w:val="none" w:sz="0" w:space="0" w:color="auto"/>
                    <w:left w:val="none" w:sz="0" w:space="0" w:color="auto"/>
                    <w:bottom w:val="none" w:sz="0" w:space="0" w:color="auto"/>
                    <w:right w:val="none" w:sz="0" w:space="0" w:color="auto"/>
                  </w:divBdr>
                  <w:divsChild>
                    <w:div w:id="306131829">
                      <w:marLeft w:val="0"/>
                      <w:marRight w:val="0"/>
                      <w:marTop w:val="0"/>
                      <w:marBottom w:val="0"/>
                      <w:divBdr>
                        <w:top w:val="none" w:sz="0" w:space="0" w:color="auto"/>
                        <w:left w:val="none" w:sz="0" w:space="0" w:color="auto"/>
                        <w:bottom w:val="none" w:sz="0" w:space="0" w:color="auto"/>
                        <w:right w:val="none" w:sz="0" w:space="0" w:color="auto"/>
                      </w:divBdr>
                      <w:divsChild>
                        <w:div w:id="1001198026">
                          <w:marLeft w:val="0"/>
                          <w:marRight w:val="0"/>
                          <w:marTop w:val="0"/>
                          <w:marBottom w:val="0"/>
                          <w:divBdr>
                            <w:top w:val="none" w:sz="0" w:space="0" w:color="auto"/>
                            <w:left w:val="none" w:sz="0" w:space="0" w:color="auto"/>
                            <w:bottom w:val="none" w:sz="0" w:space="0" w:color="auto"/>
                            <w:right w:val="none" w:sz="0" w:space="0" w:color="auto"/>
                          </w:divBdr>
                          <w:divsChild>
                            <w:div w:id="38481451">
                              <w:marLeft w:val="0"/>
                              <w:marRight w:val="0"/>
                              <w:marTop w:val="0"/>
                              <w:marBottom w:val="0"/>
                              <w:divBdr>
                                <w:top w:val="none" w:sz="0" w:space="0" w:color="auto"/>
                                <w:left w:val="none" w:sz="0" w:space="0" w:color="auto"/>
                                <w:bottom w:val="none" w:sz="0" w:space="0" w:color="auto"/>
                                <w:right w:val="none" w:sz="0" w:space="0" w:color="auto"/>
                              </w:divBdr>
                              <w:divsChild>
                                <w:div w:id="697705154">
                                  <w:marLeft w:val="0"/>
                                  <w:marRight w:val="0"/>
                                  <w:marTop w:val="0"/>
                                  <w:marBottom w:val="0"/>
                                  <w:divBdr>
                                    <w:top w:val="none" w:sz="0" w:space="0" w:color="auto"/>
                                    <w:left w:val="none" w:sz="0" w:space="0" w:color="auto"/>
                                    <w:bottom w:val="none" w:sz="0" w:space="0" w:color="auto"/>
                                    <w:right w:val="none" w:sz="0" w:space="0" w:color="auto"/>
                                  </w:divBdr>
                                  <w:divsChild>
                                    <w:div w:id="649948087">
                                      <w:marLeft w:val="0"/>
                                      <w:marRight w:val="0"/>
                                      <w:marTop w:val="0"/>
                                      <w:marBottom w:val="0"/>
                                      <w:divBdr>
                                        <w:top w:val="none" w:sz="0" w:space="0" w:color="auto"/>
                                        <w:left w:val="none" w:sz="0" w:space="0" w:color="auto"/>
                                        <w:bottom w:val="none" w:sz="0" w:space="0" w:color="auto"/>
                                        <w:right w:val="none" w:sz="0" w:space="0" w:color="auto"/>
                                      </w:divBdr>
                                    </w:div>
                                    <w:div w:id="1701855505">
                                      <w:marLeft w:val="0"/>
                                      <w:marRight w:val="0"/>
                                      <w:marTop w:val="0"/>
                                      <w:marBottom w:val="0"/>
                                      <w:divBdr>
                                        <w:top w:val="none" w:sz="0" w:space="0" w:color="auto"/>
                                        <w:left w:val="none" w:sz="0" w:space="0" w:color="auto"/>
                                        <w:bottom w:val="none" w:sz="0" w:space="0" w:color="auto"/>
                                        <w:right w:val="none" w:sz="0" w:space="0" w:color="auto"/>
                                      </w:divBdr>
                                    </w:div>
                                    <w:div w:id="998004027">
                                      <w:marLeft w:val="0"/>
                                      <w:marRight w:val="0"/>
                                      <w:marTop w:val="0"/>
                                      <w:marBottom w:val="0"/>
                                      <w:divBdr>
                                        <w:top w:val="none" w:sz="0" w:space="0" w:color="auto"/>
                                        <w:left w:val="none" w:sz="0" w:space="0" w:color="auto"/>
                                        <w:bottom w:val="none" w:sz="0" w:space="0" w:color="auto"/>
                                        <w:right w:val="none" w:sz="0" w:space="0" w:color="auto"/>
                                      </w:divBdr>
                                    </w:div>
                                    <w:div w:id="1773745032">
                                      <w:marLeft w:val="0"/>
                                      <w:marRight w:val="0"/>
                                      <w:marTop w:val="0"/>
                                      <w:marBottom w:val="0"/>
                                      <w:divBdr>
                                        <w:top w:val="none" w:sz="0" w:space="0" w:color="auto"/>
                                        <w:left w:val="none" w:sz="0" w:space="0" w:color="auto"/>
                                        <w:bottom w:val="none" w:sz="0" w:space="0" w:color="auto"/>
                                        <w:right w:val="none" w:sz="0" w:space="0" w:color="auto"/>
                                      </w:divBdr>
                                    </w:div>
                                    <w:div w:id="234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1934">
          <w:marLeft w:val="0"/>
          <w:marRight w:val="0"/>
          <w:marTop w:val="0"/>
          <w:marBottom w:val="0"/>
          <w:divBdr>
            <w:top w:val="none" w:sz="0" w:space="0" w:color="auto"/>
            <w:left w:val="none" w:sz="0" w:space="0" w:color="auto"/>
            <w:bottom w:val="none" w:sz="0" w:space="0" w:color="auto"/>
            <w:right w:val="none" w:sz="0" w:space="0" w:color="auto"/>
          </w:divBdr>
          <w:divsChild>
            <w:div w:id="850336309">
              <w:marLeft w:val="0"/>
              <w:marRight w:val="0"/>
              <w:marTop w:val="0"/>
              <w:marBottom w:val="0"/>
              <w:divBdr>
                <w:top w:val="none" w:sz="0" w:space="0" w:color="auto"/>
                <w:left w:val="none" w:sz="0" w:space="0" w:color="auto"/>
                <w:bottom w:val="none" w:sz="0" w:space="0" w:color="auto"/>
                <w:right w:val="none" w:sz="0" w:space="0" w:color="auto"/>
              </w:divBdr>
              <w:divsChild>
                <w:div w:id="11761430">
                  <w:marLeft w:val="0"/>
                  <w:marRight w:val="0"/>
                  <w:marTop w:val="0"/>
                  <w:marBottom w:val="0"/>
                  <w:divBdr>
                    <w:top w:val="none" w:sz="0" w:space="0" w:color="auto"/>
                    <w:left w:val="none" w:sz="0" w:space="0" w:color="auto"/>
                    <w:bottom w:val="none" w:sz="0" w:space="0" w:color="auto"/>
                    <w:right w:val="none" w:sz="0" w:space="0" w:color="auto"/>
                  </w:divBdr>
                  <w:divsChild>
                    <w:div w:id="1361316828">
                      <w:marLeft w:val="0"/>
                      <w:marRight w:val="0"/>
                      <w:marTop w:val="0"/>
                      <w:marBottom w:val="0"/>
                      <w:divBdr>
                        <w:top w:val="none" w:sz="0" w:space="0" w:color="auto"/>
                        <w:left w:val="none" w:sz="0" w:space="0" w:color="auto"/>
                        <w:bottom w:val="none" w:sz="0" w:space="0" w:color="auto"/>
                        <w:right w:val="none" w:sz="0" w:space="0" w:color="auto"/>
                      </w:divBdr>
                      <w:divsChild>
                        <w:div w:id="157232343">
                          <w:marLeft w:val="0"/>
                          <w:marRight w:val="0"/>
                          <w:marTop w:val="0"/>
                          <w:marBottom w:val="480"/>
                          <w:divBdr>
                            <w:top w:val="none" w:sz="0" w:space="0" w:color="auto"/>
                            <w:left w:val="none" w:sz="0" w:space="0" w:color="auto"/>
                            <w:bottom w:val="single" w:sz="6" w:space="12" w:color="CFDADF"/>
                            <w:right w:val="none" w:sz="0" w:space="0" w:color="auto"/>
                          </w:divBdr>
                          <w:divsChild>
                            <w:div w:id="1998679858">
                              <w:marLeft w:val="0"/>
                              <w:marRight w:val="0"/>
                              <w:marTop w:val="0"/>
                              <w:marBottom w:val="0"/>
                              <w:divBdr>
                                <w:top w:val="none" w:sz="0" w:space="0" w:color="auto"/>
                                <w:left w:val="none" w:sz="0" w:space="0" w:color="auto"/>
                                <w:bottom w:val="none" w:sz="0" w:space="0" w:color="auto"/>
                                <w:right w:val="none" w:sz="0" w:space="0" w:color="auto"/>
                              </w:divBdr>
                              <w:divsChild>
                                <w:div w:id="582760018">
                                  <w:marLeft w:val="0"/>
                                  <w:marRight w:val="0"/>
                                  <w:marTop w:val="0"/>
                                  <w:marBottom w:val="0"/>
                                  <w:divBdr>
                                    <w:top w:val="none" w:sz="0" w:space="0" w:color="auto"/>
                                    <w:left w:val="none" w:sz="0" w:space="0" w:color="auto"/>
                                    <w:bottom w:val="none" w:sz="0" w:space="0" w:color="auto"/>
                                    <w:right w:val="none" w:sz="0" w:space="0" w:color="auto"/>
                                  </w:divBdr>
                                  <w:divsChild>
                                    <w:div w:id="1083180977">
                                      <w:marLeft w:val="0"/>
                                      <w:marRight w:val="0"/>
                                      <w:marTop w:val="0"/>
                                      <w:marBottom w:val="0"/>
                                      <w:divBdr>
                                        <w:top w:val="none" w:sz="0" w:space="0" w:color="auto"/>
                                        <w:left w:val="none" w:sz="0" w:space="0" w:color="auto"/>
                                        <w:bottom w:val="none" w:sz="0" w:space="0" w:color="auto"/>
                                        <w:right w:val="none" w:sz="0" w:space="0" w:color="auto"/>
                                      </w:divBdr>
                                      <w:divsChild>
                                        <w:div w:id="1451049423">
                                          <w:marLeft w:val="0"/>
                                          <w:marRight w:val="0"/>
                                          <w:marTop w:val="0"/>
                                          <w:marBottom w:val="750"/>
                                          <w:divBdr>
                                            <w:top w:val="none" w:sz="0" w:space="0" w:color="auto"/>
                                            <w:left w:val="none" w:sz="0" w:space="0" w:color="auto"/>
                                            <w:bottom w:val="none" w:sz="0" w:space="0" w:color="auto"/>
                                            <w:right w:val="none" w:sz="0" w:space="0" w:color="auto"/>
                                          </w:divBdr>
                                          <w:divsChild>
                                            <w:div w:id="1507591908">
                                              <w:marLeft w:val="0"/>
                                              <w:marRight w:val="0"/>
                                              <w:marTop w:val="0"/>
                                              <w:marBottom w:val="0"/>
                                              <w:divBdr>
                                                <w:top w:val="none" w:sz="0" w:space="0" w:color="auto"/>
                                                <w:left w:val="none" w:sz="0" w:space="0" w:color="auto"/>
                                                <w:bottom w:val="none" w:sz="0" w:space="0" w:color="auto"/>
                                                <w:right w:val="none" w:sz="0" w:space="0" w:color="auto"/>
                                              </w:divBdr>
                                              <w:divsChild>
                                                <w:div w:id="1399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033218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NYTQRMT4MAHZ-59-85344</_dlc_DocId>
    <_dlc_DocIdUrl xmlns="8e8c147c-4a44-4efb-abf1-e3af25080dca">
      <Url>http://eportal.education2020.com/Curriculum/CELA/_layouts/DocIdRedir.aspx?ID=NYTQRMT4MAHZ-59-85344</Url>
      <Description>NYTQRMT4MAHZ-59-85344</Description>
    </_dlc_DocIdUrl>
    <TaxCatchAll xmlns="8e8c147c-4a44-4efb-abf1-e3af25080dca"/>
    <TaxKeywordTaxHTField xmlns="8e8c147c-4a44-4efb-abf1-e3af25080dca">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E06E067D32D4E870BC1B78304CE85" ma:contentTypeVersion="3" ma:contentTypeDescription="Create a new document." ma:contentTypeScope="" ma:versionID="00dfc011d6c5ad4a4586139a029fbe50">
  <xsd:schema xmlns:xsd="http://www.w3.org/2001/XMLSchema" xmlns:xs="http://www.w3.org/2001/XMLSchema" xmlns:p="http://schemas.microsoft.com/office/2006/metadata/properties" xmlns:ns2="8e8c147c-4a44-4efb-abf1-e3af25080dca" targetNamespace="http://schemas.microsoft.com/office/2006/metadata/properties" ma:root="true" ma:fieldsID="f17500eb64ac33182b0233a6d7c39266"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2.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3.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s>
</ds:datastoreItem>
</file>

<file path=customXml/itemProps4.xml><?xml version="1.0" encoding="utf-8"?>
<ds:datastoreItem xmlns:ds="http://schemas.openxmlformats.org/officeDocument/2006/customXml" ds:itemID="{A6B886AE-89EC-4789-9E5C-BB6AD98C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lab-template</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2014-02-04T20:00:00Z</cp:lastPrinted>
  <dcterms:created xsi:type="dcterms:W3CDTF">2020-10-30T23:37:00Z</dcterms:created>
  <dcterms:modified xsi:type="dcterms:W3CDTF">2020-10-30T23:37:00Z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0x010100E04E06E067D32D4E870BC1B78304CE85</vt:lpwstr>
  </property>
  <property fmtid="{D5CDD505-2E9C-101B-9397-08002B2CF9AE}" pid="3" name="TaxKeyword">
    <vt:lpwstr/>
  </property>
  <property fmtid="{D5CDD505-2E9C-101B-9397-08002B2CF9AE}" pid="4" name="_dlc_DocIdItemGuid">
    <vt:lpwstr>27b4f2f7-b474-4359-a7e6-eab68b2478fa</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