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B4" w:rsidRPr="007768E9" w:rsidRDefault="0062173C" w:rsidP="000A20C2">
      <w:pPr>
        <w:pStyle w:val="Heading1"/>
        <w:rPr>
          <w:rFonts w:ascii="Calibri" w:hAnsi="Calibri"/>
          <w:bCs/>
          <w:color w:val="auto"/>
          <w:szCs w:val="28"/>
        </w:rPr>
      </w:pPr>
      <w:r w:rsidRPr="007768E9">
        <w:rPr>
          <w:rFonts w:ascii="Calibri" w:hAnsi="Calibri"/>
          <w:bCs/>
          <w:color w:val="auto"/>
          <w:szCs w:val="28"/>
        </w:rPr>
        <w:t>Pre</w:t>
      </w:r>
      <w:r w:rsidR="0094407B" w:rsidRPr="007768E9">
        <w:rPr>
          <w:rFonts w:ascii="Calibri" w:hAnsi="Calibri"/>
          <w:bCs/>
          <w:color w:val="auto"/>
          <w:szCs w:val="28"/>
        </w:rPr>
        <w:t>-L</w:t>
      </w:r>
      <w:r w:rsidR="00854DB7" w:rsidRPr="007768E9">
        <w:rPr>
          <w:rFonts w:ascii="Calibri" w:hAnsi="Calibri"/>
          <w:bCs/>
          <w:color w:val="auto"/>
          <w:szCs w:val="28"/>
        </w:rPr>
        <w:t>ab Information</w:t>
      </w:r>
      <w:bookmarkStart w:id="0" w:name="_GoBack"/>
      <w:bookmarkEnd w:id="0"/>
    </w:p>
    <w:p w:rsidR="00F52726" w:rsidRPr="002F684D" w:rsidRDefault="00F52726" w:rsidP="00A878AE">
      <w:pPr>
        <w:pStyle w:val="hanginglist"/>
        <w:ind w:left="2160" w:hanging="2160"/>
      </w:pPr>
      <w:r w:rsidRPr="002F684D">
        <w:t>Purpose</w:t>
      </w:r>
      <w:r w:rsidRPr="002F684D">
        <w:tab/>
      </w:r>
      <w:r w:rsidR="00A54B0F">
        <w:rPr>
          <w:b w:val="0"/>
        </w:rPr>
        <w:t xml:space="preserve">Explore the </w:t>
      </w:r>
      <w:r w:rsidR="00B44331">
        <w:rPr>
          <w:b w:val="0"/>
        </w:rPr>
        <w:t>conversion of energy in a system</w:t>
      </w:r>
      <w:r w:rsidR="00A54B0F">
        <w:rPr>
          <w:b w:val="0"/>
        </w:rPr>
        <w:t>.</w:t>
      </w:r>
    </w:p>
    <w:p w:rsidR="00F52726" w:rsidRPr="002F684D" w:rsidRDefault="00F52726" w:rsidP="00F52726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="00A479B8">
        <w:tab/>
      </w:r>
      <w:r w:rsidRPr="002F684D">
        <w:rPr>
          <w:b w:val="0"/>
        </w:rPr>
        <w:t>Approximately 45 minutes</w:t>
      </w:r>
    </w:p>
    <w:p w:rsidR="00F52726" w:rsidRPr="002F684D" w:rsidRDefault="00F52726" w:rsidP="00F52726">
      <w:pPr>
        <w:pStyle w:val="hanginglist"/>
      </w:pPr>
      <w:r w:rsidRPr="002F684D">
        <w:t>Question</w:t>
      </w:r>
      <w:r w:rsidRPr="002F684D">
        <w:tab/>
      </w:r>
      <w:r w:rsidR="00A479B8">
        <w:tab/>
      </w:r>
      <w:r w:rsidR="00E47CA0" w:rsidRPr="00E47CA0">
        <w:rPr>
          <w:b w:val="0"/>
        </w:rPr>
        <w:t xml:space="preserve">How is </w:t>
      </w:r>
      <w:r w:rsidR="00B44331">
        <w:rPr>
          <w:b w:val="0"/>
        </w:rPr>
        <w:t>potential energy converted to thermal energy in a system</w:t>
      </w:r>
      <w:r w:rsidR="00E47CA0" w:rsidRPr="00E47CA0">
        <w:rPr>
          <w:b w:val="0"/>
        </w:rPr>
        <w:t>?</w:t>
      </w:r>
    </w:p>
    <w:p w:rsidR="00A479B8" w:rsidRPr="009B0ED7" w:rsidRDefault="00F52726" w:rsidP="00A479B8">
      <w:pPr>
        <w:pStyle w:val="hanginglist"/>
        <w:ind w:left="2160" w:hanging="2160"/>
        <w:rPr>
          <w:b w:val="0"/>
        </w:rPr>
      </w:pPr>
      <w:r w:rsidRPr="002F684D">
        <w:t>Hypothesis</w:t>
      </w:r>
      <w:r w:rsidR="00A479B8">
        <w:t xml:space="preserve"> #1</w:t>
      </w:r>
      <w:r w:rsidRPr="002F684D">
        <w:tab/>
      </w:r>
      <w:r w:rsidR="00A479B8" w:rsidRPr="009B0ED7">
        <w:rPr>
          <w:b w:val="0"/>
        </w:rPr>
        <w:t xml:space="preserve">If the height of the cylinder increases, the </w:t>
      </w:r>
      <w:r w:rsidR="00B44331" w:rsidRPr="009B0ED7">
        <w:rPr>
          <w:b w:val="0"/>
        </w:rPr>
        <w:t xml:space="preserve">temperature of the water increases, because </w:t>
      </w:r>
      <w:r w:rsidR="00B356A3">
        <w:rPr>
          <w:b w:val="0"/>
        </w:rPr>
        <w:t>a greater height means the cylinder has more potential energy that can be converted to thermal energy, increasing the temperature of the water</w:t>
      </w:r>
      <w:r w:rsidR="00B44331" w:rsidRPr="009B0ED7">
        <w:rPr>
          <w:b w:val="0"/>
        </w:rPr>
        <w:t>.</w:t>
      </w:r>
    </w:p>
    <w:p w:rsidR="00A479B8" w:rsidRDefault="00A479B8" w:rsidP="00A479B8">
      <w:pPr>
        <w:pStyle w:val="hanginglist"/>
        <w:ind w:left="2160" w:hanging="2160"/>
        <w:rPr>
          <w:b w:val="0"/>
        </w:rPr>
      </w:pPr>
      <w:r>
        <w:t>Hypothesis #2</w:t>
      </w:r>
      <w:r>
        <w:tab/>
      </w:r>
      <w:r w:rsidRPr="00A479B8">
        <w:rPr>
          <w:b w:val="0"/>
        </w:rPr>
        <w:t>If</w:t>
      </w:r>
      <w:r w:rsidR="009B0ED7">
        <w:rPr>
          <w:b w:val="0"/>
        </w:rPr>
        <w:t xml:space="preserve"> the mass of the cylinder increases, the temperature of the water increases, because </w:t>
      </w:r>
      <w:r w:rsidR="00E81480">
        <w:rPr>
          <w:b w:val="0"/>
        </w:rPr>
        <w:t>a greater mass means the cylinder has more potential energy that can be converted to thermal energy, increasing the temperature of the water</w:t>
      </w:r>
      <w:r w:rsidR="009B0ED7">
        <w:rPr>
          <w:b w:val="0"/>
        </w:rPr>
        <w:t>.</w:t>
      </w:r>
    </w:p>
    <w:p w:rsidR="00F52726" w:rsidRPr="00A479B8" w:rsidRDefault="00F52726" w:rsidP="00A479B8">
      <w:pPr>
        <w:pStyle w:val="hanginglist"/>
      </w:pPr>
      <w:r w:rsidRPr="002F684D">
        <w:t>Variables</w:t>
      </w:r>
      <w:r w:rsidR="00A479B8">
        <w:t xml:space="preserve"> for H1</w:t>
      </w:r>
      <w:r w:rsidR="00A54B0F">
        <w:tab/>
      </w:r>
      <w:r w:rsidRPr="002F684D">
        <w:rPr>
          <w:b w:val="0"/>
          <w:i/>
        </w:rPr>
        <w:t>Independent Variable:</w:t>
      </w:r>
      <w:r w:rsidR="0035076E">
        <w:rPr>
          <w:b w:val="0"/>
          <w:i/>
        </w:rPr>
        <w:t xml:space="preserve"> </w:t>
      </w:r>
      <w:r>
        <w:rPr>
          <w:b w:val="0"/>
          <w:i/>
        </w:rPr>
        <w:tab/>
      </w:r>
      <w:r w:rsidR="0094407B">
        <w:rPr>
          <w:b w:val="0"/>
        </w:rPr>
        <w:t>h</w:t>
      </w:r>
      <w:r w:rsidR="00A54B0F">
        <w:rPr>
          <w:b w:val="0"/>
        </w:rPr>
        <w:t xml:space="preserve">eight of </w:t>
      </w:r>
      <w:r w:rsidR="00A10C14">
        <w:rPr>
          <w:b w:val="0"/>
        </w:rPr>
        <w:t xml:space="preserve">the </w:t>
      </w:r>
      <w:r w:rsidR="0094407B">
        <w:rPr>
          <w:b w:val="0"/>
        </w:rPr>
        <w:t>c</w:t>
      </w:r>
      <w:r w:rsidR="00A54B0F">
        <w:rPr>
          <w:b w:val="0"/>
        </w:rPr>
        <w:t>ylinder</w:t>
      </w:r>
      <w:r>
        <w:rPr>
          <w:b w:val="0"/>
        </w:rPr>
        <w:tab/>
      </w:r>
      <w:r w:rsidR="00A54B0F">
        <w:rPr>
          <w:b w:val="0"/>
        </w:rPr>
        <w:tab/>
      </w:r>
    </w:p>
    <w:p w:rsidR="005E033B" w:rsidRDefault="00F52726" w:rsidP="00F52726">
      <w:pPr>
        <w:pStyle w:val="hanginglist"/>
        <w:rPr>
          <w:b w:val="0"/>
        </w:rPr>
      </w:pPr>
      <w:r w:rsidRPr="002F684D">
        <w:tab/>
      </w:r>
      <w:r w:rsidR="00A479B8">
        <w:tab/>
      </w:r>
      <w:r w:rsidRPr="002F684D">
        <w:rPr>
          <w:b w:val="0"/>
          <w:i/>
        </w:rPr>
        <w:t>Dependent Variable:</w:t>
      </w:r>
      <w:r w:rsidRPr="002F684D">
        <w:rPr>
          <w:b w:val="0"/>
        </w:rPr>
        <w:t xml:space="preserve"> </w:t>
      </w:r>
      <w:r>
        <w:rPr>
          <w:b w:val="0"/>
        </w:rPr>
        <w:tab/>
      </w:r>
      <w:r w:rsidR="0094407B">
        <w:rPr>
          <w:b w:val="0"/>
        </w:rPr>
        <w:t>t</w:t>
      </w:r>
      <w:r w:rsidR="00A54B0F">
        <w:rPr>
          <w:b w:val="0"/>
        </w:rPr>
        <w:t xml:space="preserve">emperature of </w:t>
      </w:r>
      <w:r w:rsidR="00A10C14">
        <w:rPr>
          <w:b w:val="0"/>
        </w:rPr>
        <w:t xml:space="preserve">the </w:t>
      </w:r>
      <w:r w:rsidR="0094407B">
        <w:rPr>
          <w:b w:val="0"/>
        </w:rPr>
        <w:t>w</w:t>
      </w:r>
      <w:r w:rsidR="00A54B0F">
        <w:rPr>
          <w:b w:val="0"/>
        </w:rPr>
        <w:t>ater</w:t>
      </w:r>
      <w:r>
        <w:rPr>
          <w:b w:val="0"/>
        </w:rPr>
        <w:tab/>
      </w:r>
    </w:p>
    <w:p w:rsidR="00F52726" w:rsidRDefault="005E033B" w:rsidP="00F52726">
      <w:pPr>
        <w:pStyle w:val="hanginglist"/>
        <w:rPr>
          <w:b w:val="0"/>
        </w:rPr>
      </w:pPr>
      <w:r>
        <w:rPr>
          <w:b w:val="0"/>
          <w:i/>
        </w:rPr>
        <w:tab/>
      </w:r>
      <w:r w:rsidR="00A479B8">
        <w:rPr>
          <w:b w:val="0"/>
          <w:i/>
        </w:rPr>
        <w:tab/>
      </w:r>
      <w:r>
        <w:rPr>
          <w:b w:val="0"/>
          <w:i/>
        </w:rPr>
        <w:t>Constant: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 xml:space="preserve">mass of </w:t>
      </w:r>
      <w:r w:rsidR="00A10C14">
        <w:rPr>
          <w:b w:val="0"/>
        </w:rPr>
        <w:t xml:space="preserve">the </w:t>
      </w:r>
      <w:r>
        <w:rPr>
          <w:b w:val="0"/>
        </w:rPr>
        <w:t>cylinder</w:t>
      </w:r>
    </w:p>
    <w:p w:rsidR="00A54B0F" w:rsidRDefault="00A479B8" w:rsidP="00A479B8">
      <w:pPr>
        <w:pStyle w:val="hanginglist"/>
        <w:rPr>
          <w:b w:val="0"/>
        </w:rPr>
      </w:pPr>
      <w:r>
        <w:t>Variables for H2</w:t>
      </w:r>
      <w:r>
        <w:tab/>
      </w:r>
      <w:r w:rsidR="00A54B0F" w:rsidRPr="002F684D">
        <w:rPr>
          <w:b w:val="0"/>
          <w:i/>
        </w:rPr>
        <w:t>Independent Variable:</w:t>
      </w:r>
      <w:r w:rsidR="0035076E">
        <w:rPr>
          <w:b w:val="0"/>
          <w:i/>
        </w:rPr>
        <w:t xml:space="preserve"> </w:t>
      </w:r>
      <w:r w:rsidR="00A54B0F">
        <w:rPr>
          <w:b w:val="0"/>
          <w:i/>
        </w:rPr>
        <w:tab/>
      </w:r>
      <w:r w:rsidR="0094407B">
        <w:rPr>
          <w:b w:val="0"/>
        </w:rPr>
        <w:t>m</w:t>
      </w:r>
      <w:r w:rsidR="00A54B0F">
        <w:rPr>
          <w:b w:val="0"/>
        </w:rPr>
        <w:t xml:space="preserve">ass of </w:t>
      </w:r>
      <w:r w:rsidR="00A10C14">
        <w:rPr>
          <w:b w:val="0"/>
        </w:rPr>
        <w:t xml:space="preserve">the </w:t>
      </w:r>
      <w:r w:rsidR="0094407B">
        <w:rPr>
          <w:b w:val="0"/>
        </w:rPr>
        <w:t>c</w:t>
      </w:r>
      <w:r w:rsidR="00A54B0F">
        <w:rPr>
          <w:b w:val="0"/>
        </w:rPr>
        <w:t>ylinder</w:t>
      </w:r>
      <w:r w:rsidR="00A54B0F">
        <w:rPr>
          <w:b w:val="0"/>
        </w:rPr>
        <w:tab/>
      </w:r>
    </w:p>
    <w:p w:rsidR="00A54B0F" w:rsidRDefault="00A54B0F" w:rsidP="00A54B0F">
      <w:pPr>
        <w:pStyle w:val="hanginglist"/>
        <w:rPr>
          <w:b w:val="0"/>
        </w:rPr>
      </w:pPr>
      <w:r w:rsidRPr="002F684D">
        <w:tab/>
      </w:r>
      <w:r w:rsidR="00A479B8">
        <w:tab/>
      </w:r>
      <w:r w:rsidRPr="002F684D">
        <w:rPr>
          <w:b w:val="0"/>
          <w:i/>
        </w:rPr>
        <w:t>Dependent Variable:</w:t>
      </w:r>
      <w:r w:rsidRPr="002F684D">
        <w:rPr>
          <w:b w:val="0"/>
        </w:rPr>
        <w:t xml:space="preserve"> </w:t>
      </w:r>
      <w:r>
        <w:rPr>
          <w:b w:val="0"/>
        </w:rPr>
        <w:tab/>
      </w:r>
      <w:r w:rsidR="0094407B">
        <w:rPr>
          <w:b w:val="0"/>
        </w:rPr>
        <w:t>t</w:t>
      </w:r>
      <w:r>
        <w:rPr>
          <w:b w:val="0"/>
        </w:rPr>
        <w:t xml:space="preserve">emperature of </w:t>
      </w:r>
      <w:r w:rsidR="00A10C14">
        <w:rPr>
          <w:b w:val="0"/>
        </w:rPr>
        <w:t xml:space="preserve">the </w:t>
      </w:r>
      <w:r w:rsidR="0094407B">
        <w:rPr>
          <w:b w:val="0"/>
        </w:rPr>
        <w:t>w</w:t>
      </w:r>
      <w:r>
        <w:rPr>
          <w:b w:val="0"/>
        </w:rPr>
        <w:t>ater</w:t>
      </w:r>
    </w:p>
    <w:p w:rsidR="005E033B" w:rsidRDefault="005E033B" w:rsidP="00A54B0F">
      <w:pPr>
        <w:pStyle w:val="hanginglist"/>
        <w:rPr>
          <w:b w:val="0"/>
        </w:rPr>
      </w:pPr>
      <w:r>
        <w:rPr>
          <w:b w:val="0"/>
          <w:i/>
        </w:rPr>
        <w:tab/>
      </w:r>
      <w:r w:rsidR="00A479B8">
        <w:rPr>
          <w:b w:val="0"/>
          <w:i/>
        </w:rPr>
        <w:tab/>
      </w:r>
      <w:r>
        <w:rPr>
          <w:b w:val="0"/>
          <w:i/>
        </w:rPr>
        <w:t>Constant:</w:t>
      </w:r>
      <w:r>
        <w:rPr>
          <w:b w:val="0"/>
        </w:rPr>
        <w:tab/>
      </w:r>
      <w:r>
        <w:rPr>
          <w:b w:val="0"/>
        </w:rPr>
        <w:tab/>
        <w:t xml:space="preserve">height of </w:t>
      </w:r>
      <w:r w:rsidR="00A10C14">
        <w:rPr>
          <w:b w:val="0"/>
        </w:rPr>
        <w:t xml:space="preserve">the </w:t>
      </w:r>
      <w:r>
        <w:rPr>
          <w:b w:val="0"/>
        </w:rPr>
        <w:t>cylinder</w:t>
      </w:r>
    </w:p>
    <w:p w:rsidR="00F52726" w:rsidRPr="006B19C8" w:rsidRDefault="00A54B0F" w:rsidP="00A54B0F">
      <w:pPr>
        <w:pStyle w:val="hanginglist"/>
        <w:rPr>
          <w:rFonts w:asciiTheme="minorHAnsi" w:eastAsia="Gulim" w:hAnsiTheme="minorHAnsi" w:cstheme="minorHAnsi"/>
        </w:rPr>
      </w:pPr>
      <w:r>
        <w:rPr>
          <w:b w:val="0"/>
        </w:rPr>
        <w:tab/>
      </w:r>
    </w:p>
    <w:p w:rsidR="005E47DB" w:rsidRPr="005E47DB" w:rsidRDefault="00F52726" w:rsidP="00D73BD1">
      <w:pPr>
        <w:pStyle w:val="hanginglist"/>
        <w:ind w:left="2160" w:hanging="2160"/>
        <w:rPr>
          <w:b w:val="0"/>
        </w:rPr>
      </w:pPr>
      <w:r w:rsidRPr="002F684D">
        <w:t>Summary</w:t>
      </w:r>
      <w:r w:rsidRPr="002F684D">
        <w:tab/>
      </w:r>
      <w:r w:rsidR="00023179">
        <w:rPr>
          <w:b w:val="0"/>
        </w:rPr>
        <w:t>This experiment is divided into two parts</w:t>
      </w:r>
      <w:r w:rsidR="004B00E0">
        <w:rPr>
          <w:b w:val="0"/>
        </w:rPr>
        <w:t>.</w:t>
      </w:r>
      <w:r>
        <w:rPr>
          <w:b w:val="0"/>
        </w:rPr>
        <w:t xml:space="preserve"> </w:t>
      </w:r>
      <w:r w:rsidR="00023179">
        <w:rPr>
          <w:b w:val="0"/>
        </w:rPr>
        <w:t>For each part</w:t>
      </w:r>
      <w:r w:rsidR="00012322">
        <w:rPr>
          <w:b w:val="0"/>
        </w:rPr>
        <w:t>,</w:t>
      </w:r>
      <w:r w:rsidR="00023179">
        <w:rPr>
          <w:b w:val="0"/>
        </w:rPr>
        <w:t xml:space="preserve"> you will use a simulation to examine energy conversion in a system.</w:t>
      </w:r>
      <w:r w:rsidR="00D73BD1">
        <w:rPr>
          <w:b w:val="0"/>
        </w:rPr>
        <w:t xml:space="preserve"> In the simulation, potential energy of a cylinder is converted to kinetic energy as the cylinder drops from a pulley. This movement turns a propeller within an enclosed water bath, which change</w:t>
      </w:r>
      <w:r w:rsidR="005E47DB">
        <w:rPr>
          <w:b w:val="0"/>
        </w:rPr>
        <w:t>s the temperature of the water as kinetic energy is converted to thermal energy.</w:t>
      </w:r>
      <w:r w:rsidR="00D73BD1">
        <w:rPr>
          <w:b w:val="0"/>
        </w:rPr>
        <w:t xml:space="preserve"> </w:t>
      </w:r>
      <w:r w:rsidR="005E47DB" w:rsidRPr="005E47DB">
        <w:rPr>
          <w:b w:val="0"/>
        </w:rPr>
        <w:t xml:space="preserve">For the first part of the experiment, you will </w:t>
      </w:r>
      <w:r w:rsidR="005E47DB">
        <w:rPr>
          <w:b w:val="0"/>
        </w:rPr>
        <w:t>vary the height of the cylinder</w:t>
      </w:r>
      <w:r w:rsidR="00F75E47">
        <w:rPr>
          <w:b w:val="0"/>
        </w:rPr>
        <w:t>. F</w:t>
      </w:r>
      <w:r w:rsidR="005E47DB">
        <w:rPr>
          <w:b w:val="0"/>
        </w:rPr>
        <w:t>or the second part of the experiment, you will vary the mass of the cylinder.</w:t>
      </w:r>
    </w:p>
    <w:p w:rsidR="00854DB7" w:rsidRPr="007768E9" w:rsidRDefault="00854DB7" w:rsidP="00854DB7">
      <w:pPr>
        <w:pStyle w:val="Heading1"/>
        <w:rPr>
          <w:rFonts w:ascii="Calibri" w:hAnsi="Calibri"/>
        </w:rPr>
      </w:pPr>
      <w:r w:rsidRPr="007768E9">
        <w:rPr>
          <w:rFonts w:ascii="Calibri" w:hAnsi="Calibri"/>
        </w:rPr>
        <w:t>Lab Procedure</w:t>
      </w:r>
    </w:p>
    <w:p w:rsidR="00501C49" w:rsidRPr="0056457A" w:rsidRDefault="00620DC4" w:rsidP="0015065F">
      <w:pPr>
        <w:keepNext w:val="0"/>
        <w:numPr>
          <w:ilvl w:val="0"/>
          <w:numId w:val="8"/>
        </w:numPr>
        <w:spacing w:before="180"/>
      </w:pPr>
      <w:r>
        <w:rPr>
          <w:b/>
        </w:rPr>
        <w:t>Open the simulation</w:t>
      </w:r>
      <w:r w:rsidR="007D5217">
        <w:rPr>
          <w:b/>
        </w:rPr>
        <w:t>.</w:t>
      </w:r>
    </w:p>
    <w:p w:rsidR="00056F84" w:rsidRDefault="00056F84" w:rsidP="00056F84">
      <w:pPr>
        <w:keepNext w:val="0"/>
        <w:numPr>
          <w:ilvl w:val="1"/>
          <w:numId w:val="8"/>
        </w:numPr>
        <w:tabs>
          <w:tab w:val="num" w:pos="2772"/>
        </w:tabs>
        <w:spacing w:before="240" w:after="80"/>
        <w:rPr>
          <w:rFonts w:eastAsia="MS Mincho" w:cs="Arial"/>
          <w:szCs w:val="20"/>
        </w:rPr>
      </w:pPr>
      <w:r w:rsidRPr="009029A1">
        <w:rPr>
          <w:rFonts w:eastAsia="MS Mincho" w:cs="Arial"/>
          <w:szCs w:val="20"/>
        </w:rPr>
        <w:t>Be sure to follow all</w:t>
      </w:r>
      <w:r>
        <w:rPr>
          <w:rFonts w:eastAsia="MS Mincho" w:cs="Arial"/>
          <w:szCs w:val="20"/>
        </w:rPr>
        <w:t xml:space="preserve"> </w:t>
      </w:r>
      <w:r w:rsidR="00E5153F">
        <w:rPr>
          <w:rFonts w:eastAsia="MS Mincho" w:cs="Arial"/>
          <w:szCs w:val="20"/>
        </w:rPr>
        <w:t>the directions</w:t>
      </w:r>
      <w:r>
        <w:rPr>
          <w:rFonts w:eastAsia="MS Mincho" w:cs="Arial"/>
          <w:szCs w:val="20"/>
        </w:rPr>
        <w:t xml:space="preserve"> pro</w:t>
      </w:r>
      <w:r w:rsidRPr="009029A1">
        <w:rPr>
          <w:rFonts w:eastAsia="MS Mincho" w:cs="Arial"/>
          <w:szCs w:val="20"/>
        </w:rPr>
        <w:t>vided in the lab guide as well as on screen during the virtual lab.</w:t>
      </w:r>
    </w:p>
    <w:p w:rsidR="0056457A" w:rsidRDefault="0056457A" w:rsidP="0056457A">
      <w:pPr>
        <w:keepNext w:val="0"/>
        <w:numPr>
          <w:ilvl w:val="1"/>
          <w:numId w:val="8"/>
        </w:numPr>
        <w:tabs>
          <w:tab w:val="num" w:pos="2772"/>
        </w:tabs>
        <w:spacing w:before="240" w:after="80"/>
        <w:rPr>
          <w:rFonts w:eastAsia="MS Mincho" w:cs="Arial"/>
          <w:szCs w:val="20"/>
        </w:rPr>
      </w:pPr>
      <w:r w:rsidRPr="00ED0C7A">
        <w:rPr>
          <w:rFonts w:eastAsia="MS Mincho" w:cs="Arial"/>
          <w:szCs w:val="20"/>
        </w:rPr>
        <w:t xml:space="preserve">Open the </w:t>
      </w:r>
      <w:r w:rsidR="00056F84">
        <w:t>“</w:t>
      </w:r>
      <w:r>
        <w:t>Energy Conversion in a System</w:t>
      </w:r>
      <w:r w:rsidR="00056F84">
        <w:t>”</w:t>
      </w:r>
      <w:r w:rsidR="00CC04C1">
        <w:t xml:space="preserve"> Gizmo.</w:t>
      </w:r>
    </w:p>
    <w:p w:rsidR="009029A1" w:rsidRDefault="0056457A" w:rsidP="009029A1">
      <w:pPr>
        <w:keepNext w:val="0"/>
        <w:numPr>
          <w:ilvl w:val="1"/>
          <w:numId w:val="8"/>
        </w:numPr>
        <w:tabs>
          <w:tab w:val="num" w:pos="2772"/>
        </w:tabs>
        <w:spacing w:before="240" w:after="80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 xml:space="preserve">Briefly review the functionality of the </w:t>
      </w:r>
      <w:r w:rsidR="00C11A4E" w:rsidRPr="0056457A">
        <w:rPr>
          <w:color w:val="000000"/>
        </w:rPr>
        <w:t>Gizmo</w:t>
      </w:r>
      <w:r>
        <w:rPr>
          <w:color w:val="000000"/>
        </w:rPr>
        <w:t>,</w:t>
      </w:r>
      <w:r w:rsidR="009029A1">
        <w:rPr>
          <w:color w:val="000000"/>
        </w:rPr>
        <w:t xml:space="preserve"> identifying slider</w:t>
      </w:r>
      <w:r w:rsidR="00056F84">
        <w:rPr>
          <w:color w:val="000000"/>
        </w:rPr>
        <w:t>s</w:t>
      </w:r>
      <w:r w:rsidR="009029A1">
        <w:rPr>
          <w:color w:val="000000"/>
        </w:rPr>
        <w:t xml:space="preserve"> and buttons that you will use to </w:t>
      </w:r>
      <w:r w:rsidR="00056F84">
        <w:rPr>
          <w:color w:val="000000"/>
        </w:rPr>
        <w:t>complete the experiment</w:t>
      </w:r>
      <w:r w:rsidR="009029A1">
        <w:rPr>
          <w:color w:val="000000"/>
        </w:rPr>
        <w:t xml:space="preserve">. Ask your teacher about using the Gizmo if </w:t>
      </w:r>
      <w:r w:rsidR="007D5217">
        <w:rPr>
          <w:color w:val="000000"/>
        </w:rPr>
        <w:t>you have</w:t>
      </w:r>
      <w:r w:rsidR="009029A1">
        <w:rPr>
          <w:color w:val="000000"/>
        </w:rPr>
        <w:t xml:space="preserve"> any questions.</w:t>
      </w:r>
    </w:p>
    <w:p w:rsidR="009029A1" w:rsidRPr="009029A1" w:rsidRDefault="009029A1" w:rsidP="009029A1">
      <w:pPr>
        <w:keepNext w:val="0"/>
        <w:spacing w:before="240" w:after="80"/>
        <w:jc w:val="center"/>
        <w:rPr>
          <w:rFonts w:eastAsia="MS Mincho" w:cs="Arial"/>
          <w:szCs w:val="20"/>
        </w:rPr>
      </w:pPr>
    </w:p>
    <w:p w:rsidR="00C5064F" w:rsidRPr="00236029" w:rsidRDefault="00E5153F" w:rsidP="00501C49">
      <w:pPr>
        <w:keepNext w:val="0"/>
        <w:spacing w:before="180"/>
        <w:ind w:left="864"/>
      </w:pPr>
      <w:r>
        <w:rPr>
          <w:noProof/>
        </w:rPr>
        <w:lastRenderedPageBreak/>
        <w:drawing>
          <wp:inline distT="0" distB="0" distL="0" distR="0" wp14:anchorId="6F022BDE" wp14:editId="5FCF0618">
            <wp:extent cx="5130026" cy="345881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8615" cy="346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E22" w:rsidRPr="007C19AC" w:rsidRDefault="00262E22" w:rsidP="00262E22">
      <w:pPr>
        <w:keepNext w:val="0"/>
        <w:spacing w:before="180"/>
        <w:rPr>
          <w:b/>
          <w:i/>
        </w:rPr>
      </w:pPr>
      <w:r w:rsidRPr="007C19AC">
        <w:rPr>
          <w:b/>
          <w:i/>
        </w:rPr>
        <w:t>Part I</w:t>
      </w:r>
      <w:r w:rsidR="00056F84" w:rsidRPr="007C19AC">
        <w:rPr>
          <w:b/>
          <w:i/>
        </w:rPr>
        <w:t xml:space="preserve">: </w:t>
      </w:r>
      <w:r w:rsidR="007C19AC" w:rsidRPr="007C19AC">
        <w:rPr>
          <w:b/>
          <w:i/>
        </w:rPr>
        <w:t xml:space="preserve">Changing </w:t>
      </w:r>
      <w:r w:rsidR="007C19AC">
        <w:rPr>
          <w:b/>
          <w:i/>
        </w:rPr>
        <w:t>the Height of the Cylinder</w:t>
      </w:r>
    </w:p>
    <w:p w:rsidR="00854DB7" w:rsidRPr="00755740" w:rsidRDefault="000B1550" w:rsidP="002C08AC">
      <w:pPr>
        <w:keepNext w:val="0"/>
        <w:numPr>
          <w:ilvl w:val="0"/>
          <w:numId w:val="8"/>
        </w:numPr>
        <w:spacing w:before="180"/>
      </w:pPr>
      <w:r>
        <w:rPr>
          <w:b/>
        </w:rPr>
        <w:t>Run the simulation using a cylinder height of 100 m.</w:t>
      </w:r>
    </w:p>
    <w:p w:rsidR="00C11A4E" w:rsidRPr="000D4DCB" w:rsidRDefault="00620DC4" w:rsidP="00C11A4E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 xml:space="preserve">Use the figure above </w:t>
      </w:r>
      <w:r w:rsidR="005C119A">
        <w:rPr>
          <w:rFonts w:cs="Arial"/>
        </w:rPr>
        <w:t>to help set up the experi</w:t>
      </w:r>
      <w:r w:rsidR="00F75E47">
        <w:rPr>
          <w:rFonts w:cs="Arial"/>
        </w:rPr>
        <w:t>m</w:t>
      </w:r>
      <w:r w:rsidR="005C119A">
        <w:rPr>
          <w:rFonts w:cs="Arial"/>
        </w:rPr>
        <w:t>ent</w:t>
      </w:r>
      <w:r>
        <w:rPr>
          <w:rFonts w:cs="Arial"/>
        </w:rPr>
        <w:t xml:space="preserve">. Move </w:t>
      </w:r>
      <w:r w:rsidR="00C11A4E" w:rsidRPr="000D4DCB">
        <w:rPr>
          <w:rFonts w:cs="Arial"/>
        </w:rPr>
        <w:t xml:space="preserve">the </w:t>
      </w:r>
      <w:r w:rsidR="00BF368C">
        <w:rPr>
          <w:rFonts w:cs="Arial"/>
        </w:rPr>
        <w:t xml:space="preserve">first </w:t>
      </w:r>
      <w:r w:rsidR="00C11A4E" w:rsidRPr="000D4DCB">
        <w:rPr>
          <w:rFonts w:cs="Arial"/>
        </w:rPr>
        <w:t xml:space="preserve">slider to set the mass of the water </w:t>
      </w:r>
      <w:r w:rsidR="009C391A">
        <w:rPr>
          <w:rFonts w:cs="Arial"/>
        </w:rPr>
        <w:t>at</w:t>
      </w:r>
      <w:r w:rsidR="00C11A4E" w:rsidRPr="000D4DCB">
        <w:rPr>
          <w:rFonts w:cs="Arial"/>
        </w:rPr>
        <w:t xml:space="preserve"> 1.0 kg.</w:t>
      </w:r>
    </w:p>
    <w:p w:rsidR="00C11A4E" w:rsidRPr="000D4DCB" w:rsidRDefault="009C391A" w:rsidP="00C11A4E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 xml:space="preserve">Move </w:t>
      </w:r>
      <w:r w:rsidR="00C11A4E" w:rsidRPr="000D4DCB">
        <w:rPr>
          <w:rFonts w:cs="Arial"/>
        </w:rPr>
        <w:t xml:space="preserve">the </w:t>
      </w:r>
      <w:r w:rsidR="00BF368C">
        <w:rPr>
          <w:rFonts w:cs="Arial"/>
        </w:rPr>
        <w:t>second</w:t>
      </w:r>
      <w:r w:rsidR="00BF368C" w:rsidRPr="000D4DCB">
        <w:rPr>
          <w:rFonts w:cs="Arial"/>
        </w:rPr>
        <w:t xml:space="preserve"> </w:t>
      </w:r>
      <w:r w:rsidR="00C11A4E" w:rsidRPr="000D4DCB">
        <w:rPr>
          <w:rFonts w:cs="Arial"/>
        </w:rPr>
        <w:t>slider to set the initial temperature of the water at 25°C.</w:t>
      </w:r>
    </w:p>
    <w:p w:rsidR="00C11A4E" w:rsidRPr="000D4DCB" w:rsidRDefault="009C391A" w:rsidP="00C11A4E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>Move</w:t>
      </w:r>
      <w:r w:rsidR="00C11A4E" w:rsidRPr="000D4DCB">
        <w:rPr>
          <w:rFonts w:cs="Arial"/>
        </w:rPr>
        <w:t xml:space="preserve"> the third slider to set the mass of the cylinder at 5 kg.</w:t>
      </w:r>
    </w:p>
    <w:p w:rsidR="00C11A4E" w:rsidRPr="000D4DCB" w:rsidRDefault="009C391A" w:rsidP="00C11A4E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>Move</w:t>
      </w:r>
      <w:r w:rsidR="00C11A4E" w:rsidRPr="000D4DCB">
        <w:rPr>
          <w:rFonts w:cs="Arial"/>
        </w:rPr>
        <w:t xml:space="preserve"> the </w:t>
      </w:r>
      <w:r w:rsidR="00BF368C">
        <w:rPr>
          <w:rFonts w:cs="Arial"/>
        </w:rPr>
        <w:t>fourth</w:t>
      </w:r>
      <w:r w:rsidR="00BF368C" w:rsidRPr="000D4DCB">
        <w:rPr>
          <w:rFonts w:cs="Arial"/>
        </w:rPr>
        <w:t xml:space="preserve"> </w:t>
      </w:r>
      <w:r w:rsidR="00C11A4E" w:rsidRPr="000D4DCB">
        <w:rPr>
          <w:rFonts w:cs="Arial"/>
        </w:rPr>
        <w:t xml:space="preserve">slider to set the height of the cylinder </w:t>
      </w:r>
      <w:r>
        <w:rPr>
          <w:rFonts w:cs="Arial"/>
        </w:rPr>
        <w:t>at</w:t>
      </w:r>
      <w:r w:rsidR="00C11A4E" w:rsidRPr="000D4DCB">
        <w:rPr>
          <w:rFonts w:cs="Arial"/>
        </w:rPr>
        <w:t xml:space="preserve"> 100 m.</w:t>
      </w:r>
    </w:p>
    <w:p w:rsidR="009C391A" w:rsidRDefault="00C11A4E" w:rsidP="00A939CF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 w:rsidRPr="000D4DCB">
        <w:rPr>
          <w:rFonts w:cs="Arial"/>
        </w:rPr>
        <w:t xml:space="preserve">Click </w:t>
      </w:r>
      <w:r w:rsidR="004C0466">
        <w:rPr>
          <w:rFonts w:cs="Arial"/>
        </w:rPr>
        <w:t xml:space="preserve">the </w:t>
      </w:r>
      <w:r w:rsidR="009C391A">
        <w:rPr>
          <w:rFonts w:cs="Arial"/>
        </w:rPr>
        <w:t>P</w:t>
      </w:r>
      <w:r w:rsidR="004C0466">
        <w:rPr>
          <w:rFonts w:cs="Arial"/>
        </w:rPr>
        <w:t xml:space="preserve">lay </w:t>
      </w:r>
      <w:r w:rsidR="00DC1A3C">
        <w:rPr>
          <w:rFonts w:cs="Arial"/>
        </w:rPr>
        <w:t>button</w:t>
      </w:r>
      <w:r w:rsidR="009C391A">
        <w:rPr>
          <w:rFonts w:cs="Arial"/>
        </w:rPr>
        <w:t xml:space="preserve">. Let the cylinder </w:t>
      </w:r>
      <w:r w:rsidR="00311CFC">
        <w:rPr>
          <w:rFonts w:cs="Arial"/>
        </w:rPr>
        <w:t>fall</w:t>
      </w:r>
      <w:r w:rsidR="009C391A">
        <w:rPr>
          <w:rFonts w:cs="Arial"/>
        </w:rPr>
        <w:t xml:space="preserve"> </w:t>
      </w:r>
      <w:r w:rsidR="00311CFC">
        <w:rPr>
          <w:rFonts w:cs="Arial"/>
        </w:rPr>
        <w:t>to the floor</w:t>
      </w:r>
      <w:r w:rsidR="009C391A">
        <w:rPr>
          <w:rFonts w:cs="Arial"/>
        </w:rPr>
        <w:t>.</w:t>
      </w:r>
    </w:p>
    <w:p w:rsidR="009C391A" w:rsidRDefault="009C391A" w:rsidP="00A939CF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 xml:space="preserve">Once the cylinder has stopped moving, </w:t>
      </w:r>
      <w:r w:rsidR="00C11A4E" w:rsidRPr="000D4DCB">
        <w:rPr>
          <w:rFonts w:cs="Arial"/>
        </w:rPr>
        <w:t xml:space="preserve">record the water’s final temperature in Table A. </w:t>
      </w:r>
      <w:r w:rsidR="00A939CF" w:rsidRPr="00A939CF">
        <w:rPr>
          <w:rFonts w:cs="Arial"/>
        </w:rPr>
        <w:t xml:space="preserve">Be sure to use the temperature reading </w:t>
      </w:r>
      <w:r>
        <w:rPr>
          <w:rFonts w:cs="Arial"/>
        </w:rPr>
        <w:t xml:space="preserve">found in </w:t>
      </w:r>
      <w:r w:rsidR="00A939CF" w:rsidRPr="00A939CF">
        <w:rPr>
          <w:rFonts w:cs="Arial"/>
        </w:rPr>
        <w:t>the top</w:t>
      </w:r>
      <w:r w:rsidR="007D5217">
        <w:rPr>
          <w:rFonts w:cs="Arial"/>
        </w:rPr>
        <w:t>-</w:t>
      </w:r>
      <w:r w:rsidR="00A939CF" w:rsidRPr="00A939CF">
        <w:rPr>
          <w:rFonts w:cs="Arial"/>
        </w:rPr>
        <w:t>left corner of the simulation.</w:t>
      </w:r>
      <w:r w:rsidR="00AF65B5">
        <w:rPr>
          <w:rFonts w:cs="Arial"/>
        </w:rPr>
        <w:t xml:space="preserve"> </w:t>
      </w:r>
    </w:p>
    <w:p w:rsidR="000B1550" w:rsidRPr="00196787" w:rsidRDefault="000B1550" w:rsidP="000B1550">
      <w:pPr>
        <w:keepNext w:val="0"/>
        <w:numPr>
          <w:ilvl w:val="0"/>
          <w:numId w:val="8"/>
        </w:numPr>
        <w:rPr>
          <w:rFonts w:cs="Arial"/>
          <w:b/>
        </w:rPr>
      </w:pPr>
      <w:r w:rsidRPr="00196787">
        <w:rPr>
          <w:rFonts w:cs="Arial"/>
          <w:b/>
        </w:rPr>
        <w:t xml:space="preserve">Run the simulation using a cylinder height of </w:t>
      </w:r>
      <w:r w:rsidR="00196787" w:rsidRPr="00196787">
        <w:rPr>
          <w:rFonts w:cs="Arial"/>
          <w:b/>
        </w:rPr>
        <w:t>200 m.</w:t>
      </w:r>
    </w:p>
    <w:p w:rsidR="00265826" w:rsidRDefault="00265826" w:rsidP="00A939CF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>Click the Reset button to return the system to the starting conditions.</w:t>
      </w:r>
    </w:p>
    <w:p w:rsidR="00196787" w:rsidRDefault="00196787" w:rsidP="00A939CF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 xml:space="preserve">Move the fourth slider to set the height of the cylinder at 200 m. </w:t>
      </w:r>
      <w:proofErr w:type="gramStart"/>
      <w:r>
        <w:rPr>
          <w:rFonts w:cs="Arial"/>
        </w:rPr>
        <w:t>Be</w:t>
      </w:r>
      <w:proofErr w:type="gramEnd"/>
      <w:r>
        <w:rPr>
          <w:rFonts w:cs="Arial"/>
        </w:rPr>
        <w:t xml:space="preserve"> sure to keep the first, second, and third sliders the same as in Step 2.</w:t>
      </w:r>
    </w:p>
    <w:p w:rsidR="00311CFC" w:rsidRDefault="00311CFC" w:rsidP="00311CFC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 w:rsidRPr="000D4DCB">
        <w:rPr>
          <w:rFonts w:cs="Arial"/>
        </w:rPr>
        <w:t xml:space="preserve">Click </w:t>
      </w:r>
      <w:r>
        <w:rPr>
          <w:rFonts w:cs="Arial"/>
        </w:rPr>
        <w:t>the Play button. Let the cylinder fall to the floor.</w:t>
      </w:r>
    </w:p>
    <w:p w:rsidR="00196787" w:rsidRDefault="00311CFC" w:rsidP="00A939CF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 xml:space="preserve">Once the cylinder has stopped moving, </w:t>
      </w:r>
      <w:r w:rsidRPr="000D4DCB">
        <w:rPr>
          <w:rFonts w:cs="Arial"/>
        </w:rPr>
        <w:t xml:space="preserve">record the water’s final temperature in Table A. </w:t>
      </w:r>
      <w:r w:rsidRPr="00A939CF">
        <w:rPr>
          <w:rFonts w:cs="Arial"/>
        </w:rPr>
        <w:t xml:space="preserve">Be sure to use the temperature reading </w:t>
      </w:r>
      <w:r>
        <w:rPr>
          <w:rFonts w:cs="Arial"/>
        </w:rPr>
        <w:t xml:space="preserve">found in </w:t>
      </w:r>
      <w:r w:rsidRPr="00A939CF">
        <w:rPr>
          <w:rFonts w:cs="Arial"/>
        </w:rPr>
        <w:t>the top</w:t>
      </w:r>
      <w:r w:rsidR="00012322">
        <w:rPr>
          <w:rFonts w:cs="Arial"/>
        </w:rPr>
        <w:t>-</w:t>
      </w:r>
      <w:r w:rsidRPr="00A939CF">
        <w:rPr>
          <w:rFonts w:cs="Arial"/>
        </w:rPr>
        <w:t>left corner of the simulation</w:t>
      </w:r>
      <w:r>
        <w:rPr>
          <w:rFonts w:cs="Arial"/>
        </w:rPr>
        <w:t>.</w:t>
      </w:r>
    </w:p>
    <w:p w:rsidR="00311CFC" w:rsidRPr="00311CFC" w:rsidRDefault="00311CFC" w:rsidP="00311CFC">
      <w:pPr>
        <w:keepNext w:val="0"/>
        <w:numPr>
          <w:ilvl w:val="0"/>
          <w:numId w:val="8"/>
        </w:numPr>
        <w:rPr>
          <w:rFonts w:cs="Arial"/>
          <w:b/>
        </w:rPr>
      </w:pPr>
      <w:r w:rsidRPr="00311CFC">
        <w:rPr>
          <w:rFonts w:cs="Arial"/>
          <w:b/>
        </w:rPr>
        <w:t>Run the simulation using a cylinder height of 500 m.</w:t>
      </w:r>
    </w:p>
    <w:p w:rsidR="00265826" w:rsidRDefault="00265826" w:rsidP="00A939CF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>Click the Reset button to return the system to the starting conditions.</w:t>
      </w:r>
    </w:p>
    <w:p w:rsidR="00311CFC" w:rsidRDefault="00311CFC" w:rsidP="00A939CF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 xml:space="preserve">Move the fourth slider to set the height of the cylinder at 500 m. </w:t>
      </w:r>
      <w:proofErr w:type="gramStart"/>
      <w:r>
        <w:rPr>
          <w:rFonts w:cs="Arial"/>
        </w:rPr>
        <w:t>Be</w:t>
      </w:r>
      <w:proofErr w:type="gramEnd"/>
      <w:r>
        <w:rPr>
          <w:rFonts w:cs="Arial"/>
        </w:rPr>
        <w:t xml:space="preserve"> sure to keep the first, second, and third sliders the same as in Step 2.</w:t>
      </w:r>
    </w:p>
    <w:p w:rsidR="00311CFC" w:rsidRDefault="00311CFC" w:rsidP="00311CFC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 w:rsidRPr="000D4DCB">
        <w:rPr>
          <w:rFonts w:cs="Arial"/>
        </w:rPr>
        <w:t xml:space="preserve">Click </w:t>
      </w:r>
      <w:r>
        <w:rPr>
          <w:rFonts w:cs="Arial"/>
        </w:rPr>
        <w:t>the Play button. Let the cylinder fall to the floor.</w:t>
      </w:r>
    </w:p>
    <w:p w:rsidR="00311CFC" w:rsidRDefault="00311CFC" w:rsidP="00311CFC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 xml:space="preserve">Once the cylinder has stopped moving, </w:t>
      </w:r>
      <w:r w:rsidRPr="000D4DCB">
        <w:rPr>
          <w:rFonts w:cs="Arial"/>
        </w:rPr>
        <w:t xml:space="preserve">record the water’s final temperature in Table A. </w:t>
      </w:r>
      <w:r w:rsidRPr="00A939CF">
        <w:rPr>
          <w:rFonts w:cs="Arial"/>
        </w:rPr>
        <w:t xml:space="preserve">Be sure to use the temperature reading </w:t>
      </w:r>
      <w:r>
        <w:rPr>
          <w:rFonts w:cs="Arial"/>
        </w:rPr>
        <w:t xml:space="preserve">found in </w:t>
      </w:r>
      <w:r w:rsidRPr="00A939CF">
        <w:rPr>
          <w:rFonts w:cs="Arial"/>
        </w:rPr>
        <w:t>the top</w:t>
      </w:r>
      <w:r w:rsidR="007D5217">
        <w:rPr>
          <w:rFonts w:cs="Arial"/>
        </w:rPr>
        <w:t>-</w:t>
      </w:r>
      <w:r w:rsidRPr="00A939CF">
        <w:rPr>
          <w:rFonts w:cs="Arial"/>
        </w:rPr>
        <w:t>left corner of the simulation</w:t>
      </w:r>
      <w:r>
        <w:rPr>
          <w:rFonts w:cs="Arial"/>
        </w:rPr>
        <w:t>.</w:t>
      </w:r>
    </w:p>
    <w:p w:rsidR="00E60531" w:rsidRPr="00E60531" w:rsidRDefault="00E60531" w:rsidP="00E60531">
      <w:pPr>
        <w:keepNext w:val="0"/>
        <w:numPr>
          <w:ilvl w:val="0"/>
          <w:numId w:val="8"/>
        </w:numPr>
        <w:rPr>
          <w:rFonts w:cs="Arial"/>
          <w:b/>
        </w:rPr>
      </w:pPr>
      <w:r w:rsidRPr="00E60531">
        <w:rPr>
          <w:rFonts w:cs="Arial"/>
          <w:b/>
        </w:rPr>
        <w:lastRenderedPageBreak/>
        <w:t>Run the simulation using a cylinder height of 1,000 m.</w:t>
      </w:r>
    </w:p>
    <w:p w:rsidR="00265826" w:rsidRDefault="00265826" w:rsidP="00A939CF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>Click the Reset button to return the system to the starting conditions.</w:t>
      </w:r>
    </w:p>
    <w:p w:rsidR="00E60531" w:rsidRDefault="00E60531" w:rsidP="00A939CF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>Move the fourth slider to set the height of the cylinder at 1</w:t>
      </w:r>
      <w:r w:rsidR="006275B9">
        <w:rPr>
          <w:rFonts w:cs="Arial"/>
        </w:rPr>
        <w:t>,</w:t>
      </w:r>
      <w:r>
        <w:rPr>
          <w:rFonts w:cs="Arial"/>
        </w:rPr>
        <w:t xml:space="preserve">000 m. </w:t>
      </w:r>
      <w:proofErr w:type="gramStart"/>
      <w:r>
        <w:rPr>
          <w:rFonts w:cs="Arial"/>
        </w:rPr>
        <w:t>Be</w:t>
      </w:r>
      <w:proofErr w:type="gramEnd"/>
      <w:r>
        <w:rPr>
          <w:rFonts w:cs="Arial"/>
        </w:rPr>
        <w:t xml:space="preserve"> sure to keep the first, second, and third sliders the same as in Step 2.</w:t>
      </w:r>
    </w:p>
    <w:p w:rsidR="00E60531" w:rsidRDefault="00E60531" w:rsidP="00A939CF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 w:rsidRPr="000D4DCB">
        <w:rPr>
          <w:rFonts w:cs="Arial"/>
        </w:rPr>
        <w:t xml:space="preserve">Click </w:t>
      </w:r>
      <w:r>
        <w:rPr>
          <w:rFonts w:cs="Arial"/>
        </w:rPr>
        <w:t>the Play button. Let the cylinder fall to the floor.</w:t>
      </w:r>
    </w:p>
    <w:p w:rsidR="00E60531" w:rsidRDefault="00E60531" w:rsidP="00E60531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 xml:space="preserve">Once the cylinder has stopped moving, </w:t>
      </w:r>
      <w:r w:rsidRPr="000D4DCB">
        <w:rPr>
          <w:rFonts w:cs="Arial"/>
        </w:rPr>
        <w:t xml:space="preserve">record the water’s final temperature in Table A. </w:t>
      </w:r>
      <w:r w:rsidRPr="00A939CF">
        <w:rPr>
          <w:rFonts w:cs="Arial"/>
        </w:rPr>
        <w:t xml:space="preserve">Be sure to use the temperature reading </w:t>
      </w:r>
      <w:r>
        <w:rPr>
          <w:rFonts w:cs="Arial"/>
        </w:rPr>
        <w:t xml:space="preserve">found in </w:t>
      </w:r>
      <w:r w:rsidRPr="00A939CF">
        <w:rPr>
          <w:rFonts w:cs="Arial"/>
        </w:rPr>
        <w:t>the top</w:t>
      </w:r>
      <w:r w:rsidR="00046CA1">
        <w:rPr>
          <w:rFonts w:cs="Arial"/>
        </w:rPr>
        <w:t>-</w:t>
      </w:r>
      <w:r w:rsidRPr="00A939CF">
        <w:rPr>
          <w:rFonts w:cs="Arial"/>
        </w:rPr>
        <w:t>left corner of the simulation</w:t>
      </w:r>
      <w:r>
        <w:rPr>
          <w:rFonts w:cs="Arial"/>
        </w:rPr>
        <w:t>.</w:t>
      </w:r>
    </w:p>
    <w:p w:rsidR="00E60531" w:rsidRPr="00E60531" w:rsidRDefault="00E60531" w:rsidP="00E60531">
      <w:pPr>
        <w:keepNext w:val="0"/>
        <w:numPr>
          <w:ilvl w:val="0"/>
          <w:numId w:val="8"/>
        </w:numPr>
        <w:rPr>
          <w:rFonts w:cs="Arial"/>
          <w:b/>
        </w:rPr>
      </w:pPr>
      <w:r w:rsidRPr="00E60531">
        <w:rPr>
          <w:rFonts w:cs="Arial"/>
          <w:b/>
        </w:rPr>
        <w:t>Calculate the change in water temperature for each run.</w:t>
      </w:r>
    </w:p>
    <w:p w:rsidR="00A939CF" w:rsidRDefault="009C391A" w:rsidP="00A939CF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>C</w:t>
      </w:r>
      <w:r w:rsidR="00AF65B5">
        <w:rPr>
          <w:rFonts w:cs="Arial"/>
        </w:rPr>
        <w:t>alculate the change in water temperature (</w:t>
      </w:r>
      <w:r w:rsidR="00AF65B5" w:rsidRPr="00787977">
        <w:rPr>
          <w:rFonts w:asciiTheme="minorHAnsi" w:hAnsiTheme="minorHAnsi" w:cstheme="minorHAnsi"/>
        </w:rPr>
        <w:t>∆</w:t>
      </w:r>
      <w:r w:rsidR="00AF65B5" w:rsidRPr="00A929B2">
        <w:rPr>
          <w:rFonts w:ascii="Georgia" w:hAnsi="Georgia" w:cs="Arial"/>
          <w:i/>
        </w:rPr>
        <w:t>T</w:t>
      </w:r>
      <w:r w:rsidR="00AF65B5">
        <w:rPr>
          <w:rFonts w:cs="Arial"/>
        </w:rPr>
        <w:t xml:space="preserve">) </w:t>
      </w:r>
      <w:r w:rsidR="00E60531">
        <w:rPr>
          <w:rFonts w:cs="Arial"/>
        </w:rPr>
        <w:t xml:space="preserve">for each </w:t>
      </w:r>
      <w:r w:rsidR="00D5610A">
        <w:rPr>
          <w:rFonts w:cs="Arial"/>
        </w:rPr>
        <w:t>cylinder height</w:t>
      </w:r>
      <w:r w:rsidR="00E60531">
        <w:rPr>
          <w:rFonts w:cs="Arial"/>
        </w:rPr>
        <w:t xml:space="preserve"> </w:t>
      </w:r>
      <w:r>
        <w:rPr>
          <w:rFonts w:cs="Arial"/>
        </w:rPr>
        <w:t>using the initial water temperature (25</w:t>
      </w:r>
      <w:r w:rsidRPr="000D4DCB">
        <w:rPr>
          <w:rFonts w:cs="Arial"/>
        </w:rPr>
        <w:t>°C</w:t>
      </w:r>
      <w:r>
        <w:rPr>
          <w:rFonts w:cs="Arial"/>
        </w:rPr>
        <w:t>) and the final water temperature you recorded. R</w:t>
      </w:r>
      <w:r w:rsidR="00AF65B5">
        <w:rPr>
          <w:rFonts w:cs="Arial"/>
        </w:rPr>
        <w:t xml:space="preserve">ecord </w:t>
      </w:r>
      <w:r w:rsidR="00E60531">
        <w:rPr>
          <w:rFonts w:cs="Arial"/>
        </w:rPr>
        <w:t>your answers</w:t>
      </w:r>
      <w:r>
        <w:rPr>
          <w:rFonts w:cs="Arial"/>
        </w:rPr>
        <w:t xml:space="preserve"> </w:t>
      </w:r>
      <w:r w:rsidR="004C772A">
        <w:rPr>
          <w:rFonts w:cs="Arial"/>
        </w:rPr>
        <w:t xml:space="preserve">to the nearest hundredth </w:t>
      </w:r>
      <w:r>
        <w:rPr>
          <w:rFonts w:cs="Arial"/>
        </w:rPr>
        <w:t>in</w:t>
      </w:r>
      <w:r w:rsidR="00AF65B5">
        <w:rPr>
          <w:rFonts w:cs="Arial"/>
        </w:rPr>
        <w:t xml:space="preserve"> Table A.</w:t>
      </w:r>
    </w:p>
    <w:p w:rsidR="00E60531" w:rsidRPr="00D5610A" w:rsidRDefault="00D5610A" w:rsidP="00D5610A">
      <w:pPr>
        <w:keepNext w:val="0"/>
        <w:numPr>
          <w:ilvl w:val="0"/>
          <w:numId w:val="8"/>
        </w:numPr>
        <w:rPr>
          <w:rFonts w:cs="Arial"/>
          <w:b/>
        </w:rPr>
      </w:pPr>
      <w:r w:rsidRPr="00D5610A">
        <w:rPr>
          <w:rFonts w:cs="Arial"/>
          <w:b/>
        </w:rPr>
        <w:t>Calculate the gravitational potential energy of the cylinder for each run.</w:t>
      </w:r>
    </w:p>
    <w:p w:rsidR="00A939CF" w:rsidRDefault="00D15040" w:rsidP="009D4DBF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>Calculate the</w:t>
      </w:r>
      <w:r w:rsidR="007311C9">
        <w:rPr>
          <w:rFonts w:cs="Arial"/>
        </w:rPr>
        <w:t xml:space="preserve"> gravitational</w:t>
      </w:r>
      <w:r w:rsidR="00767944" w:rsidRPr="006F14E7">
        <w:rPr>
          <w:rFonts w:cs="Arial"/>
        </w:rPr>
        <w:t xml:space="preserve"> </w:t>
      </w:r>
      <w:r w:rsidR="00DC1A3C">
        <w:rPr>
          <w:rFonts w:cs="Arial"/>
        </w:rPr>
        <w:t>p</w:t>
      </w:r>
      <w:r w:rsidR="00767944" w:rsidRPr="006F14E7">
        <w:rPr>
          <w:rFonts w:cs="Arial"/>
        </w:rPr>
        <w:t xml:space="preserve">otential </w:t>
      </w:r>
      <w:r w:rsidR="00DC1A3C">
        <w:rPr>
          <w:rFonts w:cs="Arial"/>
        </w:rPr>
        <w:t>e</w:t>
      </w:r>
      <w:r w:rsidR="00767944" w:rsidRPr="006F14E7">
        <w:rPr>
          <w:rFonts w:cs="Arial"/>
        </w:rPr>
        <w:t>nergy (</w:t>
      </w:r>
      <w:proofErr w:type="spellStart"/>
      <w:r w:rsidR="00767944" w:rsidRPr="009C391A">
        <w:rPr>
          <w:rFonts w:ascii="Georgia" w:hAnsi="Georgia" w:cs="Arial"/>
          <w:i/>
        </w:rPr>
        <w:t>PE</w:t>
      </w:r>
      <w:r w:rsidR="007311C9" w:rsidRPr="009C391A">
        <w:rPr>
          <w:rFonts w:ascii="Georgia" w:hAnsi="Georgia" w:cs="Arial"/>
          <w:i/>
          <w:vertAlign w:val="subscript"/>
        </w:rPr>
        <w:t>g</w:t>
      </w:r>
      <w:proofErr w:type="spellEnd"/>
      <w:r w:rsidR="00767944" w:rsidRPr="006F14E7">
        <w:rPr>
          <w:rFonts w:cs="Arial"/>
        </w:rPr>
        <w:t>) of the cylinder</w:t>
      </w:r>
      <w:r w:rsidR="00D5610A">
        <w:rPr>
          <w:rFonts w:cs="Arial"/>
        </w:rPr>
        <w:t xml:space="preserve"> for each height</w:t>
      </w:r>
      <w:r w:rsidR="00A939CF">
        <w:rPr>
          <w:rFonts w:cs="Arial"/>
        </w:rPr>
        <w:t>.</w:t>
      </w:r>
      <w:r w:rsidR="0035076E" w:rsidRPr="006F14E7">
        <w:rPr>
          <w:rFonts w:cs="Arial"/>
        </w:rPr>
        <w:t xml:space="preserve"> </w:t>
      </w:r>
      <w:r w:rsidR="00D5610A">
        <w:rPr>
          <w:rFonts w:cs="Arial"/>
        </w:rPr>
        <w:t>Remember</w:t>
      </w:r>
      <w:r w:rsidR="007D5217">
        <w:rPr>
          <w:rFonts w:cs="Arial"/>
        </w:rPr>
        <w:t xml:space="preserve"> that</w:t>
      </w:r>
      <w:r w:rsidR="00D5610A">
        <w:rPr>
          <w:rFonts w:cs="Arial"/>
        </w:rPr>
        <w:t xml:space="preserve"> </w:t>
      </w:r>
      <w:r w:rsidR="000829D9">
        <w:rPr>
          <w:rFonts w:cs="Arial"/>
        </w:rPr>
        <w:t xml:space="preserve">the </w:t>
      </w:r>
      <w:r w:rsidR="00D5610A">
        <w:rPr>
          <w:rFonts w:cs="Arial"/>
        </w:rPr>
        <w:t xml:space="preserve">gravitational potential energy </w:t>
      </w:r>
      <w:r w:rsidR="00D5610A" w:rsidRPr="006F14E7">
        <w:rPr>
          <w:rFonts w:cs="Arial"/>
        </w:rPr>
        <w:t>(</w:t>
      </w:r>
      <w:proofErr w:type="spellStart"/>
      <w:r w:rsidR="00D5610A" w:rsidRPr="009C391A">
        <w:rPr>
          <w:rFonts w:ascii="Georgia" w:hAnsi="Georgia" w:cs="Arial"/>
          <w:i/>
        </w:rPr>
        <w:t>PE</w:t>
      </w:r>
      <w:r w:rsidR="00D5610A" w:rsidRPr="009C391A">
        <w:rPr>
          <w:rFonts w:ascii="Georgia" w:hAnsi="Georgia" w:cs="Arial"/>
          <w:i/>
          <w:vertAlign w:val="subscript"/>
        </w:rPr>
        <w:t>g</w:t>
      </w:r>
      <w:proofErr w:type="spellEnd"/>
      <w:r w:rsidR="00D5610A">
        <w:rPr>
          <w:rFonts w:cs="Arial"/>
        </w:rPr>
        <w:t xml:space="preserve">) </w:t>
      </w:r>
      <w:r w:rsidR="000829D9">
        <w:rPr>
          <w:rFonts w:cs="Arial"/>
        </w:rPr>
        <w:t xml:space="preserve">of an object </w:t>
      </w:r>
      <w:r w:rsidR="00767944" w:rsidRPr="006F14E7">
        <w:rPr>
          <w:rFonts w:cs="Arial"/>
        </w:rPr>
        <w:t xml:space="preserve">can be calculated </w:t>
      </w:r>
      <w:r w:rsidR="00A939CF">
        <w:rPr>
          <w:rFonts w:cs="Arial"/>
        </w:rPr>
        <w:t>using the formula</w:t>
      </w:r>
    </w:p>
    <w:p w:rsidR="00A939CF" w:rsidRDefault="00A939CF" w:rsidP="00D5610A">
      <w:pPr>
        <w:keepNext w:val="0"/>
        <w:jc w:val="center"/>
        <w:rPr>
          <w:rFonts w:cs="Arial"/>
        </w:rPr>
      </w:pPr>
      <w:proofErr w:type="spellStart"/>
      <w:r w:rsidRPr="00A5601D">
        <w:rPr>
          <w:rFonts w:ascii="Georgia" w:hAnsi="Georgia" w:cstheme="minorHAnsi"/>
          <w:i/>
        </w:rPr>
        <w:t>PE</w:t>
      </w:r>
      <w:r w:rsidR="007311C9" w:rsidRPr="007311C9">
        <w:rPr>
          <w:rFonts w:ascii="Georgia" w:hAnsi="Georgia" w:cstheme="minorHAnsi"/>
          <w:i/>
          <w:vertAlign w:val="subscript"/>
        </w:rPr>
        <w:t>g</w:t>
      </w:r>
      <w:proofErr w:type="spellEnd"/>
      <w:r w:rsidRPr="00A939CF">
        <w:rPr>
          <w:rFonts w:cs="Arial"/>
          <w:i/>
        </w:rPr>
        <w:t xml:space="preserve"> </w:t>
      </w:r>
      <w:r w:rsidRPr="00A939CF">
        <w:rPr>
          <w:rFonts w:cs="Arial"/>
        </w:rPr>
        <w:t xml:space="preserve">= </w:t>
      </w:r>
      <w:proofErr w:type="spellStart"/>
      <w:r w:rsidRPr="00A939CF">
        <w:rPr>
          <w:rFonts w:ascii="Georgia" w:hAnsi="Georgia" w:cs="Arial"/>
          <w:i/>
        </w:rPr>
        <w:t>mgh</w:t>
      </w:r>
      <w:proofErr w:type="spellEnd"/>
      <w:r w:rsidR="00012322" w:rsidRPr="006275B9">
        <w:rPr>
          <w:rFonts w:cs="Arial"/>
        </w:rPr>
        <w:t>,</w:t>
      </w:r>
    </w:p>
    <w:p w:rsidR="006F14E7" w:rsidRPr="00A939CF" w:rsidRDefault="00A939CF" w:rsidP="00A939CF">
      <w:pPr>
        <w:keepNext w:val="0"/>
        <w:ind w:left="1152"/>
        <w:rPr>
          <w:rFonts w:cs="Arial"/>
        </w:rPr>
      </w:pPr>
      <w:proofErr w:type="gramStart"/>
      <w:r>
        <w:rPr>
          <w:rFonts w:cs="Arial"/>
        </w:rPr>
        <w:t>where</w:t>
      </w:r>
      <w:proofErr w:type="gramEnd"/>
      <w:r>
        <w:rPr>
          <w:rFonts w:cs="Arial"/>
        </w:rPr>
        <w:t xml:space="preserve"> </w:t>
      </w:r>
      <w:r w:rsidR="00787977">
        <w:rPr>
          <w:rFonts w:cs="Arial"/>
        </w:rPr>
        <w:t xml:space="preserve">the </w:t>
      </w:r>
      <w:r w:rsidR="003061F0">
        <w:rPr>
          <w:rFonts w:cs="Arial"/>
        </w:rPr>
        <w:t>cylinder’s</w:t>
      </w:r>
      <w:r w:rsidR="00787977">
        <w:rPr>
          <w:rFonts w:cs="Arial"/>
        </w:rPr>
        <w:t xml:space="preserve"> </w:t>
      </w:r>
      <w:r w:rsidR="00787977" w:rsidRPr="00A939CF">
        <w:rPr>
          <w:rFonts w:cs="Arial"/>
        </w:rPr>
        <w:t>mass (</w:t>
      </w:r>
      <w:r w:rsidR="00A5601D" w:rsidRPr="00A5601D">
        <w:rPr>
          <w:rFonts w:ascii="Georgia" w:hAnsi="Georgia" w:cs="Arial"/>
          <w:i/>
        </w:rPr>
        <w:t>m</w:t>
      </w:r>
      <w:r w:rsidR="00787977" w:rsidRPr="00A939CF">
        <w:rPr>
          <w:rFonts w:cs="Arial"/>
        </w:rPr>
        <w:t>)</w:t>
      </w:r>
      <w:r w:rsidR="00787977">
        <w:rPr>
          <w:rFonts w:cs="Arial"/>
        </w:rPr>
        <w:t xml:space="preserve"> is multiplied by</w:t>
      </w:r>
      <w:r w:rsidR="00787977" w:rsidRPr="00A939CF">
        <w:rPr>
          <w:rFonts w:cs="Arial"/>
        </w:rPr>
        <w:t xml:space="preserve"> </w:t>
      </w:r>
      <w:r w:rsidR="00767944" w:rsidRPr="00A939CF">
        <w:rPr>
          <w:rFonts w:cs="Arial"/>
        </w:rPr>
        <w:t>acceleration due to gravity (</w:t>
      </w:r>
      <w:r w:rsidR="00767944" w:rsidRPr="00A939CF">
        <w:rPr>
          <w:rFonts w:ascii="Georgia" w:hAnsi="Georgia" w:cs="Arial"/>
          <w:i/>
        </w:rPr>
        <w:t>g</w:t>
      </w:r>
      <w:r w:rsidR="00787977" w:rsidRPr="00787977">
        <w:rPr>
          <w:rFonts w:asciiTheme="minorHAnsi" w:hAnsiTheme="minorHAnsi" w:cstheme="minorHAnsi"/>
        </w:rPr>
        <w:t xml:space="preserve">) </w:t>
      </w:r>
      <w:r w:rsidR="00787977" w:rsidRPr="00A5601D">
        <w:rPr>
          <w:rFonts w:asciiTheme="minorHAnsi" w:hAnsiTheme="minorHAnsi" w:cstheme="minorHAnsi"/>
        </w:rPr>
        <w:t>and</w:t>
      </w:r>
      <w:r w:rsidR="00A5601D">
        <w:rPr>
          <w:rFonts w:asciiTheme="minorHAnsi" w:hAnsiTheme="minorHAnsi" w:cstheme="minorHAnsi"/>
        </w:rPr>
        <w:t xml:space="preserve"> the </w:t>
      </w:r>
      <w:r w:rsidR="003061F0" w:rsidRPr="00A5601D">
        <w:rPr>
          <w:rFonts w:asciiTheme="minorHAnsi" w:hAnsiTheme="minorHAnsi" w:cstheme="minorHAnsi"/>
        </w:rPr>
        <w:t>cylinder’s</w:t>
      </w:r>
      <w:r w:rsidR="003061F0">
        <w:rPr>
          <w:rFonts w:cs="Arial"/>
        </w:rPr>
        <w:t xml:space="preserve"> </w:t>
      </w:r>
      <w:r w:rsidR="00787977" w:rsidRPr="00A939CF">
        <w:rPr>
          <w:rFonts w:cs="Arial"/>
        </w:rPr>
        <w:t>height (</w:t>
      </w:r>
      <w:r w:rsidR="00787977" w:rsidRPr="00A939CF">
        <w:rPr>
          <w:rFonts w:ascii="Georgia" w:hAnsi="Georgia" w:cs="Arial"/>
          <w:i/>
        </w:rPr>
        <w:t>h</w:t>
      </w:r>
      <w:r w:rsidR="00787977" w:rsidRPr="00A939CF">
        <w:rPr>
          <w:rFonts w:cs="Arial"/>
        </w:rPr>
        <w:t>)</w:t>
      </w:r>
      <w:r w:rsidR="00787977">
        <w:rPr>
          <w:rFonts w:cs="Arial"/>
        </w:rPr>
        <w:t>.</w:t>
      </w:r>
      <w:r w:rsidR="00767944" w:rsidRPr="00A939CF">
        <w:rPr>
          <w:rFonts w:cs="Arial"/>
        </w:rPr>
        <w:t xml:space="preserve"> </w:t>
      </w:r>
    </w:p>
    <w:p w:rsidR="00E010D5" w:rsidRPr="006060FD" w:rsidRDefault="00787977" w:rsidP="006060FD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>Co</w:t>
      </w:r>
      <w:r w:rsidR="00012322">
        <w:rPr>
          <w:rFonts w:cs="Arial"/>
        </w:rPr>
        <w:t>n</w:t>
      </w:r>
      <w:r>
        <w:rPr>
          <w:rFonts w:cs="Arial"/>
        </w:rPr>
        <w:t xml:space="preserve">vert </w:t>
      </w:r>
      <w:r w:rsidR="00C9607B">
        <w:rPr>
          <w:rFonts w:cs="Arial"/>
        </w:rPr>
        <w:t>the gravitational potential energy from joules (J)</w:t>
      </w:r>
      <w:r>
        <w:rPr>
          <w:rFonts w:cs="Arial"/>
        </w:rPr>
        <w:t xml:space="preserve"> to kilo</w:t>
      </w:r>
      <w:r w:rsidR="00AF65B5">
        <w:rPr>
          <w:rFonts w:cs="Arial"/>
        </w:rPr>
        <w:t>j</w:t>
      </w:r>
      <w:r>
        <w:rPr>
          <w:rFonts w:cs="Arial"/>
        </w:rPr>
        <w:t>oules (kJ)</w:t>
      </w:r>
      <w:r w:rsidR="00E010D5">
        <w:rPr>
          <w:rFonts w:cs="Arial"/>
        </w:rPr>
        <w:t>.</w:t>
      </w:r>
      <w:r w:rsidRPr="00787977">
        <w:rPr>
          <w:rFonts w:cs="Arial"/>
        </w:rPr>
        <w:t xml:space="preserve"> </w:t>
      </w:r>
      <w:r>
        <w:rPr>
          <w:rFonts w:cs="Arial"/>
        </w:rPr>
        <w:t xml:space="preserve">Record your </w:t>
      </w:r>
      <w:r w:rsidR="00C9607B">
        <w:rPr>
          <w:rFonts w:cs="Arial"/>
        </w:rPr>
        <w:t>answers</w:t>
      </w:r>
      <w:r w:rsidR="004C772A">
        <w:rPr>
          <w:rFonts w:cs="Arial"/>
        </w:rPr>
        <w:t xml:space="preserve"> to the nearest tenth </w:t>
      </w:r>
      <w:r w:rsidR="00C9607B">
        <w:rPr>
          <w:rFonts w:cs="Arial"/>
        </w:rPr>
        <w:t xml:space="preserve">in </w:t>
      </w:r>
      <w:r>
        <w:rPr>
          <w:rFonts w:cs="Arial"/>
        </w:rPr>
        <w:t>Table A.</w:t>
      </w:r>
    </w:p>
    <w:p w:rsidR="00385E1A" w:rsidRPr="00265826" w:rsidRDefault="00265826" w:rsidP="00385E1A">
      <w:pPr>
        <w:keepNext w:val="0"/>
        <w:numPr>
          <w:ilvl w:val="0"/>
          <w:numId w:val="8"/>
        </w:numPr>
        <w:rPr>
          <w:rFonts w:cs="Arial"/>
          <w:b/>
        </w:rPr>
      </w:pPr>
      <w:r w:rsidRPr="00265826">
        <w:rPr>
          <w:rFonts w:cs="Arial"/>
          <w:b/>
        </w:rPr>
        <w:t xml:space="preserve">Calculate the heat generated </w:t>
      </w:r>
      <w:r w:rsidR="00EB2A34">
        <w:rPr>
          <w:rFonts w:cs="Arial"/>
          <w:b/>
        </w:rPr>
        <w:t>in the system</w:t>
      </w:r>
      <w:r w:rsidRPr="00265826">
        <w:rPr>
          <w:rFonts w:cs="Arial"/>
          <w:b/>
        </w:rPr>
        <w:t>.</w:t>
      </w:r>
    </w:p>
    <w:p w:rsidR="008247D1" w:rsidRDefault="004E2BAE" w:rsidP="009D4DBF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 xml:space="preserve">Calculate the </w:t>
      </w:r>
      <w:r w:rsidR="000829D9">
        <w:rPr>
          <w:rFonts w:cs="Arial"/>
        </w:rPr>
        <w:t>amount of heat generated (</w:t>
      </w:r>
      <w:r w:rsidR="00036123">
        <w:rPr>
          <w:rFonts w:cs="Arial"/>
        </w:rPr>
        <w:t>∆</w:t>
      </w:r>
      <w:r w:rsidR="00036123" w:rsidRPr="00A929B2">
        <w:rPr>
          <w:rFonts w:ascii="Georgia" w:hAnsi="Georgia" w:cs="Arial"/>
          <w:i/>
        </w:rPr>
        <w:t>H</w:t>
      </w:r>
      <w:r w:rsidR="000829D9" w:rsidRPr="000829D9">
        <w:rPr>
          <w:rFonts w:asciiTheme="minorHAnsi" w:hAnsiTheme="minorHAnsi" w:cstheme="minorHAnsi"/>
        </w:rPr>
        <w:t>)</w:t>
      </w:r>
      <w:r w:rsidR="000829D9">
        <w:rPr>
          <w:rFonts w:asciiTheme="minorHAnsi" w:hAnsiTheme="minorHAnsi" w:cstheme="minorHAnsi"/>
        </w:rPr>
        <w:t xml:space="preserve"> for each cylinder height. Remember the amount of heat generated can be calculated </w:t>
      </w:r>
      <w:r w:rsidR="00036123">
        <w:rPr>
          <w:rFonts w:cs="Arial"/>
        </w:rPr>
        <w:t xml:space="preserve">using the </w:t>
      </w:r>
      <w:r w:rsidR="008247D1">
        <w:rPr>
          <w:rFonts w:cs="Arial"/>
        </w:rPr>
        <w:t>formula</w:t>
      </w:r>
    </w:p>
    <w:p w:rsidR="008247D1" w:rsidRDefault="00036123" w:rsidP="000829D9">
      <w:pPr>
        <w:keepNext w:val="0"/>
        <w:jc w:val="center"/>
        <w:rPr>
          <w:rFonts w:ascii="Georgia" w:hAnsi="Georgia" w:cs="Arial"/>
          <w:i/>
        </w:rPr>
      </w:pPr>
      <w:r w:rsidRPr="00787977">
        <w:rPr>
          <w:rFonts w:cs="Arial"/>
        </w:rPr>
        <w:t>∆</w:t>
      </w:r>
      <w:r w:rsidRPr="00A929B2">
        <w:rPr>
          <w:rFonts w:ascii="Georgia" w:hAnsi="Georgia" w:cs="Arial"/>
          <w:i/>
        </w:rPr>
        <w:t>H</w:t>
      </w:r>
      <w:r>
        <w:rPr>
          <w:rFonts w:ascii="Georgia" w:hAnsi="Georgia" w:cs="Arial"/>
          <w:i/>
        </w:rPr>
        <w:t xml:space="preserve"> </w:t>
      </w:r>
      <w:r w:rsidRPr="00036123">
        <w:rPr>
          <w:rFonts w:asciiTheme="minorHAnsi" w:hAnsiTheme="minorHAnsi" w:cstheme="minorHAnsi"/>
        </w:rPr>
        <w:t>=</w:t>
      </w:r>
      <w:r>
        <w:rPr>
          <w:rFonts w:ascii="Georgia" w:hAnsi="Georgia" w:cs="Arial"/>
          <w:i/>
        </w:rPr>
        <w:t xml:space="preserve"> </w:t>
      </w:r>
      <w:proofErr w:type="spellStart"/>
      <w:r w:rsidRPr="00787977">
        <w:rPr>
          <w:rFonts w:ascii="Georgia" w:hAnsi="Georgia" w:cs="Arial"/>
          <w:i/>
        </w:rPr>
        <w:t>m</w:t>
      </w:r>
      <w:r w:rsidR="008247D1" w:rsidRPr="008247D1">
        <w:rPr>
          <w:rFonts w:ascii="Georgia" w:hAnsi="Georgia" w:cs="Arial"/>
          <w:i/>
          <w:vertAlign w:val="subscript"/>
        </w:rPr>
        <w:t>w</w:t>
      </w:r>
      <w:r w:rsidR="00A83C9E">
        <w:rPr>
          <w:rFonts w:ascii="Georgia" w:hAnsi="Georgia" w:cs="Arial"/>
          <w:i/>
        </w:rPr>
        <w:t>c</w:t>
      </w:r>
      <w:r w:rsidRPr="00787977">
        <w:rPr>
          <w:rFonts w:ascii="Georgia" w:hAnsi="Georgia" w:cs="Arial"/>
          <w:i/>
          <w:vertAlign w:val="subscript"/>
        </w:rPr>
        <w:t>w</w:t>
      </w:r>
      <w:r w:rsidRPr="00787977">
        <w:rPr>
          <w:rFonts w:asciiTheme="minorHAnsi" w:hAnsiTheme="minorHAnsi" w:cstheme="minorHAnsi"/>
        </w:rPr>
        <w:t>∆</w:t>
      </w:r>
      <w:r w:rsidRPr="00A929B2">
        <w:rPr>
          <w:rFonts w:ascii="Georgia" w:hAnsi="Georgia" w:cs="Arial"/>
          <w:i/>
        </w:rPr>
        <w:t>T</w:t>
      </w:r>
      <w:proofErr w:type="spellEnd"/>
      <w:r w:rsidR="00012322" w:rsidRPr="002D467C">
        <w:rPr>
          <w:rFonts w:cs="Arial"/>
        </w:rPr>
        <w:t>,</w:t>
      </w:r>
    </w:p>
    <w:p w:rsidR="004E2BAE" w:rsidRDefault="003061F0" w:rsidP="004E707C">
      <w:pPr>
        <w:keepNext w:val="0"/>
        <w:ind w:left="1152"/>
        <w:rPr>
          <w:rFonts w:cs="Arial"/>
        </w:rPr>
      </w:pPr>
      <w:proofErr w:type="gramStart"/>
      <w:r>
        <w:rPr>
          <w:rFonts w:cs="Arial"/>
        </w:rPr>
        <w:t>w</w:t>
      </w:r>
      <w:r w:rsidR="008247D1">
        <w:rPr>
          <w:rFonts w:cs="Arial"/>
        </w:rPr>
        <w:t>here</w:t>
      </w:r>
      <w:proofErr w:type="gramEnd"/>
      <w:r w:rsidR="008247D1">
        <w:rPr>
          <w:rFonts w:cs="Arial"/>
        </w:rPr>
        <w:t xml:space="preserve"> </w:t>
      </w:r>
      <w:r w:rsidR="008247D1" w:rsidRPr="00787977">
        <w:rPr>
          <w:rFonts w:ascii="Georgia" w:hAnsi="Georgia" w:cs="Arial"/>
          <w:i/>
        </w:rPr>
        <w:t>m</w:t>
      </w:r>
      <w:r w:rsidR="008247D1" w:rsidRPr="008247D1">
        <w:rPr>
          <w:rFonts w:ascii="Georgia" w:hAnsi="Georgia" w:cs="Arial"/>
          <w:i/>
          <w:vertAlign w:val="subscript"/>
        </w:rPr>
        <w:t>w</w:t>
      </w:r>
      <w:r w:rsidR="008247D1">
        <w:rPr>
          <w:rFonts w:cs="Arial"/>
        </w:rPr>
        <w:t xml:space="preserve"> is the mass of the water, </w:t>
      </w:r>
      <w:proofErr w:type="spellStart"/>
      <w:r w:rsidR="00A83C9E">
        <w:rPr>
          <w:rFonts w:ascii="Georgia" w:hAnsi="Georgia" w:cs="Arial"/>
          <w:i/>
        </w:rPr>
        <w:t>c</w:t>
      </w:r>
      <w:r w:rsidR="00036123" w:rsidRPr="00A929B2">
        <w:rPr>
          <w:rFonts w:ascii="Georgia" w:hAnsi="Georgia" w:cs="Arial"/>
          <w:i/>
          <w:vertAlign w:val="subscript"/>
        </w:rPr>
        <w:t>w</w:t>
      </w:r>
      <w:proofErr w:type="spellEnd"/>
      <w:r w:rsidR="00046CA1" w:rsidRPr="00046CA1">
        <w:rPr>
          <w:rFonts w:cs="Arial"/>
        </w:rPr>
        <w:t>,</w:t>
      </w:r>
      <w:r w:rsidR="00036123" w:rsidRPr="00A929B2">
        <w:rPr>
          <w:rFonts w:ascii="Georgia" w:hAnsi="Georgia" w:cs="Arial"/>
          <w:i/>
        </w:rPr>
        <w:t xml:space="preserve"> </w:t>
      </w:r>
      <w:r w:rsidR="008247D1" w:rsidRPr="008247D1">
        <w:rPr>
          <w:rFonts w:ascii="Georgia" w:hAnsi="Georgia" w:cs="Arial"/>
        </w:rPr>
        <w:t>is</w:t>
      </w:r>
      <w:r w:rsidR="008247D1" w:rsidRPr="008247D1">
        <w:rPr>
          <w:rFonts w:asciiTheme="minorHAnsi" w:hAnsiTheme="minorHAnsi" w:cstheme="minorHAnsi"/>
        </w:rPr>
        <w:t xml:space="preserve"> the</w:t>
      </w:r>
      <w:r w:rsidR="008247D1" w:rsidRPr="008247D1">
        <w:rPr>
          <w:rFonts w:asciiTheme="minorHAnsi" w:hAnsiTheme="minorHAnsi" w:cstheme="minorHAnsi"/>
          <w:i/>
        </w:rPr>
        <w:t xml:space="preserve"> </w:t>
      </w:r>
      <w:r w:rsidR="008247D1" w:rsidRPr="008247D1">
        <w:rPr>
          <w:rFonts w:asciiTheme="minorHAnsi" w:hAnsiTheme="minorHAnsi" w:cstheme="minorHAnsi"/>
        </w:rPr>
        <w:t>specific</w:t>
      </w:r>
      <w:r w:rsidR="008247D1">
        <w:rPr>
          <w:rFonts w:cs="Arial"/>
        </w:rPr>
        <w:t xml:space="preserve"> heat capacity of water </w:t>
      </w:r>
      <w:r w:rsidR="008247D1" w:rsidRPr="009A37D1">
        <w:rPr>
          <w:rFonts w:cs="Arial"/>
        </w:rPr>
        <w:t>(use</w:t>
      </w:r>
      <w:r w:rsidR="008247D1" w:rsidRPr="008247D1">
        <w:rPr>
          <w:rFonts w:ascii="Georgia" w:hAnsi="Georgia" w:cs="Arial"/>
          <w:i/>
        </w:rPr>
        <w:t xml:space="preserve"> </w:t>
      </w:r>
      <w:proofErr w:type="spellStart"/>
      <w:r w:rsidR="00A83C9E">
        <w:rPr>
          <w:rFonts w:ascii="Georgia" w:hAnsi="Georgia" w:cs="Arial"/>
          <w:i/>
        </w:rPr>
        <w:t>c</w:t>
      </w:r>
      <w:r w:rsidR="008247D1" w:rsidRPr="00A929B2">
        <w:rPr>
          <w:rFonts w:ascii="Georgia" w:hAnsi="Georgia" w:cs="Arial"/>
          <w:i/>
          <w:vertAlign w:val="subscript"/>
        </w:rPr>
        <w:t>w</w:t>
      </w:r>
      <w:proofErr w:type="spellEnd"/>
      <w:r w:rsidR="008247D1">
        <w:rPr>
          <w:rFonts w:cs="Arial"/>
        </w:rPr>
        <w:t xml:space="preserve"> = </w:t>
      </w:r>
      <w:r w:rsidR="008247D1">
        <w:rPr>
          <w:rFonts w:cs="Arial"/>
          <w:bCs/>
          <w:szCs w:val="20"/>
        </w:rPr>
        <w:t>4.18</w:t>
      </w:r>
      <w:r w:rsidR="009A37D1">
        <w:rPr>
          <w:rFonts w:cs="Arial"/>
          <w:bCs/>
          <w:szCs w:val="20"/>
        </w:rPr>
        <w:t>6</w:t>
      </w:r>
      <w:r w:rsidR="008247D1">
        <w:rPr>
          <w:rFonts w:cs="Arial"/>
          <w:bCs/>
          <w:szCs w:val="20"/>
        </w:rPr>
        <w:t xml:space="preserve"> kJ/</w:t>
      </w:r>
      <w:proofErr w:type="spellStart"/>
      <w:r w:rsidR="008247D1">
        <w:rPr>
          <w:rFonts w:cs="Arial"/>
          <w:bCs/>
          <w:szCs w:val="20"/>
        </w:rPr>
        <w:t>kg°C</w:t>
      </w:r>
      <w:proofErr w:type="spellEnd"/>
      <w:r w:rsidR="008247D1">
        <w:rPr>
          <w:rFonts w:cs="Arial"/>
          <w:bCs/>
          <w:szCs w:val="20"/>
        </w:rPr>
        <w:t>), and</w:t>
      </w:r>
      <w:r w:rsidR="00AF65B5">
        <w:rPr>
          <w:rFonts w:cs="Arial"/>
          <w:bCs/>
          <w:szCs w:val="20"/>
        </w:rPr>
        <w:t xml:space="preserve"> </w:t>
      </w:r>
      <w:r w:rsidR="00AF65B5" w:rsidRPr="00787977">
        <w:rPr>
          <w:rFonts w:asciiTheme="minorHAnsi" w:hAnsiTheme="minorHAnsi" w:cstheme="minorHAnsi"/>
        </w:rPr>
        <w:t>∆</w:t>
      </w:r>
      <w:r w:rsidR="00AF65B5" w:rsidRPr="00A929B2">
        <w:rPr>
          <w:rFonts w:ascii="Georgia" w:hAnsi="Georgia" w:cs="Arial"/>
          <w:i/>
        </w:rPr>
        <w:t>T</w:t>
      </w:r>
      <w:r w:rsidR="008247D1">
        <w:rPr>
          <w:rFonts w:cs="Arial"/>
          <w:bCs/>
          <w:szCs w:val="20"/>
        </w:rPr>
        <w:t xml:space="preserve"> is the change in water temperature.</w:t>
      </w:r>
      <w:r w:rsidR="00A5601D">
        <w:rPr>
          <w:rFonts w:cs="Arial"/>
          <w:bCs/>
          <w:szCs w:val="20"/>
        </w:rPr>
        <w:t xml:space="preserve"> Record </w:t>
      </w:r>
      <w:r w:rsidR="000829D9">
        <w:rPr>
          <w:rFonts w:cs="Arial"/>
          <w:bCs/>
          <w:szCs w:val="20"/>
        </w:rPr>
        <w:t xml:space="preserve">your answers </w:t>
      </w:r>
      <w:r w:rsidR="004C772A">
        <w:rPr>
          <w:rFonts w:cs="Arial"/>
          <w:bCs/>
          <w:szCs w:val="20"/>
        </w:rPr>
        <w:t xml:space="preserve">to the nearest tenth </w:t>
      </w:r>
      <w:r w:rsidR="000829D9">
        <w:rPr>
          <w:rFonts w:cs="Arial"/>
          <w:bCs/>
          <w:szCs w:val="20"/>
        </w:rPr>
        <w:t>in</w:t>
      </w:r>
      <w:r w:rsidR="00A5601D">
        <w:rPr>
          <w:rFonts w:cs="Arial"/>
          <w:bCs/>
          <w:szCs w:val="20"/>
        </w:rPr>
        <w:t xml:space="preserve"> Table A.</w:t>
      </w:r>
    </w:p>
    <w:p w:rsidR="006F14E7" w:rsidRPr="006F14E7" w:rsidRDefault="006F14E7" w:rsidP="004C772A">
      <w:pPr>
        <w:keepNext w:val="0"/>
        <w:rPr>
          <w:rFonts w:cs="Arial"/>
        </w:rPr>
      </w:pPr>
    </w:p>
    <w:p w:rsidR="00262E22" w:rsidRPr="00262E22" w:rsidRDefault="00262E22" w:rsidP="00262E22">
      <w:pPr>
        <w:spacing w:before="180"/>
        <w:rPr>
          <w:b/>
          <w:u w:val="single"/>
        </w:rPr>
      </w:pPr>
      <w:r w:rsidRPr="009F3ADD">
        <w:rPr>
          <w:b/>
          <w:i/>
        </w:rPr>
        <w:t>Part II</w:t>
      </w:r>
      <w:r w:rsidR="009F3ADD" w:rsidRPr="009F3ADD">
        <w:rPr>
          <w:b/>
          <w:i/>
        </w:rPr>
        <w:t>:</w:t>
      </w:r>
      <w:r w:rsidR="009F3ADD" w:rsidRPr="009F3ADD">
        <w:rPr>
          <w:b/>
        </w:rPr>
        <w:t xml:space="preserve"> </w:t>
      </w:r>
      <w:r w:rsidR="009F3ADD" w:rsidRPr="007C19AC">
        <w:rPr>
          <w:b/>
          <w:i/>
        </w:rPr>
        <w:t xml:space="preserve">Changing </w:t>
      </w:r>
      <w:r w:rsidR="009F3ADD">
        <w:rPr>
          <w:b/>
          <w:i/>
        </w:rPr>
        <w:t>the Mass of the Cylinder</w:t>
      </w:r>
    </w:p>
    <w:p w:rsidR="00414060" w:rsidRPr="00414060" w:rsidRDefault="00414060" w:rsidP="00414060">
      <w:pPr>
        <w:keepNext w:val="0"/>
        <w:numPr>
          <w:ilvl w:val="0"/>
          <w:numId w:val="8"/>
        </w:numPr>
        <w:rPr>
          <w:rFonts w:cs="Arial"/>
        </w:rPr>
      </w:pPr>
      <w:r>
        <w:rPr>
          <w:b/>
        </w:rPr>
        <w:t xml:space="preserve">Run the simulation using a cylinder mass of 1.0 kg. </w:t>
      </w:r>
    </w:p>
    <w:p w:rsidR="00414060" w:rsidRDefault="00414060" w:rsidP="00414060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 xml:space="preserve">Click the Reset button to get ready for the second part of the experiment. </w:t>
      </w:r>
    </w:p>
    <w:p w:rsidR="00414060" w:rsidRPr="000D4DCB" w:rsidRDefault="00414060" w:rsidP="00414060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 xml:space="preserve">Move </w:t>
      </w:r>
      <w:r w:rsidRPr="000D4DCB">
        <w:rPr>
          <w:rFonts w:cs="Arial"/>
        </w:rPr>
        <w:t xml:space="preserve">the </w:t>
      </w:r>
      <w:r>
        <w:rPr>
          <w:rFonts w:cs="Arial"/>
        </w:rPr>
        <w:t xml:space="preserve">first </w:t>
      </w:r>
      <w:r w:rsidRPr="000D4DCB">
        <w:rPr>
          <w:rFonts w:cs="Arial"/>
        </w:rPr>
        <w:t xml:space="preserve">slider to set the mass of the water </w:t>
      </w:r>
      <w:r>
        <w:rPr>
          <w:rFonts w:cs="Arial"/>
        </w:rPr>
        <w:t>at</w:t>
      </w:r>
      <w:r w:rsidRPr="000D4DCB">
        <w:rPr>
          <w:rFonts w:cs="Arial"/>
        </w:rPr>
        <w:t xml:space="preserve"> 1.0 kg.</w:t>
      </w:r>
    </w:p>
    <w:p w:rsidR="002A6769" w:rsidRPr="00F04E1D" w:rsidRDefault="00414060" w:rsidP="00414060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 xml:space="preserve">Move </w:t>
      </w:r>
      <w:r w:rsidRPr="000D4DCB">
        <w:rPr>
          <w:rFonts w:cs="Arial"/>
        </w:rPr>
        <w:t xml:space="preserve">the </w:t>
      </w:r>
      <w:r>
        <w:rPr>
          <w:rFonts w:cs="Arial"/>
        </w:rPr>
        <w:t>second</w:t>
      </w:r>
      <w:r w:rsidRPr="000D4DCB">
        <w:rPr>
          <w:rFonts w:cs="Arial"/>
        </w:rPr>
        <w:t xml:space="preserve"> slider to set the initial temperature of the water at 25°C</w:t>
      </w:r>
      <w:r w:rsidR="004C0466">
        <w:rPr>
          <w:rFonts w:cs="Arial"/>
        </w:rPr>
        <w:t>.</w:t>
      </w:r>
    </w:p>
    <w:p w:rsidR="00414060" w:rsidRDefault="00414060" w:rsidP="002A6769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>Move</w:t>
      </w:r>
      <w:r w:rsidR="00F04E1D">
        <w:rPr>
          <w:rFonts w:cs="Arial"/>
        </w:rPr>
        <w:t xml:space="preserve"> the third slider to set the mass of the cylinder at 1.0 kg. </w:t>
      </w:r>
    </w:p>
    <w:p w:rsidR="002A6769" w:rsidRPr="000D4DCB" w:rsidRDefault="00414060" w:rsidP="002A6769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 xml:space="preserve">Move </w:t>
      </w:r>
      <w:r w:rsidR="00975E05">
        <w:rPr>
          <w:rFonts w:cs="Arial"/>
        </w:rPr>
        <w:t xml:space="preserve">the </w:t>
      </w:r>
      <w:r w:rsidR="00BF368C">
        <w:rPr>
          <w:rFonts w:cs="Arial"/>
        </w:rPr>
        <w:t xml:space="preserve">fourth </w:t>
      </w:r>
      <w:r w:rsidR="00975E05">
        <w:rPr>
          <w:rFonts w:cs="Arial"/>
        </w:rPr>
        <w:t xml:space="preserve">slider </w:t>
      </w:r>
      <w:r w:rsidR="002A6769" w:rsidRPr="000D4DCB">
        <w:rPr>
          <w:rFonts w:cs="Arial"/>
        </w:rPr>
        <w:t>to set</w:t>
      </w:r>
      <w:r w:rsidR="00767944" w:rsidRPr="000D4DCB">
        <w:rPr>
          <w:rFonts w:cs="Arial"/>
        </w:rPr>
        <w:t xml:space="preserve"> the height of the cylinder </w:t>
      </w:r>
      <w:r>
        <w:rPr>
          <w:rFonts w:cs="Arial"/>
        </w:rPr>
        <w:t>at</w:t>
      </w:r>
      <w:r w:rsidR="00767944" w:rsidRPr="000D4DCB">
        <w:rPr>
          <w:rFonts w:cs="Arial"/>
        </w:rPr>
        <w:t xml:space="preserve"> 5</w:t>
      </w:r>
      <w:r w:rsidR="002A6769" w:rsidRPr="000D4DCB">
        <w:rPr>
          <w:rFonts w:cs="Arial"/>
        </w:rPr>
        <w:t>00 m.</w:t>
      </w:r>
    </w:p>
    <w:p w:rsidR="00414060" w:rsidRDefault="00414060" w:rsidP="00414060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 w:rsidRPr="000D4DCB">
        <w:rPr>
          <w:rFonts w:cs="Arial"/>
        </w:rPr>
        <w:t xml:space="preserve">Click </w:t>
      </w:r>
      <w:r>
        <w:rPr>
          <w:rFonts w:cs="Arial"/>
        </w:rPr>
        <w:t>the Play button. Let the cylinder fall to the floor.</w:t>
      </w:r>
    </w:p>
    <w:p w:rsidR="00414060" w:rsidRDefault="00414060" w:rsidP="00414060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 xml:space="preserve">Once the cylinder has stopped moving, </w:t>
      </w:r>
      <w:r w:rsidRPr="000D4DCB">
        <w:rPr>
          <w:rFonts w:cs="Arial"/>
        </w:rPr>
        <w:t xml:space="preserve">record the water’s final temperature in Table </w:t>
      </w:r>
      <w:r w:rsidR="00C57E65">
        <w:rPr>
          <w:rFonts w:cs="Arial"/>
        </w:rPr>
        <w:t>B</w:t>
      </w:r>
      <w:r w:rsidRPr="000D4DCB">
        <w:rPr>
          <w:rFonts w:cs="Arial"/>
        </w:rPr>
        <w:t xml:space="preserve">. </w:t>
      </w:r>
      <w:r w:rsidRPr="00A939CF">
        <w:rPr>
          <w:rFonts w:cs="Arial"/>
        </w:rPr>
        <w:t xml:space="preserve">Be sure to use the temperature reading </w:t>
      </w:r>
      <w:r>
        <w:rPr>
          <w:rFonts w:cs="Arial"/>
        </w:rPr>
        <w:t xml:space="preserve">found in </w:t>
      </w:r>
      <w:r w:rsidRPr="00A939CF">
        <w:rPr>
          <w:rFonts w:cs="Arial"/>
        </w:rPr>
        <w:t>the top</w:t>
      </w:r>
      <w:r w:rsidR="00046CA1">
        <w:rPr>
          <w:rFonts w:cs="Arial"/>
        </w:rPr>
        <w:t>-</w:t>
      </w:r>
      <w:r w:rsidRPr="00A939CF">
        <w:rPr>
          <w:rFonts w:cs="Arial"/>
        </w:rPr>
        <w:t>left corner of the simulation</w:t>
      </w:r>
      <w:r w:rsidR="00C57E65">
        <w:rPr>
          <w:rFonts w:cs="Arial"/>
        </w:rPr>
        <w:t>.</w:t>
      </w:r>
    </w:p>
    <w:p w:rsidR="001E5EC7" w:rsidRDefault="00D20096" w:rsidP="00DD43DB">
      <w:pPr>
        <w:keepNext w:val="0"/>
        <w:spacing w:after="0"/>
        <w:rPr>
          <w:rFonts w:cs="Arial"/>
        </w:rPr>
      </w:pPr>
      <w:r>
        <w:rPr>
          <w:rFonts w:cs="Arial"/>
        </w:rPr>
        <w:br w:type="page"/>
      </w:r>
    </w:p>
    <w:p w:rsidR="00C57E65" w:rsidRPr="00C57E65" w:rsidRDefault="00C57E65" w:rsidP="00C57E65">
      <w:pPr>
        <w:keepNext w:val="0"/>
        <w:numPr>
          <w:ilvl w:val="0"/>
          <w:numId w:val="8"/>
        </w:numPr>
        <w:rPr>
          <w:rFonts w:cs="Arial"/>
        </w:rPr>
      </w:pPr>
      <w:r>
        <w:rPr>
          <w:b/>
        </w:rPr>
        <w:lastRenderedPageBreak/>
        <w:t>Run the simulation using a cylinder mass of 3.0 kg.</w:t>
      </w:r>
    </w:p>
    <w:p w:rsidR="00C57E65" w:rsidRDefault="00C57E65" w:rsidP="00C57E65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>Click the Reset button to return the system to the starting conditions.</w:t>
      </w:r>
    </w:p>
    <w:p w:rsidR="00C57E65" w:rsidRDefault="00C57E65" w:rsidP="00C57E65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 xml:space="preserve">Move the third slider to set the mass of the cylinder at 3.0 kg. Be sure to keep the first, second, and fourth sliders the same as in Step </w:t>
      </w:r>
      <w:r w:rsidR="009049BC">
        <w:rPr>
          <w:rFonts w:cs="Arial"/>
        </w:rPr>
        <w:t>9</w:t>
      </w:r>
      <w:r>
        <w:rPr>
          <w:rFonts w:cs="Arial"/>
        </w:rPr>
        <w:t>.</w:t>
      </w:r>
    </w:p>
    <w:p w:rsidR="00C57E65" w:rsidRDefault="00C57E65" w:rsidP="00C57E65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 w:rsidRPr="000D4DCB">
        <w:rPr>
          <w:rFonts w:cs="Arial"/>
        </w:rPr>
        <w:t xml:space="preserve">Click </w:t>
      </w:r>
      <w:r>
        <w:rPr>
          <w:rFonts w:cs="Arial"/>
        </w:rPr>
        <w:t>the Play button. Let the cylinder fall to the floor.</w:t>
      </w:r>
    </w:p>
    <w:p w:rsidR="00C57E65" w:rsidRDefault="00C57E65" w:rsidP="00C57E65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 xml:space="preserve">Once the cylinder has stopped moving, </w:t>
      </w:r>
      <w:r w:rsidRPr="000D4DCB">
        <w:rPr>
          <w:rFonts w:cs="Arial"/>
        </w:rPr>
        <w:t xml:space="preserve">record the water’s final temperature in Table </w:t>
      </w:r>
      <w:r>
        <w:rPr>
          <w:rFonts w:cs="Arial"/>
        </w:rPr>
        <w:t>B</w:t>
      </w:r>
      <w:r w:rsidRPr="000D4DCB">
        <w:rPr>
          <w:rFonts w:cs="Arial"/>
        </w:rPr>
        <w:t xml:space="preserve">. </w:t>
      </w:r>
      <w:r w:rsidRPr="00A939CF">
        <w:rPr>
          <w:rFonts w:cs="Arial"/>
        </w:rPr>
        <w:t xml:space="preserve">Be sure to use the temperature reading </w:t>
      </w:r>
      <w:r>
        <w:rPr>
          <w:rFonts w:cs="Arial"/>
        </w:rPr>
        <w:t xml:space="preserve">found in </w:t>
      </w:r>
      <w:r w:rsidRPr="00A939CF">
        <w:rPr>
          <w:rFonts w:cs="Arial"/>
        </w:rPr>
        <w:t>the top</w:t>
      </w:r>
      <w:r w:rsidR="00012322">
        <w:rPr>
          <w:rFonts w:cs="Arial"/>
        </w:rPr>
        <w:t>-</w:t>
      </w:r>
      <w:r w:rsidRPr="00A939CF">
        <w:rPr>
          <w:rFonts w:cs="Arial"/>
        </w:rPr>
        <w:t>left corner of the simulation</w:t>
      </w:r>
      <w:r>
        <w:rPr>
          <w:rFonts w:cs="Arial"/>
        </w:rPr>
        <w:t>.</w:t>
      </w:r>
    </w:p>
    <w:p w:rsidR="00C57E65" w:rsidRPr="006C14AE" w:rsidRDefault="006C14AE" w:rsidP="00C57E65">
      <w:pPr>
        <w:keepNext w:val="0"/>
        <w:numPr>
          <w:ilvl w:val="0"/>
          <w:numId w:val="8"/>
        </w:numPr>
        <w:rPr>
          <w:rFonts w:cs="Arial"/>
          <w:b/>
        </w:rPr>
      </w:pPr>
      <w:r w:rsidRPr="006C14AE">
        <w:rPr>
          <w:rFonts w:cs="Arial"/>
          <w:b/>
        </w:rPr>
        <w:t>Run the simulation using a cylinder mass of 6.0 kg.</w:t>
      </w:r>
    </w:p>
    <w:p w:rsidR="006C14AE" w:rsidRDefault="006C14AE" w:rsidP="006C14AE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>Click the Reset button to return the system to the starting conditions.</w:t>
      </w:r>
    </w:p>
    <w:p w:rsidR="006C14AE" w:rsidRDefault="006C14AE" w:rsidP="006C14AE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>Move the third slider to set the mass of the cylinder at 6.0 kg. Be sure to keep the first, second, and fourth sliders the same as in Step 10.</w:t>
      </w:r>
    </w:p>
    <w:p w:rsidR="006C14AE" w:rsidRDefault="006C14AE" w:rsidP="006C14AE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 w:rsidRPr="000D4DCB">
        <w:rPr>
          <w:rFonts w:cs="Arial"/>
        </w:rPr>
        <w:t xml:space="preserve">Click </w:t>
      </w:r>
      <w:r>
        <w:rPr>
          <w:rFonts w:cs="Arial"/>
        </w:rPr>
        <w:t>the Play button. Let the cylinder fall to the floor.</w:t>
      </w:r>
    </w:p>
    <w:p w:rsidR="006C14AE" w:rsidRDefault="006C14AE" w:rsidP="006C14AE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 xml:space="preserve">Once the cylinder has stopped moving, </w:t>
      </w:r>
      <w:r w:rsidRPr="000D4DCB">
        <w:rPr>
          <w:rFonts w:cs="Arial"/>
        </w:rPr>
        <w:t xml:space="preserve">record the water’s final temperature in Table </w:t>
      </w:r>
      <w:r>
        <w:rPr>
          <w:rFonts w:cs="Arial"/>
        </w:rPr>
        <w:t>B</w:t>
      </w:r>
      <w:r w:rsidRPr="000D4DCB">
        <w:rPr>
          <w:rFonts w:cs="Arial"/>
        </w:rPr>
        <w:t xml:space="preserve">. </w:t>
      </w:r>
      <w:r w:rsidRPr="00A939CF">
        <w:rPr>
          <w:rFonts w:cs="Arial"/>
        </w:rPr>
        <w:t xml:space="preserve">Be sure to use the temperature reading </w:t>
      </w:r>
      <w:r>
        <w:rPr>
          <w:rFonts w:cs="Arial"/>
        </w:rPr>
        <w:t xml:space="preserve">found in </w:t>
      </w:r>
      <w:r w:rsidRPr="00A939CF">
        <w:rPr>
          <w:rFonts w:cs="Arial"/>
        </w:rPr>
        <w:t>the top</w:t>
      </w:r>
      <w:r w:rsidR="00046CA1">
        <w:rPr>
          <w:rFonts w:cs="Arial"/>
        </w:rPr>
        <w:t>-</w:t>
      </w:r>
      <w:r w:rsidRPr="00A939CF">
        <w:rPr>
          <w:rFonts w:cs="Arial"/>
        </w:rPr>
        <w:t>left corner of the simulation</w:t>
      </w:r>
      <w:r>
        <w:rPr>
          <w:rFonts w:cs="Arial"/>
        </w:rPr>
        <w:t>.</w:t>
      </w:r>
    </w:p>
    <w:p w:rsidR="006C14AE" w:rsidRPr="00366AE1" w:rsidRDefault="00366AE1" w:rsidP="006C14AE">
      <w:pPr>
        <w:keepNext w:val="0"/>
        <w:numPr>
          <w:ilvl w:val="0"/>
          <w:numId w:val="8"/>
        </w:numPr>
        <w:rPr>
          <w:rFonts w:cs="Arial"/>
          <w:b/>
        </w:rPr>
      </w:pPr>
      <w:r w:rsidRPr="00366AE1">
        <w:rPr>
          <w:rFonts w:cs="Arial"/>
          <w:b/>
        </w:rPr>
        <w:t>Run the simulation using a cylinder mass of 9.0 kg.</w:t>
      </w:r>
    </w:p>
    <w:p w:rsidR="00366AE1" w:rsidRDefault="00366AE1" w:rsidP="00366AE1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>Click the Reset button to return the system to the starting conditions.</w:t>
      </w:r>
    </w:p>
    <w:p w:rsidR="00366AE1" w:rsidRDefault="00366AE1" w:rsidP="00366AE1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>
        <w:rPr>
          <w:rFonts w:cs="Arial"/>
        </w:rPr>
        <w:t>Move the third slider to set the mass of the cylinder at 9.0 kg. Be sure to keep the first, second, and fourth sliders the same as in Step 10.</w:t>
      </w:r>
    </w:p>
    <w:p w:rsidR="00366AE1" w:rsidRDefault="00366AE1" w:rsidP="00366AE1">
      <w:pPr>
        <w:keepNext w:val="0"/>
        <w:numPr>
          <w:ilvl w:val="1"/>
          <w:numId w:val="8"/>
        </w:numPr>
        <w:tabs>
          <w:tab w:val="clear" w:pos="1152"/>
          <w:tab w:val="num" w:pos="1170"/>
        </w:tabs>
        <w:rPr>
          <w:rFonts w:cs="Arial"/>
        </w:rPr>
      </w:pPr>
      <w:r w:rsidRPr="000D4DCB">
        <w:rPr>
          <w:rFonts w:cs="Arial"/>
        </w:rPr>
        <w:t xml:space="preserve">Click </w:t>
      </w:r>
      <w:r>
        <w:rPr>
          <w:rFonts w:cs="Arial"/>
        </w:rPr>
        <w:t>the Play button. Let the cylinder fall to the floor.</w:t>
      </w:r>
    </w:p>
    <w:p w:rsidR="00366AE1" w:rsidRDefault="00366AE1" w:rsidP="00366AE1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 xml:space="preserve">Once the cylinder has stopped moving, </w:t>
      </w:r>
      <w:r w:rsidRPr="000D4DCB">
        <w:rPr>
          <w:rFonts w:cs="Arial"/>
        </w:rPr>
        <w:t xml:space="preserve">record the water’s final temperature in Table </w:t>
      </w:r>
      <w:r>
        <w:rPr>
          <w:rFonts w:cs="Arial"/>
        </w:rPr>
        <w:t>B</w:t>
      </w:r>
      <w:r w:rsidRPr="000D4DCB">
        <w:rPr>
          <w:rFonts w:cs="Arial"/>
        </w:rPr>
        <w:t xml:space="preserve">. </w:t>
      </w:r>
      <w:r w:rsidRPr="00A939CF">
        <w:rPr>
          <w:rFonts w:cs="Arial"/>
        </w:rPr>
        <w:t xml:space="preserve">Be sure to use the temperature reading </w:t>
      </w:r>
      <w:r>
        <w:rPr>
          <w:rFonts w:cs="Arial"/>
        </w:rPr>
        <w:t xml:space="preserve">found in </w:t>
      </w:r>
      <w:r w:rsidRPr="00A939CF">
        <w:rPr>
          <w:rFonts w:cs="Arial"/>
        </w:rPr>
        <w:t>the top</w:t>
      </w:r>
      <w:r w:rsidR="00046CA1">
        <w:rPr>
          <w:rFonts w:cs="Arial"/>
        </w:rPr>
        <w:t>-</w:t>
      </w:r>
      <w:r w:rsidRPr="00A939CF">
        <w:rPr>
          <w:rFonts w:cs="Arial"/>
        </w:rPr>
        <w:t>left corner of the simulation</w:t>
      </w:r>
      <w:r>
        <w:rPr>
          <w:rFonts w:cs="Arial"/>
        </w:rPr>
        <w:t>.</w:t>
      </w:r>
    </w:p>
    <w:p w:rsidR="00366AE1" w:rsidRDefault="00366AE1" w:rsidP="00366AE1">
      <w:pPr>
        <w:keepNext w:val="0"/>
        <w:numPr>
          <w:ilvl w:val="0"/>
          <w:numId w:val="8"/>
        </w:numPr>
        <w:rPr>
          <w:rFonts w:cs="Arial"/>
        </w:rPr>
      </w:pPr>
      <w:r w:rsidRPr="00E60531">
        <w:rPr>
          <w:rFonts w:cs="Arial"/>
          <w:b/>
        </w:rPr>
        <w:t>Calculate the change in water temperature for each run</w:t>
      </w:r>
      <w:r>
        <w:rPr>
          <w:rFonts w:cs="Arial"/>
          <w:b/>
        </w:rPr>
        <w:t>.</w:t>
      </w:r>
    </w:p>
    <w:p w:rsidR="009D4DBF" w:rsidRPr="00C43E3E" w:rsidRDefault="00366AE1" w:rsidP="00414060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>Calculate the change in water temperature (</w:t>
      </w:r>
      <w:r w:rsidRPr="00787977">
        <w:rPr>
          <w:rFonts w:asciiTheme="minorHAnsi" w:hAnsiTheme="minorHAnsi" w:cstheme="minorHAnsi"/>
        </w:rPr>
        <w:t>∆</w:t>
      </w:r>
      <w:r w:rsidRPr="00A929B2">
        <w:rPr>
          <w:rFonts w:ascii="Georgia" w:hAnsi="Georgia" w:cs="Arial"/>
          <w:i/>
        </w:rPr>
        <w:t>T</w:t>
      </w:r>
      <w:r>
        <w:rPr>
          <w:rFonts w:cs="Arial"/>
        </w:rPr>
        <w:t>) for each cylinder mass using the initial water temperature (25</w:t>
      </w:r>
      <w:r w:rsidRPr="000D4DCB">
        <w:rPr>
          <w:rFonts w:cs="Arial"/>
        </w:rPr>
        <w:t>°C</w:t>
      </w:r>
      <w:r>
        <w:rPr>
          <w:rFonts w:cs="Arial"/>
        </w:rPr>
        <w:t>) and the final water temperature you recorded. Record your answers to the nearest hundredth in Table B</w:t>
      </w:r>
      <w:r w:rsidR="009D4DBF" w:rsidRPr="00C43E3E">
        <w:rPr>
          <w:rFonts w:cs="Arial"/>
        </w:rPr>
        <w:t xml:space="preserve">. </w:t>
      </w:r>
    </w:p>
    <w:p w:rsidR="00366AE1" w:rsidRDefault="007A357C" w:rsidP="007A357C">
      <w:pPr>
        <w:keepNext w:val="0"/>
        <w:numPr>
          <w:ilvl w:val="0"/>
          <w:numId w:val="8"/>
        </w:numPr>
        <w:rPr>
          <w:rFonts w:cs="Arial"/>
        </w:rPr>
      </w:pPr>
      <w:r w:rsidRPr="00D5610A">
        <w:rPr>
          <w:rFonts w:cs="Arial"/>
          <w:b/>
        </w:rPr>
        <w:t>Calculate the gravitational potential energy of the cylinder for each run.</w:t>
      </w:r>
    </w:p>
    <w:p w:rsidR="007A357C" w:rsidRDefault="007A357C" w:rsidP="007A357C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>Calculate the gravitational</w:t>
      </w:r>
      <w:r w:rsidRPr="006F14E7">
        <w:rPr>
          <w:rFonts w:cs="Arial"/>
        </w:rPr>
        <w:t xml:space="preserve"> </w:t>
      </w:r>
      <w:r>
        <w:rPr>
          <w:rFonts w:cs="Arial"/>
        </w:rPr>
        <w:t>p</w:t>
      </w:r>
      <w:r w:rsidRPr="006F14E7">
        <w:rPr>
          <w:rFonts w:cs="Arial"/>
        </w:rPr>
        <w:t xml:space="preserve">otential </w:t>
      </w:r>
      <w:r>
        <w:rPr>
          <w:rFonts w:cs="Arial"/>
        </w:rPr>
        <w:t>e</w:t>
      </w:r>
      <w:r w:rsidRPr="006F14E7">
        <w:rPr>
          <w:rFonts w:cs="Arial"/>
        </w:rPr>
        <w:t>nergy (</w:t>
      </w:r>
      <w:proofErr w:type="spellStart"/>
      <w:r w:rsidRPr="009C391A">
        <w:rPr>
          <w:rFonts w:ascii="Georgia" w:hAnsi="Georgia" w:cs="Arial"/>
          <w:i/>
        </w:rPr>
        <w:t>PE</w:t>
      </w:r>
      <w:r w:rsidRPr="009C391A">
        <w:rPr>
          <w:rFonts w:ascii="Georgia" w:hAnsi="Georgia" w:cs="Arial"/>
          <w:i/>
          <w:vertAlign w:val="subscript"/>
        </w:rPr>
        <w:t>g</w:t>
      </w:r>
      <w:proofErr w:type="spellEnd"/>
      <w:r w:rsidRPr="006F14E7">
        <w:rPr>
          <w:rFonts w:cs="Arial"/>
        </w:rPr>
        <w:t>) of the cylinder</w:t>
      </w:r>
      <w:r>
        <w:rPr>
          <w:rFonts w:cs="Arial"/>
        </w:rPr>
        <w:t xml:space="preserve"> for each </w:t>
      </w:r>
      <w:r w:rsidR="009049BC">
        <w:rPr>
          <w:rFonts w:cs="Arial"/>
        </w:rPr>
        <w:t>mass</w:t>
      </w:r>
      <w:r>
        <w:rPr>
          <w:rFonts w:cs="Arial"/>
        </w:rPr>
        <w:t>.</w:t>
      </w:r>
      <w:r w:rsidRPr="006F14E7">
        <w:rPr>
          <w:rFonts w:cs="Arial"/>
        </w:rPr>
        <w:t xml:space="preserve"> </w:t>
      </w:r>
      <w:r>
        <w:rPr>
          <w:rFonts w:cs="Arial"/>
        </w:rPr>
        <w:t xml:space="preserve">Remember the gravitational potential energy </w:t>
      </w:r>
      <w:r w:rsidRPr="006F14E7">
        <w:rPr>
          <w:rFonts w:cs="Arial"/>
        </w:rPr>
        <w:t>(</w:t>
      </w:r>
      <w:proofErr w:type="spellStart"/>
      <w:r w:rsidRPr="009C391A">
        <w:rPr>
          <w:rFonts w:ascii="Georgia" w:hAnsi="Georgia" w:cs="Arial"/>
          <w:i/>
        </w:rPr>
        <w:t>PE</w:t>
      </w:r>
      <w:r w:rsidRPr="009C391A">
        <w:rPr>
          <w:rFonts w:ascii="Georgia" w:hAnsi="Georgia" w:cs="Arial"/>
          <w:i/>
          <w:vertAlign w:val="subscript"/>
        </w:rPr>
        <w:t>g</w:t>
      </w:r>
      <w:proofErr w:type="spellEnd"/>
      <w:r>
        <w:rPr>
          <w:rFonts w:cs="Arial"/>
        </w:rPr>
        <w:t xml:space="preserve">) of an object </w:t>
      </w:r>
      <w:r w:rsidRPr="006F14E7">
        <w:rPr>
          <w:rFonts w:cs="Arial"/>
        </w:rPr>
        <w:t xml:space="preserve">can be calculated </w:t>
      </w:r>
      <w:r>
        <w:rPr>
          <w:rFonts w:cs="Arial"/>
        </w:rPr>
        <w:t>using the formula</w:t>
      </w:r>
    </w:p>
    <w:p w:rsidR="007A357C" w:rsidRDefault="007A357C" w:rsidP="007A357C">
      <w:pPr>
        <w:keepNext w:val="0"/>
        <w:jc w:val="center"/>
        <w:rPr>
          <w:rFonts w:cs="Arial"/>
        </w:rPr>
      </w:pPr>
      <w:proofErr w:type="spellStart"/>
      <w:r w:rsidRPr="00A5601D">
        <w:rPr>
          <w:rFonts w:ascii="Georgia" w:hAnsi="Georgia" w:cstheme="minorHAnsi"/>
          <w:i/>
        </w:rPr>
        <w:t>PE</w:t>
      </w:r>
      <w:r w:rsidRPr="007311C9">
        <w:rPr>
          <w:rFonts w:ascii="Georgia" w:hAnsi="Georgia" w:cstheme="minorHAnsi"/>
          <w:i/>
          <w:vertAlign w:val="subscript"/>
        </w:rPr>
        <w:t>g</w:t>
      </w:r>
      <w:proofErr w:type="spellEnd"/>
      <w:r w:rsidRPr="00A939CF">
        <w:rPr>
          <w:rFonts w:cs="Arial"/>
          <w:i/>
        </w:rPr>
        <w:t xml:space="preserve"> </w:t>
      </w:r>
      <w:r w:rsidRPr="00A939CF">
        <w:rPr>
          <w:rFonts w:cs="Arial"/>
        </w:rPr>
        <w:t xml:space="preserve">= </w:t>
      </w:r>
      <w:proofErr w:type="spellStart"/>
      <w:r w:rsidRPr="00A939CF">
        <w:rPr>
          <w:rFonts w:ascii="Georgia" w:hAnsi="Georgia" w:cs="Arial"/>
          <w:i/>
        </w:rPr>
        <w:t>mgh</w:t>
      </w:r>
      <w:proofErr w:type="spellEnd"/>
      <w:r w:rsidR="00012322" w:rsidRPr="002D467C">
        <w:rPr>
          <w:rFonts w:cs="Arial"/>
        </w:rPr>
        <w:t>,</w:t>
      </w:r>
    </w:p>
    <w:p w:rsidR="007A357C" w:rsidRPr="00A939CF" w:rsidRDefault="007A357C" w:rsidP="007A357C">
      <w:pPr>
        <w:keepNext w:val="0"/>
        <w:ind w:left="1152"/>
        <w:rPr>
          <w:rFonts w:cs="Arial"/>
        </w:rPr>
      </w:pPr>
      <w:proofErr w:type="gramStart"/>
      <w:r>
        <w:rPr>
          <w:rFonts w:cs="Arial"/>
        </w:rPr>
        <w:t>where</w:t>
      </w:r>
      <w:proofErr w:type="gramEnd"/>
      <w:r>
        <w:rPr>
          <w:rFonts w:cs="Arial"/>
        </w:rPr>
        <w:t xml:space="preserve"> the cylinder’s </w:t>
      </w:r>
      <w:r w:rsidRPr="00A939CF">
        <w:rPr>
          <w:rFonts w:cs="Arial"/>
        </w:rPr>
        <w:t>mass (</w:t>
      </w:r>
      <w:r w:rsidRPr="00A5601D">
        <w:rPr>
          <w:rFonts w:ascii="Georgia" w:hAnsi="Georgia" w:cs="Arial"/>
          <w:i/>
        </w:rPr>
        <w:t>m</w:t>
      </w:r>
      <w:r w:rsidRPr="00A939CF">
        <w:rPr>
          <w:rFonts w:cs="Arial"/>
        </w:rPr>
        <w:t>)</w:t>
      </w:r>
      <w:r>
        <w:rPr>
          <w:rFonts w:cs="Arial"/>
        </w:rPr>
        <w:t xml:space="preserve"> is multiplied by</w:t>
      </w:r>
      <w:r w:rsidRPr="00A939CF">
        <w:rPr>
          <w:rFonts w:cs="Arial"/>
        </w:rPr>
        <w:t xml:space="preserve"> acceleration due to gravity (</w:t>
      </w:r>
      <w:r w:rsidRPr="00A939CF">
        <w:rPr>
          <w:rFonts w:ascii="Georgia" w:hAnsi="Georgia" w:cs="Arial"/>
          <w:i/>
        </w:rPr>
        <w:t>g</w:t>
      </w:r>
      <w:r w:rsidRPr="00787977">
        <w:rPr>
          <w:rFonts w:asciiTheme="minorHAnsi" w:hAnsiTheme="minorHAnsi" w:cstheme="minorHAnsi"/>
        </w:rPr>
        <w:t xml:space="preserve">) </w:t>
      </w:r>
      <w:r w:rsidRPr="00A5601D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the </w:t>
      </w:r>
      <w:r w:rsidRPr="00A5601D">
        <w:rPr>
          <w:rFonts w:asciiTheme="minorHAnsi" w:hAnsiTheme="minorHAnsi" w:cstheme="minorHAnsi"/>
        </w:rPr>
        <w:t>cylinder’s</w:t>
      </w:r>
      <w:r>
        <w:rPr>
          <w:rFonts w:cs="Arial"/>
        </w:rPr>
        <w:t xml:space="preserve"> </w:t>
      </w:r>
      <w:r w:rsidRPr="00A939CF">
        <w:rPr>
          <w:rFonts w:cs="Arial"/>
        </w:rPr>
        <w:t>height (</w:t>
      </w:r>
      <w:r w:rsidRPr="00A939CF">
        <w:rPr>
          <w:rFonts w:ascii="Georgia" w:hAnsi="Georgia" w:cs="Arial"/>
          <w:i/>
        </w:rPr>
        <w:t>h</w:t>
      </w:r>
      <w:r w:rsidRPr="00A939CF">
        <w:rPr>
          <w:rFonts w:cs="Arial"/>
        </w:rPr>
        <w:t>)</w:t>
      </w:r>
      <w:r>
        <w:rPr>
          <w:rFonts w:cs="Arial"/>
        </w:rPr>
        <w:t>.</w:t>
      </w:r>
      <w:r w:rsidRPr="00A939CF">
        <w:rPr>
          <w:rFonts w:cs="Arial"/>
        </w:rPr>
        <w:t xml:space="preserve"> </w:t>
      </w:r>
    </w:p>
    <w:p w:rsidR="007A357C" w:rsidRDefault="007A357C" w:rsidP="007A357C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>Co</w:t>
      </w:r>
      <w:r w:rsidR="00012322">
        <w:rPr>
          <w:rFonts w:cs="Arial"/>
        </w:rPr>
        <w:t>n</w:t>
      </w:r>
      <w:r>
        <w:rPr>
          <w:rFonts w:cs="Arial"/>
        </w:rPr>
        <w:t>vert the gravitational potential energy from joules (J) to kilojoules (kJ).</w:t>
      </w:r>
      <w:r w:rsidRPr="00787977">
        <w:rPr>
          <w:rFonts w:cs="Arial"/>
        </w:rPr>
        <w:t xml:space="preserve"> </w:t>
      </w:r>
      <w:r>
        <w:rPr>
          <w:rFonts w:cs="Arial"/>
        </w:rPr>
        <w:t>Record your answers to the nearest tenth in Table</w:t>
      </w:r>
      <w:r w:rsidR="0015247C">
        <w:rPr>
          <w:rFonts w:cs="Arial"/>
        </w:rPr>
        <w:t xml:space="preserve"> B.</w:t>
      </w:r>
    </w:p>
    <w:p w:rsidR="009D4DBF" w:rsidRDefault="006060FD" w:rsidP="006060FD">
      <w:pPr>
        <w:keepNext w:val="0"/>
        <w:numPr>
          <w:ilvl w:val="0"/>
          <w:numId w:val="8"/>
        </w:numPr>
        <w:rPr>
          <w:rFonts w:cs="Arial"/>
        </w:rPr>
      </w:pPr>
      <w:r w:rsidRPr="00265826">
        <w:rPr>
          <w:rFonts w:cs="Arial"/>
          <w:b/>
        </w:rPr>
        <w:t xml:space="preserve">Calculate the heat generated </w:t>
      </w:r>
      <w:r w:rsidR="00EB2A34">
        <w:rPr>
          <w:rFonts w:cs="Arial"/>
          <w:b/>
        </w:rPr>
        <w:t>in the system</w:t>
      </w:r>
      <w:r>
        <w:rPr>
          <w:rFonts w:cs="Arial"/>
          <w:b/>
        </w:rPr>
        <w:t>.</w:t>
      </w:r>
    </w:p>
    <w:p w:rsidR="006060FD" w:rsidRDefault="006060FD" w:rsidP="006060FD">
      <w:pPr>
        <w:keepNext w:val="0"/>
        <w:numPr>
          <w:ilvl w:val="1"/>
          <w:numId w:val="8"/>
        </w:numPr>
        <w:rPr>
          <w:rFonts w:cs="Arial"/>
        </w:rPr>
      </w:pPr>
      <w:r>
        <w:rPr>
          <w:rFonts w:cs="Arial"/>
        </w:rPr>
        <w:t>Calculate the amount of heat generated (∆</w:t>
      </w:r>
      <w:r w:rsidRPr="00A929B2">
        <w:rPr>
          <w:rFonts w:ascii="Georgia" w:hAnsi="Georgia" w:cs="Arial"/>
          <w:i/>
        </w:rPr>
        <w:t>H</w:t>
      </w:r>
      <w:r w:rsidRPr="000829D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for each cylinder </w:t>
      </w:r>
      <w:r w:rsidR="009049BC">
        <w:rPr>
          <w:rFonts w:asciiTheme="minorHAnsi" w:hAnsiTheme="minorHAnsi" w:cstheme="minorHAnsi"/>
        </w:rPr>
        <w:t>mass</w:t>
      </w:r>
      <w:r>
        <w:rPr>
          <w:rFonts w:asciiTheme="minorHAnsi" w:hAnsiTheme="minorHAnsi" w:cstheme="minorHAnsi"/>
        </w:rPr>
        <w:t xml:space="preserve">. Remember the amount of heat generated can be calculated </w:t>
      </w:r>
      <w:r>
        <w:rPr>
          <w:rFonts w:cs="Arial"/>
        </w:rPr>
        <w:t>using the formula</w:t>
      </w:r>
    </w:p>
    <w:p w:rsidR="006060FD" w:rsidRDefault="006060FD" w:rsidP="006060FD">
      <w:pPr>
        <w:keepNext w:val="0"/>
        <w:jc w:val="center"/>
        <w:rPr>
          <w:rFonts w:ascii="Georgia" w:hAnsi="Georgia" w:cs="Arial"/>
          <w:i/>
        </w:rPr>
      </w:pPr>
      <w:r w:rsidRPr="00787977">
        <w:rPr>
          <w:rFonts w:cs="Arial"/>
        </w:rPr>
        <w:t>∆</w:t>
      </w:r>
      <w:r w:rsidRPr="00A929B2">
        <w:rPr>
          <w:rFonts w:ascii="Georgia" w:hAnsi="Georgia" w:cs="Arial"/>
          <w:i/>
        </w:rPr>
        <w:t>H</w:t>
      </w:r>
      <w:r>
        <w:rPr>
          <w:rFonts w:ascii="Georgia" w:hAnsi="Georgia" w:cs="Arial"/>
          <w:i/>
        </w:rPr>
        <w:t xml:space="preserve"> </w:t>
      </w:r>
      <w:r w:rsidRPr="00036123">
        <w:rPr>
          <w:rFonts w:asciiTheme="minorHAnsi" w:hAnsiTheme="minorHAnsi" w:cstheme="minorHAnsi"/>
        </w:rPr>
        <w:t>=</w:t>
      </w:r>
      <w:r>
        <w:rPr>
          <w:rFonts w:ascii="Georgia" w:hAnsi="Georgia" w:cs="Arial"/>
          <w:i/>
        </w:rPr>
        <w:t xml:space="preserve"> </w:t>
      </w:r>
      <w:proofErr w:type="spellStart"/>
      <w:r w:rsidRPr="00787977">
        <w:rPr>
          <w:rFonts w:ascii="Georgia" w:hAnsi="Georgia" w:cs="Arial"/>
          <w:i/>
        </w:rPr>
        <w:t>m</w:t>
      </w:r>
      <w:r w:rsidRPr="008247D1">
        <w:rPr>
          <w:rFonts w:ascii="Georgia" w:hAnsi="Georgia" w:cs="Arial"/>
          <w:i/>
          <w:vertAlign w:val="subscript"/>
        </w:rPr>
        <w:t>w</w:t>
      </w:r>
      <w:r w:rsidR="00005876">
        <w:rPr>
          <w:rFonts w:ascii="Georgia" w:hAnsi="Georgia" w:cs="Arial"/>
          <w:i/>
        </w:rPr>
        <w:t>c</w:t>
      </w:r>
      <w:r w:rsidRPr="00787977">
        <w:rPr>
          <w:rFonts w:ascii="Georgia" w:hAnsi="Georgia" w:cs="Arial"/>
          <w:i/>
          <w:vertAlign w:val="subscript"/>
        </w:rPr>
        <w:t>w</w:t>
      </w:r>
      <w:r w:rsidRPr="00787977">
        <w:rPr>
          <w:rFonts w:asciiTheme="minorHAnsi" w:hAnsiTheme="minorHAnsi" w:cstheme="minorHAnsi"/>
        </w:rPr>
        <w:t>∆</w:t>
      </w:r>
      <w:r w:rsidRPr="00A929B2">
        <w:rPr>
          <w:rFonts w:ascii="Georgia" w:hAnsi="Georgia" w:cs="Arial"/>
          <w:i/>
        </w:rPr>
        <w:t>T</w:t>
      </w:r>
      <w:proofErr w:type="spellEnd"/>
      <w:r w:rsidR="00012322" w:rsidRPr="002D467C">
        <w:rPr>
          <w:rFonts w:cs="Arial"/>
        </w:rPr>
        <w:t>,</w:t>
      </w:r>
    </w:p>
    <w:p w:rsidR="00EF292C" w:rsidRPr="00C651BC" w:rsidRDefault="006060FD" w:rsidP="006060FD">
      <w:pPr>
        <w:keepNext w:val="0"/>
        <w:ind w:left="1152"/>
        <w:rPr>
          <w:rFonts w:cs="Arial"/>
        </w:rPr>
      </w:pPr>
      <w:proofErr w:type="gramStart"/>
      <w:r>
        <w:rPr>
          <w:rFonts w:cs="Arial"/>
        </w:rPr>
        <w:t>where</w:t>
      </w:r>
      <w:proofErr w:type="gramEnd"/>
      <w:r>
        <w:rPr>
          <w:rFonts w:cs="Arial"/>
        </w:rPr>
        <w:t xml:space="preserve"> </w:t>
      </w:r>
      <w:r w:rsidRPr="00787977">
        <w:rPr>
          <w:rFonts w:ascii="Georgia" w:hAnsi="Georgia" w:cs="Arial"/>
          <w:i/>
        </w:rPr>
        <w:t>m</w:t>
      </w:r>
      <w:r w:rsidRPr="008247D1">
        <w:rPr>
          <w:rFonts w:ascii="Georgia" w:hAnsi="Georgia" w:cs="Arial"/>
          <w:i/>
          <w:vertAlign w:val="subscript"/>
        </w:rPr>
        <w:t>w</w:t>
      </w:r>
      <w:r>
        <w:rPr>
          <w:rFonts w:cs="Arial"/>
        </w:rPr>
        <w:t xml:space="preserve"> is the mass of the water, </w:t>
      </w:r>
      <w:proofErr w:type="spellStart"/>
      <w:r w:rsidR="00005876">
        <w:rPr>
          <w:rFonts w:ascii="Georgia" w:hAnsi="Georgia" w:cs="Arial"/>
          <w:i/>
        </w:rPr>
        <w:t>c</w:t>
      </w:r>
      <w:r w:rsidRPr="00A929B2">
        <w:rPr>
          <w:rFonts w:ascii="Georgia" w:hAnsi="Georgia" w:cs="Arial"/>
          <w:i/>
          <w:vertAlign w:val="subscript"/>
        </w:rPr>
        <w:t>w</w:t>
      </w:r>
      <w:proofErr w:type="spellEnd"/>
      <w:r w:rsidRPr="00A929B2">
        <w:rPr>
          <w:rFonts w:ascii="Georgia" w:hAnsi="Georgia" w:cs="Arial"/>
          <w:i/>
        </w:rPr>
        <w:t xml:space="preserve"> </w:t>
      </w:r>
      <w:r w:rsidRPr="008247D1">
        <w:rPr>
          <w:rFonts w:ascii="Georgia" w:hAnsi="Georgia" w:cs="Arial"/>
        </w:rPr>
        <w:t>is</w:t>
      </w:r>
      <w:r w:rsidRPr="008247D1">
        <w:rPr>
          <w:rFonts w:asciiTheme="minorHAnsi" w:hAnsiTheme="minorHAnsi" w:cstheme="minorHAnsi"/>
        </w:rPr>
        <w:t xml:space="preserve"> the</w:t>
      </w:r>
      <w:r w:rsidRPr="008247D1">
        <w:rPr>
          <w:rFonts w:asciiTheme="minorHAnsi" w:hAnsiTheme="minorHAnsi" w:cstheme="minorHAnsi"/>
          <w:i/>
        </w:rPr>
        <w:t xml:space="preserve"> </w:t>
      </w:r>
      <w:r w:rsidRPr="008247D1">
        <w:rPr>
          <w:rFonts w:asciiTheme="minorHAnsi" w:hAnsiTheme="minorHAnsi" w:cstheme="minorHAnsi"/>
        </w:rPr>
        <w:t>specific</w:t>
      </w:r>
      <w:r>
        <w:rPr>
          <w:rFonts w:cs="Arial"/>
        </w:rPr>
        <w:t xml:space="preserve"> heat capacity of water </w:t>
      </w:r>
      <w:r w:rsidRPr="009A37D1">
        <w:rPr>
          <w:rFonts w:cs="Arial"/>
        </w:rPr>
        <w:t>(use</w:t>
      </w:r>
      <w:r w:rsidRPr="008247D1">
        <w:rPr>
          <w:rFonts w:ascii="Georgia" w:hAnsi="Georgia" w:cs="Arial"/>
          <w:i/>
        </w:rPr>
        <w:t xml:space="preserve"> </w:t>
      </w:r>
      <w:proofErr w:type="spellStart"/>
      <w:r w:rsidR="00005876">
        <w:rPr>
          <w:rFonts w:ascii="Georgia" w:hAnsi="Georgia" w:cs="Arial"/>
          <w:i/>
        </w:rPr>
        <w:t>c</w:t>
      </w:r>
      <w:r w:rsidRPr="00A929B2">
        <w:rPr>
          <w:rFonts w:ascii="Georgia" w:hAnsi="Georgia" w:cs="Arial"/>
          <w:i/>
          <w:vertAlign w:val="subscript"/>
        </w:rPr>
        <w:t>w</w:t>
      </w:r>
      <w:proofErr w:type="spellEnd"/>
      <w:r>
        <w:rPr>
          <w:rFonts w:cs="Arial"/>
        </w:rPr>
        <w:t xml:space="preserve"> = </w:t>
      </w:r>
      <w:r>
        <w:rPr>
          <w:rFonts w:cs="Arial"/>
          <w:bCs/>
          <w:szCs w:val="20"/>
        </w:rPr>
        <w:t>4.186 kJ/</w:t>
      </w:r>
      <w:proofErr w:type="spellStart"/>
      <w:r>
        <w:rPr>
          <w:rFonts w:cs="Arial"/>
          <w:bCs/>
          <w:szCs w:val="20"/>
        </w:rPr>
        <w:t>kg°C</w:t>
      </w:r>
      <w:proofErr w:type="spellEnd"/>
      <w:r>
        <w:rPr>
          <w:rFonts w:cs="Arial"/>
          <w:bCs/>
          <w:szCs w:val="20"/>
        </w:rPr>
        <w:t xml:space="preserve">), and </w:t>
      </w:r>
      <w:r w:rsidRPr="00787977">
        <w:rPr>
          <w:rFonts w:asciiTheme="minorHAnsi" w:hAnsiTheme="minorHAnsi" w:cstheme="minorHAnsi"/>
        </w:rPr>
        <w:t>∆</w:t>
      </w:r>
      <w:r w:rsidRPr="00A929B2">
        <w:rPr>
          <w:rFonts w:ascii="Georgia" w:hAnsi="Georgia" w:cs="Arial"/>
          <w:i/>
        </w:rPr>
        <w:t>T</w:t>
      </w:r>
      <w:r>
        <w:rPr>
          <w:rFonts w:cs="Arial"/>
          <w:bCs/>
          <w:szCs w:val="20"/>
        </w:rPr>
        <w:t xml:space="preserve"> is the change in water temperature. Record your answers to the nearest tenth in Table </w:t>
      </w:r>
      <w:r w:rsidR="00EF292C" w:rsidRPr="00C651BC">
        <w:rPr>
          <w:rFonts w:cs="Arial"/>
          <w:bCs/>
          <w:szCs w:val="20"/>
        </w:rPr>
        <w:t>B.</w:t>
      </w:r>
    </w:p>
    <w:p w:rsidR="005A2546" w:rsidRPr="00501C49" w:rsidRDefault="005A2546" w:rsidP="00B27B5A">
      <w:pPr>
        <w:keepNext w:val="0"/>
        <w:spacing w:before="180"/>
      </w:pPr>
    </w:p>
    <w:p w:rsidR="002E3C0A" w:rsidRPr="007768E9" w:rsidRDefault="002E3C0A" w:rsidP="002C08AC">
      <w:pPr>
        <w:pStyle w:val="Heading1"/>
        <w:rPr>
          <w:rFonts w:ascii="Calibri" w:hAnsi="Calibri"/>
          <w:szCs w:val="22"/>
        </w:rPr>
      </w:pPr>
      <w:r w:rsidRPr="007768E9">
        <w:rPr>
          <w:rFonts w:ascii="Calibri" w:hAnsi="Calibri"/>
        </w:rPr>
        <w:lastRenderedPageBreak/>
        <w:t>Data</w:t>
      </w:r>
    </w:p>
    <w:p w:rsidR="00BF2046" w:rsidRDefault="00854DB7" w:rsidP="00854DB7">
      <w:pPr>
        <w:rPr>
          <w:b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 xml:space="preserve">your data either in your lab </w:t>
      </w:r>
      <w:r w:rsidR="00451FF5">
        <w:rPr>
          <w:color w:val="000000"/>
        </w:rPr>
        <w:t xml:space="preserve">notebook or in the </w:t>
      </w:r>
      <w:r w:rsidR="00D15040">
        <w:rPr>
          <w:color w:val="000000"/>
        </w:rPr>
        <w:t>tables</w:t>
      </w:r>
      <w:r w:rsidR="00451FF5">
        <w:rPr>
          <w:color w:val="000000"/>
        </w:rPr>
        <w:t xml:space="preserve"> below.</w:t>
      </w:r>
      <w:r w:rsidR="00893DF5" w:rsidRPr="00893DF5">
        <w:rPr>
          <w:b/>
        </w:rPr>
        <w:t xml:space="preserve"> </w:t>
      </w:r>
    </w:p>
    <w:p w:rsidR="007D1F9D" w:rsidRDefault="00E32CC5" w:rsidP="003C20B2">
      <w:pPr>
        <w:rPr>
          <w:b/>
        </w:rPr>
      </w:pPr>
      <w:r>
        <w:rPr>
          <w:b/>
        </w:rPr>
        <w:t>Table A</w:t>
      </w:r>
    </w:p>
    <w:p w:rsidR="003C20B2" w:rsidRDefault="003C20B2" w:rsidP="00C651BC">
      <w:pPr>
        <w:rPr>
          <w:b/>
        </w:rPr>
      </w:pPr>
      <w:r>
        <w:rPr>
          <w:b/>
        </w:rPr>
        <w:t>(</w:t>
      </w:r>
      <w:proofErr w:type="spellStart"/>
      <w:r w:rsidR="00C651BC" w:rsidRPr="00A929B2">
        <w:rPr>
          <w:rFonts w:ascii="Georgia" w:hAnsi="Georgia"/>
          <w:b/>
          <w:i/>
        </w:rPr>
        <w:t>T</w:t>
      </w:r>
      <w:r w:rsidR="00C651BC" w:rsidRPr="00A929B2">
        <w:rPr>
          <w:rFonts w:ascii="Georgia" w:hAnsi="Georgia"/>
          <w:b/>
          <w:i/>
          <w:vertAlign w:val="subscript"/>
        </w:rPr>
        <w:t>i</w:t>
      </w:r>
      <w:proofErr w:type="spellEnd"/>
      <w:r w:rsidR="00C651BC" w:rsidRPr="00A929B2">
        <w:rPr>
          <w:rFonts w:ascii="Georgia" w:hAnsi="Georgia"/>
          <w:b/>
          <w:i/>
          <w:vertAlign w:val="subscript"/>
        </w:rPr>
        <w:t xml:space="preserve"> </w:t>
      </w:r>
      <w:r w:rsidR="00C651BC">
        <w:rPr>
          <w:b/>
        </w:rPr>
        <w:t xml:space="preserve">= </w:t>
      </w:r>
      <w:r w:rsidR="00C651BC" w:rsidRPr="003C20B2">
        <w:rPr>
          <w:rFonts w:cs="Arial"/>
          <w:b/>
        </w:rPr>
        <w:t>25°C</w:t>
      </w:r>
      <w:r w:rsidR="00C651BC">
        <w:rPr>
          <w:rFonts w:cs="Arial"/>
          <w:b/>
        </w:rPr>
        <w:t xml:space="preserve">; </w:t>
      </w:r>
      <w:proofErr w:type="spellStart"/>
      <w:r w:rsidR="00C651BC">
        <w:rPr>
          <w:rFonts w:ascii="Georgia" w:hAnsi="Georgia"/>
          <w:b/>
          <w:i/>
        </w:rPr>
        <w:t>m</w:t>
      </w:r>
      <w:r w:rsidR="00C651BC">
        <w:rPr>
          <w:rFonts w:ascii="Georgia" w:hAnsi="Georgia"/>
          <w:b/>
          <w:i/>
          <w:vertAlign w:val="subscript"/>
        </w:rPr>
        <w:t>water</w:t>
      </w:r>
      <w:proofErr w:type="spellEnd"/>
      <w:r>
        <w:rPr>
          <w:b/>
        </w:rPr>
        <w:t xml:space="preserve"> = 1.0 kg;</w:t>
      </w:r>
      <w:r>
        <w:rPr>
          <w:b/>
          <w:i/>
        </w:rPr>
        <w:t xml:space="preserve"> </w:t>
      </w:r>
      <w:proofErr w:type="spellStart"/>
      <w:r w:rsidR="00C651BC">
        <w:rPr>
          <w:rFonts w:ascii="Georgia" w:hAnsi="Georgia"/>
          <w:b/>
          <w:i/>
        </w:rPr>
        <w:t>m</w:t>
      </w:r>
      <w:r w:rsidRPr="00A929B2">
        <w:rPr>
          <w:rFonts w:ascii="Georgia" w:hAnsi="Georgia"/>
          <w:b/>
          <w:i/>
          <w:vertAlign w:val="subscript"/>
        </w:rPr>
        <w:t>c</w:t>
      </w:r>
      <w:r w:rsidR="00C651BC">
        <w:rPr>
          <w:rFonts w:ascii="Georgia" w:hAnsi="Georgia"/>
          <w:b/>
          <w:i/>
          <w:vertAlign w:val="subscript"/>
        </w:rPr>
        <w:t>ylinder</w:t>
      </w:r>
      <w:proofErr w:type="spellEnd"/>
      <w:r>
        <w:rPr>
          <w:b/>
        </w:rPr>
        <w:t xml:space="preserve"> = 5.0 kg)</w:t>
      </w:r>
    </w:p>
    <w:tbl>
      <w:tblPr>
        <w:tblW w:w="8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1800"/>
        <w:gridCol w:w="1980"/>
        <w:gridCol w:w="1620"/>
      </w:tblGrid>
      <w:tr w:rsidR="00E32CC5" w:rsidRPr="00893C41" w:rsidTr="008134B6">
        <w:tc>
          <w:tcPr>
            <w:tcW w:w="1170" w:type="dxa"/>
            <w:shd w:val="clear" w:color="auto" w:fill="CFE7ED" w:themeFill="accent1" w:themeFillTint="33"/>
          </w:tcPr>
          <w:p w:rsidR="00E32CC5" w:rsidRPr="003C20B2" w:rsidRDefault="00E32CC5" w:rsidP="00185832">
            <w:pPr>
              <w:spacing w:before="60" w:after="60"/>
              <w:jc w:val="center"/>
              <w:rPr>
                <w:rFonts w:ascii="Georgia" w:hAnsi="Georgia" w:cs="Arial"/>
                <w:b/>
                <w:i/>
                <w:sz w:val="22"/>
              </w:rPr>
            </w:pPr>
            <w:r w:rsidRPr="003C20B2">
              <w:rPr>
                <w:rFonts w:ascii="Georgia" w:hAnsi="Georgia" w:cs="Arial"/>
                <w:b/>
                <w:i/>
                <w:sz w:val="22"/>
              </w:rPr>
              <w:t>h</w:t>
            </w:r>
          </w:p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Cylinder Height</w:t>
            </w:r>
          </w:p>
          <w:p w:rsidR="00E32CC5" w:rsidRPr="00893C41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(m)</w:t>
            </w:r>
          </w:p>
        </w:tc>
        <w:tc>
          <w:tcPr>
            <w:tcW w:w="1620" w:type="dxa"/>
            <w:shd w:val="clear" w:color="auto" w:fill="CFE7ED" w:themeFill="accent1" w:themeFillTint="33"/>
          </w:tcPr>
          <w:p w:rsidR="00E32CC5" w:rsidRPr="008F40FD" w:rsidRDefault="00E32CC5" w:rsidP="00185832">
            <w:pPr>
              <w:spacing w:before="60" w:after="60"/>
              <w:jc w:val="center"/>
              <w:rPr>
                <w:rFonts w:ascii="Georgia" w:hAnsi="Georgia" w:cs="Arial"/>
                <w:b/>
                <w:i/>
                <w:sz w:val="22"/>
              </w:rPr>
            </w:pPr>
            <w:proofErr w:type="spellStart"/>
            <w:r w:rsidRPr="008F40FD">
              <w:rPr>
                <w:rFonts w:ascii="Georgia" w:hAnsi="Georgia" w:cs="Arial"/>
                <w:b/>
                <w:i/>
                <w:sz w:val="22"/>
              </w:rPr>
              <w:t>T</w:t>
            </w:r>
            <w:r w:rsidRPr="008F40FD">
              <w:rPr>
                <w:rFonts w:ascii="Georgia" w:hAnsi="Georgia" w:cs="Arial"/>
                <w:b/>
                <w:i/>
                <w:sz w:val="22"/>
                <w:vertAlign w:val="subscript"/>
              </w:rPr>
              <w:t>f</w:t>
            </w:r>
            <w:proofErr w:type="spellEnd"/>
          </w:p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Final Temperature of Water</w:t>
            </w:r>
          </w:p>
          <w:p w:rsidR="00E32CC5" w:rsidRPr="00893C41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(°C)</w:t>
            </w:r>
          </w:p>
        </w:tc>
        <w:tc>
          <w:tcPr>
            <w:tcW w:w="1800" w:type="dxa"/>
            <w:shd w:val="clear" w:color="auto" w:fill="CFE7ED" w:themeFill="accent1" w:themeFillTint="33"/>
          </w:tcPr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∆</w:t>
            </w:r>
            <w:r w:rsidRPr="008F40FD">
              <w:rPr>
                <w:rFonts w:ascii="Georgia" w:hAnsi="Georgia" w:cs="Arial"/>
                <w:b/>
                <w:i/>
                <w:sz w:val="22"/>
              </w:rPr>
              <w:t>T</w:t>
            </w:r>
          </w:p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Change in Water Temperature</w:t>
            </w:r>
          </w:p>
          <w:p w:rsidR="00E32CC5" w:rsidRPr="00893C41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(°C)</w:t>
            </w:r>
          </w:p>
        </w:tc>
        <w:tc>
          <w:tcPr>
            <w:tcW w:w="1980" w:type="dxa"/>
            <w:shd w:val="clear" w:color="auto" w:fill="CFE7ED" w:themeFill="accent1" w:themeFillTint="33"/>
          </w:tcPr>
          <w:p w:rsidR="00E32CC5" w:rsidRPr="00E32CC5" w:rsidRDefault="00E32CC5" w:rsidP="00185832">
            <w:pPr>
              <w:spacing w:before="60" w:after="60"/>
              <w:jc w:val="center"/>
              <w:rPr>
                <w:rFonts w:ascii="Georgia" w:hAnsi="Georgia" w:cs="Arial"/>
                <w:b/>
                <w:i/>
                <w:sz w:val="22"/>
              </w:rPr>
            </w:pPr>
            <w:proofErr w:type="spellStart"/>
            <w:r w:rsidRPr="00E32CC5">
              <w:rPr>
                <w:rFonts w:ascii="Georgia" w:hAnsi="Georgia" w:cs="Arial"/>
                <w:b/>
                <w:i/>
                <w:sz w:val="22"/>
              </w:rPr>
              <w:t>PE</w:t>
            </w:r>
            <w:r w:rsidRPr="00E32CC5">
              <w:rPr>
                <w:rFonts w:ascii="Georgia" w:hAnsi="Georgia" w:cs="Arial"/>
                <w:b/>
                <w:i/>
                <w:sz w:val="22"/>
                <w:vertAlign w:val="subscript"/>
              </w:rPr>
              <w:t>g</w:t>
            </w:r>
            <w:proofErr w:type="spellEnd"/>
          </w:p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Gravitational Potential Energy of Cylinder</w:t>
            </w:r>
          </w:p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(kJ)</w:t>
            </w:r>
          </w:p>
        </w:tc>
        <w:tc>
          <w:tcPr>
            <w:tcW w:w="1620" w:type="dxa"/>
            <w:shd w:val="clear" w:color="auto" w:fill="CFE7ED" w:themeFill="accent1" w:themeFillTint="33"/>
          </w:tcPr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∆</w:t>
            </w:r>
            <w:r w:rsidRPr="008F40FD">
              <w:rPr>
                <w:rFonts w:ascii="Georgia" w:hAnsi="Georgia" w:cs="Arial"/>
                <w:b/>
                <w:i/>
                <w:sz w:val="22"/>
              </w:rPr>
              <w:t>H</w:t>
            </w:r>
          </w:p>
          <w:p w:rsidR="00F431FA" w:rsidRDefault="00E32CC5" w:rsidP="00F431FA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Heat</w:t>
            </w:r>
            <w:r w:rsidR="00F431FA">
              <w:rPr>
                <w:rFonts w:cs="Arial"/>
                <w:b/>
                <w:sz w:val="22"/>
              </w:rPr>
              <w:t xml:space="preserve"> Generated</w:t>
            </w:r>
          </w:p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(kJ)</w:t>
            </w:r>
          </w:p>
        </w:tc>
      </w:tr>
      <w:tr w:rsidR="00E32CC5" w:rsidRPr="00D14E88" w:rsidTr="00185832">
        <w:tc>
          <w:tcPr>
            <w:tcW w:w="1170" w:type="dxa"/>
            <w:vAlign w:val="center"/>
          </w:tcPr>
          <w:p w:rsidR="00E32CC5" w:rsidRPr="009B6C51" w:rsidRDefault="00E32CC5" w:rsidP="0015247C">
            <w:pPr>
              <w:spacing w:before="60" w:after="60"/>
              <w:jc w:val="center"/>
              <w:rPr>
                <w:rFonts w:cs="Arial"/>
                <w:sz w:val="22"/>
              </w:rPr>
            </w:pPr>
            <w:r w:rsidRPr="009B6C51">
              <w:rPr>
                <w:rFonts w:cs="Arial"/>
                <w:sz w:val="22"/>
              </w:rPr>
              <w:t>100</w:t>
            </w:r>
          </w:p>
        </w:tc>
        <w:tc>
          <w:tcPr>
            <w:tcW w:w="162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620" w:type="dxa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</w:tr>
      <w:tr w:rsidR="00E32CC5" w:rsidRPr="00D14E88" w:rsidTr="00185832">
        <w:tc>
          <w:tcPr>
            <w:tcW w:w="1170" w:type="dxa"/>
            <w:vAlign w:val="center"/>
          </w:tcPr>
          <w:p w:rsidR="00E32CC5" w:rsidRPr="009B6C51" w:rsidRDefault="00E32CC5" w:rsidP="0015247C">
            <w:pPr>
              <w:spacing w:before="60" w:after="60"/>
              <w:jc w:val="center"/>
              <w:rPr>
                <w:rFonts w:cs="Arial"/>
                <w:sz w:val="22"/>
              </w:rPr>
            </w:pPr>
            <w:r w:rsidRPr="009B6C51">
              <w:rPr>
                <w:rFonts w:cs="Arial"/>
                <w:sz w:val="22"/>
              </w:rPr>
              <w:t>200</w:t>
            </w:r>
          </w:p>
        </w:tc>
        <w:tc>
          <w:tcPr>
            <w:tcW w:w="162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620" w:type="dxa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</w:tr>
      <w:tr w:rsidR="00E32CC5" w:rsidRPr="00D14E88" w:rsidTr="00185832">
        <w:tc>
          <w:tcPr>
            <w:tcW w:w="1170" w:type="dxa"/>
            <w:vAlign w:val="center"/>
          </w:tcPr>
          <w:p w:rsidR="00E32CC5" w:rsidRPr="009B6C51" w:rsidRDefault="00E32CC5" w:rsidP="0015247C">
            <w:pPr>
              <w:spacing w:before="6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500</w:t>
            </w:r>
          </w:p>
        </w:tc>
        <w:tc>
          <w:tcPr>
            <w:tcW w:w="162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620" w:type="dxa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</w:tr>
      <w:tr w:rsidR="00E32CC5" w:rsidRPr="00D14E88" w:rsidTr="00185832">
        <w:tc>
          <w:tcPr>
            <w:tcW w:w="1170" w:type="dxa"/>
            <w:vAlign w:val="center"/>
          </w:tcPr>
          <w:p w:rsidR="00E32CC5" w:rsidRPr="009B6C51" w:rsidRDefault="00E32CC5" w:rsidP="007D5217">
            <w:pPr>
              <w:spacing w:before="60" w:after="60"/>
              <w:jc w:val="center"/>
              <w:rPr>
                <w:rFonts w:cs="Arial"/>
                <w:sz w:val="22"/>
              </w:rPr>
            </w:pPr>
            <w:r w:rsidRPr="009B6C51">
              <w:rPr>
                <w:rFonts w:cs="Arial"/>
                <w:sz w:val="22"/>
              </w:rPr>
              <w:t>1,000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620" w:type="dxa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</w:tr>
    </w:tbl>
    <w:p w:rsidR="00C651BC" w:rsidRDefault="00C651BC" w:rsidP="00C651BC">
      <w:pPr>
        <w:rPr>
          <w:b/>
        </w:rPr>
      </w:pPr>
    </w:p>
    <w:p w:rsidR="001E5EC7" w:rsidRDefault="001E5EC7" w:rsidP="007D1F9D">
      <w:pPr>
        <w:rPr>
          <w:b/>
        </w:rPr>
      </w:pPr>
    </w:p>
    <w:p w:rsidR="000D4DCB" w:rsidRDefault="000D4DCB" w:rsidP="007D1F9D">
      <w:pPr>
        <w:rPr>
          <w:b/>
        </w:rPr>
      </w:pPr>
      <w:r w:rsidRPr="000D4DCB">
        <w:rPr>
          <w:b/>
        </w:rPr>
        <w:t>Table B</w:t>
      </w:r>
    </w:p>
    <w:p w:rsidR="00060929" w:rsidRDefault="00060929" w:rsidP="00C651BC">
      <w:pPr>
        <w:rPr>
          <w:b/>
        </w:rPr>
      </w:pPr>
      <w:r>
        <w:rPr>
          <w:b/>
        </w:rPr>
        <w:t>(</w:t>
      </w:r>
      <w:proofErr w:type="spellStart"/>
      <w:r w:rsidRPr="008F40FD">
        <w:rPr>
          <w:rFonts w:ascii="Georgia" w:hAnsi="Georgia"/>
          <w:b/>
          <w:i/>
        </w:rPr>
        <w:t>T</w:t>
      </w:r>
      <w:r w:rsidRPr="008F40FD">
        <w:rPr>
          <w:rFonts w:ascii="Georgia" w:hAnsi="Georgia"/>
          <w:b/>
          <w:i/>
          <w:vertAlign w:val="subscript"/>
        </w:rPr>
        <w:t>i</w:t>
      </w:r>
      <w:proofErr w:type="spellEnd"/>
      <w:r w:rsidRPr="008F40FD">
        <w:rPr>
          <w:rFonts w:ascii="Georgia" w:hAnsi="Georgia"/>
          <w:b/>
          <w:i/>
        </w:rPr>
        <w:t xml:space="preserve"> </w:t>
      </w:r>
      <w:r>
        <w:rPr>
          <w:b/>
        </w:rPr>
        <w:t>= 25</w:t>
      </w:r>
      <w:r w:rsidR="00E32CC5" w:rsidRPr="003C20B2">
        <w:rPr>
          <w:rFonts w:cs="Arial"/>
          <w:b/>
        </w:rPr>
        <w:t>°</w:t>
      </w:r>
      <w:r>
        <w:rPr>
          <w:b/>
        </w:rPr>
        <w:t xml:space="preserve">C; </w:t>
      </w:r>
      <w:proofErr w:type="spellStart"/>
      <w:r w:rsidR="00C651BC">
        <w:rPr>
          <w:rFonts w:ascii="Georgia" w:hAnsi="Georgia"/>
          <w:b/>
          <w:i/>
        </w:rPr>
        <w:t>m</w:t>
      </w:r>
      <w:r w:rsidRPr="008F40FD">
        <w:rPr>
          <w:rFonts w:ascii="Georgia" w:hAnsi="Georgia"/>
          <w:b/>
          <w:i/>
          <w:vertAlign w:val="subscript"/>
        </w:rPr>
        <w:t>w</w:t>
      </w:r>
      <w:r w:rsidR="00C651BC">
        <w:rPr>
          <w:rFonts w:ascii="Georgia" w:hAnsi="Georgia"/>
          <w:b/>
          <w:i/>
          <w:vertAlign w:val="subscript"/>
        </w:rPr>
        <w:t>ater</w:t>
      </w:r>
      <w:proofErr w:type="spellEnd"/>
      <w:r>
        <w:rPr>
          <w:b/>
        </w:rPr>
        <w:t xml:space="preserve"> = 1.0 kg; </w:t>
      </w:r>
      <w:r w:rsidRPr="0047688B">
        <w:rPr>
          <w:rFonts w:ascii="Georgia" w:hAnsi="Georgia"/>
          <w:b/>
          <w:i/>
        </w:rPr>
        <w:t>h</w:t>
      </w:r>
      <w:r>
        <w:rPr>
          <w:b/>
        </w:rPr>
        <w:t xml:space="preserve"> = 500 m)</w:t>
      </w:r>
    </w:p>
    <w:tbl>
      <w:tblPr>
        <w:tblW w:w="8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1800"/>
        <w:gridCol w:w="1980"/>
        <w:gridCol w:w="1620"/>
      </w:tblGrid>
      <w:tr w:rsidR="00E32CC5" w:rsidRPr="00893C41" w:rsidTr="008134B6">
        <w:tc>
          <w:tcPr>
            <w:tcW w:w="1170" w:type="dxa"/>
            <w:shd w:val="clear" w:color="auto" w:fill="CFE7ED" w:themeFill="accent1" w:themeFillTint="33"/>
          </w:tcPr>
          <w:p w:rsidR="00E32CC5" w:rsidRPr="008F40FD" w:rsidRDefault="00E32CC5" w:rsidP="00185832">
            <w:pPr>
              <w:spacing w:before="60" w:after="60"/>
              <w:jc w:val="center"/>
              <w:rPr>
                <w:rFonts w:ascii="Georgia" w:hAnsi="Georgia" w:cs="Arial"/>
                <w:b/>
                <w:i/>
                <w:sz w:val="22"/>
              </w:rPr>
            </w:pPr>
            <w:proofErr w:type="spellStart"/>
            <w:r>
              <w:rPr>
                <w:rFonts w:ascii="Georgia" w:hAnsi="Georgia" w:cs="Arial"/>
                <w:b/>
                <w:i/>
                <w:sz w:val="22"/>
              </w:rPr>
              <w:t>m</w:t>
            </w:r>
            <w:r w:rsidRPr="008F40FD">
              <w:rPr>
                <w:rFonts w:ascii="Georgia" w:hAnsi="Georgia" w:cs="Arial"/>
                <w:b/>
                <w:i/>
                <w:sz w:val="22"/>
                <w:vertAlign w:val="subscript"/>
              </w:rPr>
              <w:t>C</w:t>
            </w:r>
            <w:proofErr w:type="spellEnd"/>
          </w:p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Cylinder Mass</w:t>
            </w:r>
          </w:p>
          <w:p w:rsidR="00E32CC5" w:rsidRPr="00893C41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(kg)</w:t>
            </w:r>
          </w:p>
        </w:tc>
        <w:tc>
          <w:tcPr>
            <w:tcW w:w="1620" w:type="dxa"/>
            <w:shd w:val="clear" w:color="auto" w:fill="CFE7ED" w:themeFill="accent1" w:themeFillTint="33"/>
          </w:tcPr>
          <w:p w:rsidR="00E32CC5" w:rsidRPr="008F40FD" w:rsidRDefault="00E32CC5" w:rsidP="00185832">
            <w:pPr>
              <w:spacing w:before="60" w:after="60"/>
              <w:jc w:val="center"/>
              <w:rPr>
                <w:rFonts w:ascii="Georgia" w:hAnsi="Georgia" w:cs="Arial"/>
                <w:b/>
                <w:i/>
                <w:sz w:val="22"/>
              </w:rPr>
            </w:pPr>
            <w:proofErr w:type="spellStart"/>
            <w:r w:rsidRPr="008F40FD">
              <w:rPr>
                <w:rFonts w:ascii="Georgia" w:hAnsi="Georgia" w:cs="Arial"/>
                <w:b/>
                <w:i/>
                <w:sz w:val="22"/>
              </w:rPr>
              <w:t>T</w:t>
            </w:r>
            <w:r w:rsidRPr="008F40FD">
              <w:rPr>
                <w:rFonts w:ascii="Georgia" w:hAnsi="Georgia" w:cs="Arial"/>
                <w:b/>
                <w:i/>
                <w:sz w:val="22"/>
                <w:vertAlign w:val="subscript"/>
              </w:rPr>
              <w:t>f</w:t>
            </w:r>
            <w:proofErr w:type="spellEnd"/>
          </w:p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Final Temperature of Water</w:t>
            </w:r>
          </w:p>
          <w:p w:rsidR="00E32CC5" w:rsidRPr="00893C41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(°C)</w:t>
            </w:r>
          </w:p>
        </w:tc>
        <w:tc>
          <w:tcPr>
            <w:tcW w:w="1800" w:type="dxa"/>
            <w:shd w:val="clear" w:color="auto" w:fill="CFE7ED" w:themeFill="accent1" w:themeFillTint="33"/>
          </w:tcPr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∆</w:t>
            </w:r>
            <w:r w:rsidRPr="008F40FD">
              <w:rPr>
                <w:rFonts w:ascii="Georgia" w:hAnsi="Georgia" w:cs="Arial"/>
                <w:b/>
                <w:i/>
                <w:sz w:val="22"/>
              </w:rPr>
              <w:t>T</w:t>
            </w:r>
          </w:p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Change in Water Temperature</w:t>
            </w:r>
          </w:p>
          <w:p w:rsidR="00E32CC5" w:rsidRPr="00893C41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(°C)</w:t>
            </w:r>
          </w:p>
        </w:tc>
        <w:tc>
          <w:tcPr>
            <w:tcW w:w="1980" w:type="dxa"/>
            <w:shd w:val="clear" w:color="auto" w:fill="CFE7ED" w:themeFill="accent1" w:themeFillTint="33"/>
          </w:tcPr>
          <w:p w:rsidR="00E32CC5" w:rsidRPr="00E32CC5" w:rsidRDefault="00E32CC5" w:rsidP="00185832">
            <w:pPr>
              <w:spacing w:before="60" w:after="60"/>
              <w:jc w:val="center"/>
              <w:rPr>
                <w:rFonts w:ascii="Georgia" w:hAnsi="Georgia" w:cs="Arial"/>
                <w:b/>
                <w:i/>
                <w:sz w:val="22"/>
              </w:rPr>
            </w:pPr>
            <w:proofErr w:type="spellStart"/>
            <w:r w:rsidRPr="00E32CC5">
              <w:rPr>
                <w:rFonts w:ascii="Georgia" w:hAnsi="Georgia" w:cs="Arial"/>
                <w:b/>
                <w:i/>
                <w:sz w:val="22"/>
              </w:rPr>
              <w:t>PE</w:t>
            </w:r>
            <w:r w:rsidRPr="00E32CC5">
              <w:rPr>
                <w:rFonts w:ascii="Georgia" w:hAnsi="Georgia" w:cs="Arial"/>
                <w:b/>
                <w:i/>
                <w:sz w:val="22"/>
                <w:vertAlign w:val="subscript"/>
              </w:rPr>
              <w:t>g</w:t>
            </w:r>
            <w:proofErr w:type="spellEnd"/>
          </w:p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Gravitational Potential Energy of Cylinder</w:t>
            </w:r>
          </w:p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(kJ)</w:t>
            </w:r>
          </w:p>
        </w:tc>
        <w:tc>
          <w:tcPr>
            <w:tcW w:w="1620" w:type="dxa"/>
            <w:shd w:val="clear" w:color="auto" w:fill="CFE7ED" w:themeFill="accent1" w:themeFillTint="33"/>
          </w:tcPr>
          <w:p w:rsidR="00E32CC5" w:rsidRDefault="00E32CC5" w:rsidP="00185832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∆</w:t>
            </w:r>
            <w:r w:rsidRPr="008F40FD">
              <w:rPr>
                <w:rFonts w:ascii="Georgia" w:hAnsi="Georgia" w:cs="Arial"/>
                <w:b/>
                <w:i/>
                <w:sz w:val="22"/>
              </w:rPr>
              <w:t>H</w:t>
            </w:r>
          </w:p>
          <w:p w:rsidR="00F431FA" w:rsidRDefault="00F431FA" w:rsidP="00F431FA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Heat Generated</w:t>
            </w:r>
          </w:p>
          <w:p w:rsidR="00E32CC5" w:rsidRDefault="00F431FA" w:rsidP="00F431FA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</w:t>
            </w:r>
            <w:r w:rsidR="00E32CC5">
              <w:rPr>
                <w:rFonts w:cs="Arial"/>
                <w:b/>
                <w:sz w:val="22"/>
              </w:rPr>
              <w:t>(kJ)</w:t>
            </w:r>
          </w:p>
        </w:tc>
      </w:tr>
      <w:tr w:rsidR="00E32CC5" w:rsidRPr="00D14E88" w:rsidTr="00185832">
        <w:tc>
          <w:tcPr>
            <w:tcW w:w="1170" w:type="dxa"/>
            <w:vAlign w:val="center"/>
          </w:tcPr>
          <w:p w:rsidR="00E32CC5" w:rsidRPr="009B6C51" w:rsidRDefault="00E32CC5" w:rsidP="0015247C">
            <w:pPr>
              <w:spacing w:before="60" w:after="60"/>
              <w:jc w:val="center"/>
              <w:rPr>
                <w:rFonts w:cs="Arial"/>
                <w:sz w:val="22"/>
              </w:rPr>
            </w:pPr>
            <w:r w:rsidRPr="009B6C51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.0</w:t>
            </w:r>
            <w:r w:rsidRPr="009B6C5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620" w:type="dxa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</w:tr>
      <w:tr w:rsidR="00E32CC5" w:rsidRPr="00D14E88" w:rsidTr="00185832">
        <w:tc>
          <w:tcPr>
            <w:tcW w:w="1170" w:type="dxa"/>
            <w:vAlign w:val="center"/>
          </w:tcPr>
          <w:p w:rsidR="00E32CC5" w:rsidRPr="009B6C51" w:rsidRDefault="00E32CC5" w:rsidP="0015247C">
            <w:pPr>
              <w:spacing w:before="6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3.0</w:t>
            </w:r>
          </w:p>
        </w:tc>
        <w:tc>
          <w:tcPr>
            <w:tcW w:w="162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620" w:type="dxa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</w:tr>
      <w:tr w:rsidR="00E32CC5" w:rsidRPr="00D14E88" w:rsidTr="00185832">
        <w:tc>
          <w:tcPr>
            <w:tcW w:w="1170" w:type="dxa"/>
            <w:vAlign w:val="center"/>
          </w:tcPr>
          <w:p w:rsidR="00E32CC5" w:rsidRPr="009B6C51" w:rsidRDefault="00E32CC5" w:rsidP="0015247C">
            <w:pPr>
              <w:spacing w:before="6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6.0</w:t>
            </w:r>
          </w:p>
        </w:tc>
        <w:tc>
          <w:tcPr>
            <w:tcW w:w="162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620" w:type="dxa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</w:tr>
      <w:tr w:rsidR="00E32CC5" w:rsidRPr="00D14E88" w:rsidTr="00185832">
        <w:tc>
          <w:tcPr>
            <w:tcW w:w="1170" w:type="dxa"/>
            <w:vAlign w:val="center"/>
          </w:tcPr>
          <w:p w:rsidR="00E32CC5" w:rsidRPr="009B6C51" w:rsidRDefault="00E32CC5" w:rsidP="0015247C">
            <w:pPr>
              <w:spacing w:before="6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9.0</w:t>
            </w:r>
          </w:p>
        </w:tc>
        <w:tc>
          <w:tcPr>
            <w:tcW w:w="162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E32CC5" w:rsidRPr="0082165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1620" w:type="dxa"/>
          </w:tcPr>
          <w:p w:rsidR="00E32CC5" w:rsidRDefault="00E32CC5" w:rsidP="0015247C">
            <w:pPr>
              <w:spacing w:before="60" w:after="60"/>
              <w:jc w:val="center"/>
              <w:rPr>
                <w:rFonts w:cs="Arial"/>
                <w:color w:val="FF0000"/>
                <w:sz w:val="22"/>
              </w:rPr>
            </w:pPr>
          </w:p>
        </w:tc>
      </w:tr>
    </w:tbl>
    <w:p w:rsidR="00C651BC" w:rsidRDefault="00C651BC" w:rsidP="00C651BC">
      <w:pPr>
        <w:rPr>
          <w:b/>
        </w:rPr>
      </w:pPr>
    </w:p>
    <w:p w:rsidR="00FB5984" w:rsidRDefault="00FB5984" w:rsidP="00C651BC">
      <w:pPr>
        <w:rPr>
          <w:b/>
        </w:rPr>
      </w:pPr>
    </w:p>
    <w:p w:rsidR="006F14E7" w:rsidRPr="009029A1" w:rsidRDefault="006F14E7" w:rsidP="00844360">
      <w:pPr>
        <w:rPr>
          <w:b/>
          <w:color w:val="FF0000"/>
        </w:rPr>
      </w:pPr>
    </w:p>
    <w:sectPr w:rsidR="006F14E7" w:rsidRPr="009029A1" w:rsidSect="001642D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1B" w:rsidRDefault="0054431B">
      <w:r>
        <w:separator/>
      </w:r>
    </w:p>
  </w:endnote>
  <w:endnote w:type="continuationSeparator" w:id="0">
    <w:p w:rsidR="0054431B" w:rsidRDefault="0054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FA" w:rsidRPr="00DD43DB" w:rsidRDefault="00DD43DB" w:rsidP="00DD43DB">
    <w:pPr>
      <w:pStyle w:val="Footer"/>
      <w:rPr>
        <w:sz w:val="18"/>
      </w:rPr>
    </w:pPr>
    <w:r w:rsidRPr="007768E9">
      <w:rPr>
        <w:sz w:val="18"/>
        <w:szCs w:val="16"/>
      </w:rPr>
      <w:t xml:space="preserve">Copyright © </w:t>
    </w:r>
    <w:proofErr w:type="spellStart"/>
    <w:r w:rsidRPr="007768E9">
      <w:rPr>
        <w:sz w:val="18"/>
        <w:szCs w:val="16"/>
      </w:rPr>
      <w:t>Edgenuity</w:t>
    </w:r>
    <w:proofErr w:type="spellEnd"/>
    <w:r w:rsidRPr="007768E9">
      <w:rPr>
        <w:sz w:val="18"/>
        <w:szCs w:val="16"/>
      </w:rPr>
      <w:t xml:space="preserve">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FA" w:rsidRPr="00DD43DB" w:rsidRDefault="00DD43DB">
    <w:pPr>
      <w:pStyle w:val="Footer"/>
      <w:rPr>
        <w:sz w:val="18"/>
      </w:rPr>
    </w:pPr>
    <w:r w:rsidRPr="007768E9">
      <w:rPr>
        <w:sz w:val="18"/>
        <w:szCs w:val="16"/>
      </w:rPr>
      <w:t xml:space="preserve">Copyright © </w:t>
    </w:r>
    <w:proofErr w:type="spellStart"/>
    <w:r w:rsidRPr="007768E9">
      <w:rPr>
        <w:sz w:val="18"/>
        <w:szCs w:val="16"/>
      </w:rPr>
      <w:t>Edgenuity</w:t>
    </w:r>
    <w:proofErr w:type="spellEnd"/>
    <w:r w:rsidRPr="007768E9">
      <w:rPr>
        <w:sz w:val="18"/>
        <w:szCs w:val="16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1B" w:rsidRDefault="0054431B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:rsidR="0054431B" w:rsidRDefault="0054431B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:rsidR="0054431B" w:rsidRDefault="0054431B" w:rsidP="004902ED">
      <w:pPr>
        <w:ind w:right="360" w:firstLine="360"/>
      </w:pPr>
      <w:r>
        <w:separator/>
      </w:r>
    </w:p>
  </w:footnote>
  <w:footnote w:type="continuationSeparator" w:id="0">
    <w:p w:rsidR="0054431B" w:rsidRDefault="00544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7C" w:rsidRPr="001C16A7" w:rsidRDefault="006E375E" w:rsidP="002644B7">
    <w:pPr>
      <w:pStyle w:val="Header"/>
      <w:rPr>
        <w:color w:val="F78D26" w:themeColor="accent2"/>
        <w:sz w:val="24"/>
      </w:rPr>
    </w:pPr>
    <w:r>
      <w:rPr>
        <w:color w:val="F78D26" w:themeColor="accent2"/>
        <w:sz w:val="24"/>
      </w:rPr>
      <w:t>Student</w:t>
    </w:r>
    <w:r w:rsidR="0015247C" w:rsidRPr="001C16A7">
      <w:rPr>
        <w:color w:val="F78D26" w:themeColor="accent2"/>
        <w:sz w:val="24"/>
      </w:rPr>
      <w:t xml:space="preserve">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7C" w:rsidRPr="00054B83" w:rsidRDefault="001642D4" w:rsidP="000F2466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FAE5372" wp14:editId="0F9DDD97">
              <wp:simplePos x="0" y="0"/>
              <wp:positionH relativeFrom="page">
                <wp:align>left</wp:align>
              </wp:positionH>
              <wp:positionV relativeFrom="paragraph">
                <wp:posOffset>-287706</wp:posOffset>
              </wp:positionV>
              <wp:extent cx="3886200" cy="6343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634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47C" w:rsidRPr="008C5D36" w:rsidRDefault="0015247C" w:rsidP="00054B83">
                          <w:pPr>
                            <w:spacing w:after="0" w:line="40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C5D36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Virtual Lab: Mechanical Equivalent of Heat </w:t>
                          </w:r>
                          <w:r w:rsidR="006E375E"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Pr="008C5D36"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E53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2.65pt;width:306pt;height:49.95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yFewIAAGIFAAAOAAAAZHJzL2Uyb0RvYy54bWysVN9P2zAQfp+0/8Hy+0hbStdVpKgDMU1C&#10;gAYTz65j02i2z7OvTbq/fmcnKRXbC9NekvPdd5/vp88vWmvYToVYgyv5+GTEmXISqto9l/z74/WH&#10;OWcRhauEAadKvleRXyzfvztv/EJNYAOmUoERiYuLxpd8g+gXRRHlRlkRT8ArR0YNwQqkY3guqiAa&#10;YremmIxGs6KBUPkAUsVI2qvOyJeZX2sl8U7rqJCZklNsmL8hf9fpWyzPxeI5CL+pZR+G+IcorKgd&#10;XXqguhIo2DbUf1DZWgaIoPFEgi1A61qqnANlMx69yuZhI7zKuVBxoj+UKf4/Wnm7uw+srko+4cwJ&#10;Sy16VC2yz9CySapO4+OCQA+eYNiSmro86CMpU9KtDjb9KR1Gdqrz/lDbRCZJeTqfz6hhnEmyzU6n&#10;p7OzRFO8ePsQ8YsCy5JQ8kC9yyUVu5uIHXSApMscXNfG5P4Zx5pEejbKDgcLkRuXsCpPQk+TMuoi&#10;zxLujUoY474pTZXICSRFnkF1aQLbCZoeIaVymHPPvIROKE1BvMWxx79E9RbnLo/hZnB4cLa1g5Cz&#10;fxV29WMIWXd4qvlR3knEdt32nV5DtadGB+gWJXp5XVM3bkTEexFoM6iBtO14Rx9tgKoOvcTZBsKv&#10;v+kTngaWrJw1tGkljz+3IijOzFdHo/xpPJ2m1cyH6dnHCR3CsWV9bHFbewnUjjG9K15mMeHRDKIO&#10;YJ/oUVilW8kknKS7S46DeInd/tOjItVqlUG0jF7gjXvwMlGn7qRZe2yfRPD9QCKN8i0MOykWr+ay&#10;wyZPB6stgq7z0KYCd1XtC0+LnMe+f3TSS3F8zqiXp3H5GwAA//8DAFBLAwQUAAYACAAAACEAIhD6&#10;5uAAAAAHAQAADwAAAGRycy9kb3ducmV2LnhtbEyPwU7DMBBE70j8g7WVuLVOQxNVIZuqilQhITi0&#10;9MJtE7tJ1NgOsdsGvp7lBMedGc28zTeT6cVVj75zFmG5iEBoWzvV2Qbh+L6br0H4QFZR76xG+NIe&#10;NsX9XU6Zcje719dDaASXWJ8RQhvCkEnp61Yb8gs3aMveyY2GAp9jI9VINy43vYyjKJWGOssLLQ26&#10;bHV9PlwMwku5e6N9FZv1d18+v562w+fxI0F8mE3bJxBBT+EvDL/4jA4FM1XuYpUXPQI/EhDmq+QR&#10;BNvpMmalQkhWKcgil//5ix8AAAD//wMAUEsBAi0AFAAGAAgAAAAhALaDOJL+AAAA4QEAABMAAAAA&#10;AAAAAAAAAAAAAAAAAFtDb250ZW50X1R5cGVzXS54bWxQSwECLQAUAAYACAAAACEAOP0h/9YAAACU&#10;AQAACwAAAAAAAAAAAAAAAAAvAQAAX3JlbHMvLnJlbHNQSwECLQAUAAYACAAAACEA146shXsCAABi&#10;BQAADgAAAAAAAAAAAAAAAAAuAgAAZHJzL2Uyb0RvYy54bWxQSwECLQAUAAYACAAAACEAIhD65uAA&#10;AAAHAQAADwAAAAAAAAAAAAAAAADVBAAAZHJzL2Rvd25yZXYueG1sUEsFBgAAAAAEAAQA8wAAAOIF&#10;AAAAAA==&#10;" filled="f" stroked="f" strokeweight=".5pt">
              <v:textbox>
                <w:txbxContent>
                  <w:p w:rsidR="0015247C" w:rsidRPr="008C5D36" w:rsidRDefault="0015247C" w:rsidP="00054B83">
                    <w:pPr>
                      <w:spacing w:after="0" w:line="400" w:lineRule="exact"/>
                      <w:jc w:val="right"/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8C5D36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Virtual Lab: Mechanical Equivalent of Heat </w:t>
                    </w:r>
                    <w:r w:rsidR="006E375E"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Pr="008C5D36"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Guide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069946A" wp14:editId="0CD12348">
              <wp:simplePos x="0" y="0"/>
              <wp:positionH relativeFrom="column">
                <wp:posOffset>-920750</wp:posOffset>
              </wp:positionH>
              <wp:positionV relativeFrom="paragraph">
                <wp:posOffset>-259080</wp:posOffset>
              </wp:positionV>
              <wp:extent cx="3886200" cy="565150"/>
              <wp:effectExtent l="38100" t="19050" r="19050" b="635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E605E6" id="Rectangle 3" o:spid="_x0000_s1026" style="position:absolute;margin-left:-72.5pt;margin-top:-20.4pt;width:306pt;height:4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7bzgIAABcGAAAOAAAAZHJzL2Uyb0RvYy54bWysVN1r2zAQfx/sfxB6Xx0ncZqFOiW0dAxK&#10;V5qOPiuyFAtknSYpcbq/fifZcdO1UBjLg3On+/7dx8XlodFkL5xXYEqan40oEYZDpcy2pD8fb77M&#10;KfGBmYppMKKkz8LTy+XnTxetXYgx1KAr4Qg6MX7R2pLWIdhFlnlei4b5M7DCoFCCa1hA1m2zyrEW&#10;vTc6G49Gs6wFV1kHXHiPr9edkC6TfykFDz+k9CIQXVLMLaSvS99N/GbLC7bYOmZrxfs02D9k0TBl&#10;MOjg6poFRnZOvXHVKO7AgwxnHJoMpFRcpBqwmnz0VzXrmlmRakFwvB1g8v/PLb/b3zuiqpJOKDGs&#10;wRY9IGjMbLUgkwhPa/0Ctdb23vWcRzLWepCuif9YBTkkSJ8HSMUhEI6Pk/l8hn2ihKOsmBV5kTDP&#10;Xqyt8+GbgIZEoqQOoyck2f7WB4yIqkeVGMyDVtWN0joxbru50o7sGbZ3MhsX86P3V2rakBbl+XmR&#10;PBuI9p1rbaIfkSYF46VydkG4dV21ZKN37oEhNuNiGmuoVMxwYHCMZufzEf4ocRCeVKhTxyIIb7KL&#10;aqgY35m2NetyHhfxsUvFd8WkiuGYQ+JO0stiO7oGJCo8axF9avMgJPYRIc+74HGDxAAO41yYkPeh&#10;knY0kwjEYDj52LDXj6ZdUoPx+GPjwSJFBhMG40YZcO850EPKstNHPE7qjuQGqmccYWxAGkFv+Y3C&#10;SbplPtwzh8uM3cEDFX7gR2rAQYCeoqQG9/u996iPO4ZSSlo8DiX1v3bMCUr0d4Pb9zWfTtFtSMy0&#10;OB/HCTiVbE4lZtdcAQ5ojqfQ8kRG/aCPpHTQPOEdW8WoKGKGY+yS8uCOzFXojhZeQi5Wq6SGF8Sy&#10;cGvWlh+7Hjfl8fDEnO3XKeAi3sHxkODsvd6qTjf2w8BqF0CqtHIvuPZ44/VJk9hfynjeTvmk9XLP&#10;l38AAAD//wMAUEsDBBQABgAIAAAAIQDyqJpq3wAAAAsBAAAPAAAAZHJzL2Rvd25yZXYueG1sTI9B&#10;T4NAEIXvJv6HzZh4axcqYkNZmtqoJ2MieuhxCyOg7CxhpxT/veNJb29mXt58L9/OrlcTjqHzZCBe&#10;RqCQKl931Bh4f3tcrEEFtlTb3hMa+MYA2+LyIrdZ7c/0ilPJjZIQCpk10DIPmdahatHZsPQDktw+&#10;/Ogsyzg2uh7tWcJdr1dRlGpnO5IPrR1w32L1VZ6cgYfPG07vu+FJ86F0z3bav8S70pjrq3m3AcU4&#10;858ZfvEFHQphOvoT1UH1BhZxcitlWFQSSQmxJOmdbI4i1ivQRa7/dyh+AAAA//8DAFBLAQItABQA&#10;BgAIAAAAIQC2gziS/gAAAOEBAAATAAAAAAAAAAAAAAAAAAAAAABbQ29udGVudF9UeXBlc10ueG1s&#10;UEsBAi0AFAAGAAgAAAAhADj9If/WAAAAlAEAAAsAAAAAAAAAAAAAAAAALwEAAF9yZWxzLy5yZWxz&#10;UEsBAi0AFAAGAAgAAAAhAHNQHtvOAgAAFwYAAA4AAAAAAAAAAAAAAAAALgIAAGRycy9lMm9Eb2Mu&#10;eG1sUEsBAi0AFAAGAAgAAAAhAPKommrfAAAACwEAAA8AAAAAAAAAAAAAAAAAKAUAAGRycy9kb3du&#10;cmV2LnhtbFBLBQYAAAAABAAEAPMAAAA0BgAAAAA=&#10;" fillcolor="#362580" stroked="f" strokeweight=".25pt">
              <v:shadow on="t" color="black" opacity=".25" origin=",.5" offset="-.27569mm,.64947mm"/>
            </v:rect>
          </w:pict>
        </mc:Fallback>
      </mc:AlternateContent>
    </w:r>
    <w:r w:rsidRPr="009E2169">
      <w:rPr>
        <w:noProof/>
      </w:rPr>
      <w:drawing>
        <wp:anchor distT="0" distB="0" distL="114300" distR="114300" simplePos="0" relativeHeight="251678720" behindDoc="0" locked="0" layoutInCell="1" allowOverlap="1" wp14:anchorId="22362D93" wp14:editId="0DB250C4">
          <wp:simplePos x="0" y="0"/>
          <wp:positionH relativeFrom="column">
            <wp:posOffset>4838700</wp:posOffset>
          </wp:positionH>
          <wp:positionV relativeFrom="paragraph">
            <wp:posOffset>23495</wp:posOffset>
          </wp:positionV>
          <wp:extent cx="1097280" cy="274320"/>
          <wp:effectExtent l="0" t="0" r="762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7696" behindDoc="1" locked="0" layoutInCell="1" allowOverlap="1" wp14:anchorId="65BF7A2D" wp14:editId="5543561F">
          <wp:simplePos x="0" y="0"/>
          <wp:positionH relativeFrom="column">
            <wp:posOffset>-914400</wp:posOffset>
          </wp:positionH>
          <wp:positionV relativeFrom="paragraph">
            <wp:posOffset>-255905</wp:posOffset>
          </wp:positionV>
          <wp:extent cx="7780655" cy="457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1D45F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B6457"/>
    <w:multiLevelType w:val="hybridMultilevel"/>
    <w:tmpl w:val="52B2E5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E511B"/>
    <w:multiLevelType w:val="hybridMultilevel"/>
    <w:tmpl w:val="73563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506C"/>
    <w:multiLevelType w:val="hybridMultilevel"/>
    <w:tmpl w:val="DBB078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9D66C5"/>
    <w:multiLevelType w:val="multilevel"/>
    <w:tmpl w:val="700E4D24"/>
    <w:numStyleLink w:val="bulletsflush"/>
  </w:abstractNum>
  <w:abstractNum w:abstractNumId="6" w15:restartNumberingAfterBreak="0">
    <w:nsid w:val="130256D8"/>
    <w:multiLevelType w:val="hybridMultilevel"/>
    <w:tmpl w:val="EB1A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17DE"/>
    <w:multiLevelType w:val="hybridMultilevel"/>
    <w:tmpl w:val="B8562B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1FDC75AE"/>
    <w:multiLevelType w:val="hybridMultilevel"/>
    <w:tmpl w:val="BC4AD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E7253"/>
    <w:multiLevelType w:val="hybridMultilevel"/>
    <w:tmpl w:val="7A186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2" w15:restartNumberingAfterBreak="0">
    <w:nsid w:val="2A5D7AC2"/>
    <w:multiLevelType w:val="multilevel"/>
    <w:tmpl w:val="700E4D24"/>
    <w:numStyleLink w:val="bulletsflush"/>
  </w:abstractNum>
  <w:abstractNum w:abstractNumId="13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3F7F64"/>
    <w:multiLevelType w:val="multilevel"/>
    <w:tmpl w:val="700E4D24"/>
    <w:numStyleLink w:val="bulletsflush"/>
  </w:abstractNum>
  <w:abstractNum w:abstractNumId="15" w15:restartNumberingAfterBreak="0">
    <w:nsid w:val="392D37DE"/>
    <w:multiLevelType w:val="hybridMultilevel"/>
    <w:tmpl w:val="DBB078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D00A4B"/>
    <w:multiLevelType w:val="hybridMultilevel"/>
    <w:tmpl w:val="2D6A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B6C8A"/>
    <w:multiLevelType w:val="hybridMultilevel"/>
    <w:tmpl w:val="77A6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81637"/>
    <w:multiLevelType w:val="hybridMultilevel"/>
    <w:tmpl w:val="35FC7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9E7B78"/>
    <w:multiLevelType w:val="hybridMultilevel"/>
    <w:tmpl w:val="FCFE4C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F677453"/>
    <w:multiLevelType w:val="multilevel"/>
    <w:tmpl w:val="74D69606"/>
    <w:numStyleLink w:val="numbers"/>
  </w:abstractNum>
  <w:abstractNum w:abstractNumId="24" w15:restartNumberingAfterBreak="0">
    <w:nsid w:val="51F031D3"/>
    <w:multiLevelType w:val="hybridMultilevel"/>
    <w:tmpl w:val="49FE0D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5376F0B"/>
    <w:multiLevelType w:val="multilevel"/>
    <w:tmpl w:val="9E3264F4"/>
    <w:lvl w:ilvl="0">
      <w:start w:val="1"/>
      <w:numFmt w:val="bullet"/>
      <w:lvlText w:val=""/>
      <w:lvlJc w:val="left"/>
      <w:pPr>
        <w:tabs>
          <w:tab w:val="num" w:pos="561"/>
        </w:tabs>
        <w:ind w:left="561" w:hanging="187"/>
      </w:pPr>
      <w:rPr>
        <w:rFonts w:ascii="Symbol" w:hAnsi="Symbol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993"/>
        </w:tabs>
        <w:ind w:left="993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670"/>
        </w:tabs>
        <w:ind w:left="1670" w:hanging="144"/>
      </w:pPr>
    </w:lvl>
    <w:lvl w:ilvl="3">
      <w:start w:val="1"/>
      <w:numFmt w:val="decimal"/>
      <w:lvlText w:val="(%4)"/>
      <w:lvlJc w:val="left"/>
      <w:pPr>
        <w:ind w:left="1814" w:hanging="360"/>
      </w:pPr>
    </w:lvl>
    <w:lvl w:ilvl="4">
      <w:start w:val="1"/>
      <w:numFmt w:val="lowerLetter"/>
      <w:lvlText w:val="(%5)"/>
      <w:lvlJc w:val="left"/>
      <w:pPr>
        <w:ind w:left="2174" w:hanging="360"/>
      </w:pPr>
    </w:lvl>
    <w:lvl w:ilvl="5">
      <w:start w:val="1"/>
      <w:numFmt w:val="lowerRoman"/>
      <w:lvlText w:val="(%6)"/>
      <w:lvlJc w:val="left"/>
      <w:pPr>
        <w:ind w:left="2534" w:hanging="360"/>
      </w:pPr>
    </w:lvl>
    <w:lvl w:ilvl="6">
      <w:start w:val="1"/>
      <w:numFmt w:val="decimal"/>
      <w:lvlText w:val="%7."/>
      <w:lvlJc w:val="left"/>
      <w:pPr>
        <w:ind w:left="2894" w:hanging="360"/>
      </w:pPr>
    </w:lvl>
    <w:lvl w:ilvl="7">
      <w:start w:val="1"/>
      <w:numFmt w:val="lowerLetter"/>
      <w:lvlText w:val="%8."/>
      <w:lvlJc w:val="left"/>
      <w:pPr>
        <w:ind w:left="3254" w:hanging="360"/>
      </w:pPr>
    </w:lvl>
    <w:lvl w:ilvl="8">
      <w:start w:val="1"/>
      <w:numFmt w:val="lowerRoman"/>
      <w:lvlText w:val="%9."/>
      <w:lvlJc w:val="left"/>
      <w:pPr>
        <w:ind w:left="3614" w:hanging="360"/>
      </w:pPr>
    </w:lvl>
  </w:abstractNum>
  <w:abstractNum w:abstractNumId="26" w15:restartNumberingAfterBreak="0">
    <w:nsid w:val="559B62F9"/>
    <w:multiLevelType w:val="multilevel"/>
    <w:tmpl w:val="700E4D24"/>
    <w:numStyleLink w:val="bulletsflush"/>
  </w:abstractNum>
  <w:abstractNum w:abstractNumId="27" w15:restartNumberingAfterBreak="0">
    <w:nsid w:val="587E3541"/>
    <w:multiLevelType w:val="hybridMultilevel"/>
    <w:tmpl w:val="875E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32D96"/>
    <w:multiLevelType w:val="multilevel"/>
    <w:tmpl w:val="F886AE9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864"/>
      </w:pPr>
      <w:rPr>
        <w:rFonts w:ascii="Symbol" w:hAnsi="Symbol"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772"/>
        </w:tabs>
        <w:ind w:left="277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60" w:hanging="360"/>
      </w:pPr>
      <w:rPr>
        <w:rFonts w:hint="default"/>
      </w:rPr>
    </w:lvl>
  </w:abstractNum>
  <w:abstractNum w:abstractNumId="30" w15:restartNumberingAfterBreak="0">
    <w:nsid w:val="67381443"/>
    <w:multiLevelType w:val="hybridMultilevel"/>
    <w:tmpl w:val="FB94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AA2358"/>
    <w:multiLevelType w:val="hybridMultilevel"/>
    <w:tmpl w:val="4E48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01A74"/>
    <w:multiLevelType w:val="hybridMultilevel"/>
    <w:tmpl w:val="33104F5E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E2AE8"/>
    <w:multiLevelType w:val="multilevel"/>
    <w:tmpl w:val="99B8C606"/>
    <w:lvl w:ilvl="0">
      <w:start w:val="1"/>
      <w:numFmt w:val="bullet"/>
      <w:lvlText w:val=""/>
      <w:lvlJc w:val="left"/>
      <w:pPr>
        <w:tabs>
          <w:tab w:val="num" w:pos="561"/>
        </w:tabs>
        <w:ind w:left="561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993"/>
        </w:tabs>
        <w:ind w:left="993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670"/>
        </w:tabs>
        <w:ind w:left="1670" w:hanging="144"/>
      </w:pPr>
    </w:lvl>
    <w:lvl w:ilvl="3">
      <w:start w:val="1"/>
      <w:numFmt w:val="decimal"/>
      <w:lvlText w:val="(%4)"/>
      <w:lvlJc w:val="left"/>
      <w:pPr>
        <w:ind w:left="1814" w:hanging="360"/>
      </w:pPr>
    </w:lvl>
    <w:lvl w:ilvl="4">
      <w:start w:val="1"/>
      <w:numFmt w:val="lowerLetter"/>
      <w:lvlText w:val="(%5)"/>
      <w:lvlJc w:val="left"/>
      <w:pPr>
        <w:ind w:left="2174" w:hanging="360"/>
      </w:pPr>
    </w:lvl>
    <w:lvl w:ilvl="5">
      <w:start w:val="1"/>
      <w:numFmt w:val="lowerRoman"/>
      <w:lvlText w:val="(%6)"/>
      <w:lvlJc w:val="left"/>
      <w:pPr>
        <w:ind w:left="2534" w:hanging="360"/>
      </w:pPr>
    </w:lvl>
    <w:lvl w:ilvl="6">
      <w:start w:val="1"/>
      <w:numFmt w:val="decimal"/>
      <w:lvlText w:val="%7."/>
      <w:lvlJc w:val="left"/>
      <w:pPr>
        <w:ind w:left="2894" w:hanging="360"/>
      </w:pPr>
    </w:lvl>
    <w:lvl w:ilvl="7">
      <w:start w:val="1"/>
      <w:numFmt w:val="lowerLetter"/>
      <w:lvlText w:val="%8."/>
      <w:lvlJc w:val="left"/>
      <w:pPr>
        <w:ind w:left="3254" w:hanging="360"/>
      </w:pPr>
    </w:lvl>
    <w:lvl w:ilvl="8">
      <w:start w:val="1"/>
      <w:numFmt w:val="lowerRoman"/>
      <w:lvlText w:val="%9."/>
      <w:lvlJc w:val="left"/>
      <w:pPr>
        <w:ind w:left="3614" w:hanging="360"/>
      </w:pPr>
    </w:lvl>
  </w:abstractNum>
  <w:abstractNum w:abstractNumId="35" w15:restartNumberingAfterBreak="0">
    <w:nsid w:val="712F5ABD"/>
    <w:multiLevelType w:val="hybridMultilevel"/>
    <w:tmpl w:val="83BE80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23"/>
  </w:num>
  <w:num w:numId="9">
    <w:abstractNumId w:val="26"/>
  </w:num>
  <w:num w:numId="10">
    <w:abstractNumId w:val="0"/>
  </w:num>
  <w:num w:numId="11">
    <w:abstractNumId w:val="31"/>
  </w:num>
  <w:num w:numId="12">
    <w:abstractNumId w:val="14"/>
  </w:num>
  <w:num w:numId="13">
    <w:abstractNumId w:val="6"/>
  </w:num>
  <w:num w:numId="14">
    <w:abstractNumId w:val="15"/>
  </w:num>
  <w:num w:numId="15">
    <w:abstractNumId w:val="27"/>
  </w:num>
  <w:num w:numId="16">
    <w:abstractNumId w:val="24"/>
  </w:num>
  <w:num w:numId="17">
    <w:abstractNumId w:val="4"/>
  </w:num>
  <w:num w:numId="18">
    <w:abstractNumId w:val="10"/>
  </w:num>
  <w:num w:numId="19">
    <w:abstractNumId w:val="3"/>
  </w:num>
  <w:num w:numId="20">
    <w:abstractNumId w:val="7"/>
  </w:num>
  <w:num w:numId="21">
    <w:abstractNumId w:val="9"/>
  </w:num>
  <w:num w:numId="22">
    <w:abstractNumId w:val="29"/>
  </w:num>
  <w:num w:numId="23">
    <w:abstractNumId w:val="28"/>
  </w:num>
  <w:num w:numId="24">
    <w:abstractNumId w:val="1"/>
  </w:num>
  <w:num w:numId="25">
    <w:abstractNumId w:val="20"/>
  </w:num>
  <w:num w:numId="26">
    <w:abstractNumId w:val="32"/>
  </w:num>
  <w:num w:numId="27">
    <w:abstractNumId w:val="30"/>
  </w:num>
  <w:num w:numId="28">
    <w:abstractNumId w:val="19"/>
  </w:num>
  <w:num w:numId="29">
    <w:abstractNumId w:val="35"/>
  </w:num>
  <w:num w:numId="30">
    <w:abstractNumId w:val="33"/>
  </w:num>
  <w:num w:numId="31">
    <w:abstractNumId w:val="25"/>
  </w:num>
  <w:num w:numId="32">
    <w:abstractNumId w:val="16"/>
  </w:num>
  <w:num w:numId="33">
    <w:abstractNumId w:val="22"/>
  </w:num>
  <w:num w:numId="34">
    <w:abstractNumId w:val="17"/>
  </w:num>
  <w:num w:numId="35">
    <w:abstractNumId w:val="2"/>
  </w:num>
  <w:num w:numId="36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7A"/>
    <w:rsid w:val="000002A2"/>
    <w:rsid w:val="00003BA1"/>
    <w:rsid w:val="00004845"/>
    <w:rsid w:val="0000531F"/>
    <w:rsid w:val="00005876"/>
    <w:rsid w:val="0000693C"/>
    <w:rsid w:val="00006D91"/>
    <w:rsid w:val="00010EAE"/>
    <w:rsid w:val="00011D02"/>
    <w:rsid w:val="00011E44"/>
    <w:rsid w:val="00012322"/>
    <w:rsid w:val="00013118"/>
    <w:rsid w:val="00013779"/>
    <w:rsid w:val="000158EF"/>
    <w:rsid w:val="00016696"/>
    <w:rsid w:val="00017202"/>
    <w:rsid w:val="000206FE"/>
    <w:rsid w:val="00022F0E"/>
    <w:rsid w:val="00023179"/>
    <w:rsid w:val="00023932"/>
    <w:rsid w:val="00027482"/>
    <w:rsid w:val="0003018B"/>
    <w:rsid w:val="000301AA"/>
    <w:rsid w:val="000304C3"/>
    <w:rsid w:val="0003103C"/>
    <w:rsid w:val="00031EC3"/>
    <w:rsid w:val="00032E6C"/>
    <w:rsid w:val="00033036"/>
    <w:rsid w:val="000337A6"/>
    <w:rsid w:val="00036123"/>
    <w:rsid w:val="000366E5"/>
    <w:rsid w:val="00036B1A"/>
    <w:rsid w:val="00036F46"/>
    <w:rsid w:val="0004040F"/>
    <w:rsid w:val="000432A1"/>
    <w:rsid w:val="00043E86"/>
    <w:rsid w:val="00044381"/>
    <w:rsid w:val="00045D6B"/>
    <w:rsid w:val="00046CA1"/>
    <w:rsid w:val="00051AE1"/>
    <w:rsid w:val="00053524"/>
    <w:rsid w:val="00054B83"/>
    <w:rsid w:val="00056A10"/>
    <w:rsid w:val="00056F84"/>
    <w:rsid w:val="000571B8"/>
    <w:rsid w:val="00057FB2"/>
    <w:rsid w:val="000604FD"/>
    <w:rsid w:val="00060929"/>
    <w:rsid w:val="000615F3"/>
    <w:rsid w:val="000618C2"/>
    <w:rsid w:val="000621D4"/>
    <w:rsid w:val="000630DE"/>
    <w:rsid w:val="00063ED7"/>
    <w:rsid w:val="000647F2"/>
    <w:rsid w:val="00064BD4"/>
    <w:rsid w:val="00065297"/>
    <w:rsid w:val="00065F00"/>
    <w:rsid w:val="0006677F"/>
    <w:rsid w:val="00070164"/>
    <w:rsid w:val="00070575"/>
    <w:rsid w:val="000729B8"/>
    <w:rsid w:val="000747F2"/>
    <w:rsid w:val="00076089"/>
    <w:rsid w:val="00077EB6"/>
    <w:rsid w:val="00081202"/>
    <w:rsid w:val="00081D1C"/>
    <w:rsid w:val="000829D9"/>
    <w:rsid w:val="00083ADD"/>
    <w:rsid w:val="00090A1F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1550"/>
    <w:rsid w:val="000B6E35"/>
    <w:rsid w:val="000B7E81"/>
    <w:rsid w:val="000C02D9"/>
    <w:rsid w:val="000C2708"/>
    <w:rsid w:val="000C408A"/>
    <w:rsid w:val="000C600C"/>
    <w:rsid w:val="000C666B"/>
    <w:rsid w:val="000C7017"/>
    <w:rsid w:val="000D2581"/>
    <w:rsid w:val="000D4DCB"/>
    <w:rsid w:val="000D4F36"/>
    <w:rsid w:val="000D56A4"/>
    <w:rsid w:val="000D5C5B"/>
    <w:rsid w:val="000D5D35"/>
    <w:rsid w:val="000D7314"/>
    <w:rsid w:val="000E1114"/>
    <w:rsid w:val="000E1D45"/>
    <w:rsid w:val="000E2F01"/>
    <w:rsid w:val="000E3C55"/>
    <w:rsid w:val="000E3DCC"/>
    <w:rsid w:val="000E424C"/>
    <w:rsid w:val="000E4D11"/>
    <w:rsid w:val="000E5C6A"/>
    <w:rsid w:val="000E680F"/>
    <w:rsid w:val="000E78B5"/>
    <w:rsid w:val="000E799E"/>
    <w:rsid w:val="000F2466"/>
    <w:rsid w:val="000F5444"/>
    <w:rsid w:val="000F5B56"/>
    <w:rsid w:val="000F65DC"/>
    <w:rsid w:val="000F7A4D"/>
    <w:rsid w:val="000F7FF1"/>
    <w:rsid w:val="00100179"/>
    <w:rsid w:val="00105303"/>
    <w:rsid w:val="00110869"/>
    <w:rsid w:val="00111AC8"/>
    <w:rsid w:val="001153B8"/>
    <w:rsid w:val="001157E6"/>
    <w:rsid w:val="00116133"/>
    <w:rsid w:val="001249A5"/>
    <w:rsid w:val="00124CC5"/>
    <w:rsid w:val="00124CF8"/>
    <w:rsid w:val="001253CB"/>
    <w:rsid w:val="00127382"/>
    <w:rsid w:val="00127739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503F0"/>
    <w:rsid w:val="0015065F"/>
    <w:rsid w:val="00150C8D"/>
    <w:rsid w:val="0015235E"/>
    <w:rsid w:val="0015247C"/>
    <w:rsid w:val="00152A8E"/>
    <w:rsid w:val="00152C35"/>
    <w:rsid w:val="00154962"/>
    <w:rsid w:val="00154D45"/>
    <w:rsid w:val="00154E93"/>
    <w:rsid w:val="0015519E"/>
    <w:rsid w:val="001559A9"/>
    <w:rsid w:val="00157EAD"/>
    <w:rsid w:val="00160671"/>
    <w:rsid w:val="00161213"/>
    <w:rsid w:val="001628BC"/>
    <w:rsid w:val="00162F4C"/>
    <w:rsid w:val="001642D4"/>
    <w:rsid w:val="00170862"/>
    <w:rsid w:val="00170E76"/>
    <w:rsid w:val="001711D5"/>
    <w:rsid w:val="00171BFF"/>
    <w:rsid w:val="00172367"/>
    <w:rsid w:val="00173CB3"/>
    <w:rsid w:val="00174B69"/>
    <w:rsid w:val="001815B8"/>
    <w:rsid w:val="00182970"/>
    <w:rsid w:val="00182A59"/>
    <w:rsid w:val="00185832"/>
    <w:rsid w:val="0019029F"/>
    <w:rsid w:val="00190D1B"/>
    <w:rsid w:val="00196787"/>
    <w:rsid w:val="00197749"/>
    <w:rsid w:val="00197C4D"/>
    <w:rsid w:val="001A2D1C"/>
    <w:rsid w:val="001A30CA"/>
    <w:rsid w:val="001A48CE"/>
    <w:rsid w:val="001A51BF"/>
    <w:rsid w:val="001A51F1"/>
    <w:rsid w:val="001A5581"/>
    <w:rsid w:val="001A5920"/>
    <w:rsid w:val="001A5ECF"/>
    <w:rsid w:val="001B5713"/>
    <w:rsid w:val="001B5F4B"/>
    <w:rsid w:val="001B73C0"/>
    <w:rsid w:val="001B795C"/>
    <w:rsid w:val="001B7ADA"/>
    <w:rsid w:val="001C16A7"/>
    <w:rsid w:val="001C2B72"/>
    <w:rsid w:val="001C373E"/>
    <w:rsid w:val="001C38CF"/>
    <w:rsid w:val="001C3A32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5BD"/>
    <w:rsid w:val="001D4CA2"/>
    <w:rsid w:val="001D6356"/>
    <w:rsid w:val="001E07AD"/>
    <w:rsid w:val="001E22BB"/>
    <w:rsid w:val="001E2374"/>
    <w:rsid w:val="001E3E95"/>
    <w:rsid w:val="001E40AD"/>
    <w:rsid w:val="001E50CA"/>
    <w:rsid w:val="001E5EC7"/>
    <w:rsid w:val="001E6BA9"/>
    <w:rsid w:val="001E7131"/>
    <w:rsid w:val="001E7443"/>
    <w:rsid w:val="001F3E8C"/>
    <w:rsid w:val="001F43BD"/>
    <w:rsid w:val="001F51A8"/>
    <w:rsid w:val="001F62C7"/>
    <w:rsid w:val="001F6B0A"/>
    <w:rsid w:val="001F79A4"/>
    <w:rsid w:val="002001D5"/>
    <w:rsid w:val="0020070F"/>
    <w:rsid w:val="00200B2E"/>
    <w:rsid w:val="002031F2"/>
    <w:rsid w:val="002035DE"/>
    <w:rsid w:val="00204093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3043"/>
    <w:rsid w:val="00215F60"/>
    <w:rsid w:val="0021733D"/>
    <w:rsid w:val="002175C8"/>
    <w:rsid w:val="00221CF2"/>
    <w:rsid w:val="0022364C"/>
    <w:rsid w:val="00226B16"/>
    <w:rsid w:val="00230ED6"/>
    <w:rsid w:val="0023122F"/>
    <w:rsid w:val="00231445"/>
    <w:rsid w:val="00231C25"/>
    <w:rsid w:val="00231D2B"/>
    <w:rsid w:val="002320CC"/>
    <w:rsid w:val="002338E9"/>
    <w:rsid w:val="00233930"/>
    <w:rsid w:val="00234DBB"/>
    <w:rsid w:val="00235378"/>
    <w:rsid w:val="002357FD"/>
    <w:rsid w:val="00235895"/>
    <w:rsid w:val="00235F7F"/>
    <w:rsid w:val="00236029"/>
    <w:rsid w:val="00236569"/>
    <w:rsid w:val="00237A80"/>
    <w:rsid w:val="00240892"/>
    <w:rsid w:val="0024130A"/>
    <w:rsid w:val="00242457"/>
    <w:rsid w:val="002431EA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22"/>
    <w:rsid w:val="00262EBF"/>
    <w:rsid w:val="002644B7"/>
    <w:rsid w:val="00264D72"/>
    <w:rsid w:val="00265826"/>
    <w:rsid w:val="002677B2"/>
    <w:rsid w:val="00271349"/>
    <w:rsid w:val="00271872"/>
    <w:rsid w:val="00273391"/>
    <w:rsid w:val="00274404"/>
    <w:rsid w:val="002770AA"/>
    <w:rsid w:val="002773BC"/>
    <w:rsid w:val="00277E45"/>
    <w:rsid w:val="00282FB3"/>
    <w:rsid w:val="00283548"/>
    <w:rsid w:val="002858A8"/>
    <w:rsid w:val="002862E4"/>
    <w:rsid w:val="00287E96"/>
    <w:rsid w:val="00291EF6"/>
    <w:rsid w:val="00294A5A"/>
    <w:rsid w:val="002959EE"/>
    <w:rsid w:val="00296A5D"/>
    <w:rsid w:val="002973EE"/>
    <w:rsid w:val="002A25FE"/>
    <w:rsid w:val="002A286F"/>
    <w:rsid w:val="002A443B"/>
    <w:rsid w:val="002A588C"/>
    <w:rsid w:val="002A5AD0"/>
    <w:rsid w:val="002A6769"/>
    <w:rsid w:val="002A6878"/>
    <w:rsid w:val="002B250D"/>
    <w:rsid w:val="002B2868"/>
    <w:rsid w:val="002B3570"/>
    <w:rsid w:val="002B405B"/>
    <w:rsid w:val="002B446B"/>
    <w:rsid w:val="002B6030"/>
    <w:rsid w:val="002B709E"/>
    <w:rsid w:val="002B7ABC"/>
    <w:rsid w:val="002C08AC"/>
    <w:rsid w:val="002C0BD9"/>
    <w:rsid w:val="002C1CE3"/>
    <w:rsid w:val="002C3EC8"/>
    <w:rsid w:val="002C5F46"/>
    <w:rsid w:val="002C627F"/>
    <w:rsid w:val="002C62A1"/>
    <w:rsid w:val="002C63C5"/>
    <w:rsid w:val="002C6572"/>
    <w:rsid w:val="002C6BCB"/>
    <w:rsid w:val="002D0A8F"/>
    <w:rsid w:val="002D451F"/>
    <w:rsid w:val="002D59D3"/>
    <w:rsid w:val="002D7C48"/>
    <w:rsid w:val="002D7C4E"/>
    <w:rsid w:val="002E1B7A"/>
    <w:rsid w:val="002E328E"/>
    <w:rsid w:val="002E3A3E"/>
    <w:rsid w:val="002E3C0A"/>
    <w:rsid w:val="002E5325"/>
    <w:rsid w:val="002F36F2"/>
    <w:rsid w:val="002F39B9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061F0"/>
    <w:rsid w:val="00310173"/>
    <w:rsid w:val="00311CFC"/>
    <w:rsid w:val="0031326D"/>
    <w:rsid w:val="00313329"/>
    <w:rsid w:val="003144AD"/>
    <w:rsid w:val="0031554F"/>
    <w:rsid w:val="0031595D"/>
    <w:rsid w:val="00315B29"/>
    <w:rsid w:val="00316B07"/>
    <w:rsid w:val="00320D45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2765"/>
    <w:rsid w:val="0034327B"/>
    <w:rsid w:val="00343EBE"/>
    <w:rsid w:val="0034454A"/>
    <w:rsid w:val="003449BC"/>
    <w:rsid w:val="00345088"/>
    <w:rsid w:val="00345115"/>
    <w:rsid w:val="00345193"/>
    <w:rsid w:val="00345E04"/>
    <w:rsid w:val="00347B8E"/>
    <w:rsid w:val="0035021E"/>
    <w:rsid w:val="0035076E"/>
    <w:rsid w:val="00352296"/>
    <w:rsid w:val="003547F6"/>
    <w:rsid w:val="00355243"/>
    <w:rsid w:val="003625C2"/>
    <w:rsid w:val="00363B9B"/>
    <w:rsid w:val="0036431D"/>
    <w:rsid w:val="00366AE1"/>
    <w:rsid w:val="00367FBD"/>
    <w:rsid w:val="00370BDA"/>
    <w:rsid w:val="00371362"/>
    <w:rsid w:val="003719E3"/>
    <w:rsid w:val="00375A7E"/>
    <w:rsid w:val="00376F19"/>
    <w:rsid w:val="00384238"/>
    <w:rsid w:val="00385E1A"/>
    <w:rsid w:val="003866C2"/>
    <w:rsid w:val="00390228"/>
    <w:rsid w:val="00390276"/>
    <w:rsid w:val="00391EB2"/>
    <w:rsid w:val="00392276"/>
    <w:rsid w:val="00392AA5"/>
    <w:rsid w:val="003960B8"/>
    <w:rsid w:val="003962C9"/>
    <w:rsid w:val="003A128E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0B2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795"/>
    <w:rsid w:val="003E59C3"/>
    <w:rsid w:val="003E6BA0"/>
    <w:rsid w:val="003E6D01"/>
    <w:rsid w:val="003E7E7F"/>
    <w:rsid w:val="003F035B"/>
    <w:rsid w:val="003F3146"/>
    <w:rsid w:val="003F43FA"/>
    <w:rsid w:val="003F4A18"/>
    <w:rsid w:val="003F558C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4060"/>
    <w:rsid w:val="00416806"/>
    <w:rsid w:val="00417928"/>
    <w:rsid w:val="00422528"/>
    <w:rsid w:val="00425364"/>
    <w:rsid w:val="00426AA7"/>
    <w:rsid w:val="00427291"/>
    <w:rsid w:val="00430151"/>
    <w:rsid w:val="00430C90"/>
    <w:rsid w:val="0043322F"/>
    <w:rsid w:val="00435E0D"/>
    <w:rsid w:val="00436821"/>
    <w:rsid w:val="00440E86"/>
    <w:rsid w:val="0044116D"/>
    <w:rsid w:val="00443B2B"/>
    <w:rsid w:val="00444E03"/>
    <w:rsid w:val="00445D6D"/>
    <w:rsid w:val="004463FE"/>
    <w:rsid w:val="00446F5C"/>
    <w:rsid w:val="004471BB"/>
    <w:rsid w:val="00447418"/>
    <w:rsid w:val="00447906"/>
    <w:rsid w:val="00451FF5"/>
    <w:rsid w:val="00452DE4"/>
    <w:rsid w:val="00461B61"/>
    <w:rsid w:val="00463278"/>
    <w:rsid w:val="00463731"/>
    <w:rsid w:val="00463848"/>
    <w:rsid w:val="0047124D"/>
    <w:rsid w:val="004718AF"/>
    <w:rsid w:val="00471AA2"/>
    <w:rsid w:val="00471CF4"/>
    <w:rsid w:val="004745DB"/>
    <w:rsid w:val="0047688B"/>
    <w:rsid w:val="00480DA3"/>
    <w:rsid w:val="00481AFB"/>
    <w:rsid w:val="0048440F"/>
    <w:rsid w:val="00484FD3"/>
    <w:rsid w:val="004864F3"/>
    <w:rsid w:val="004902ED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A4DB5"/>
    <w:rsid w:val="004B00E0"/>
    <w:rsid w:val="004B181D"/>
    <w:rsid w:val="004B2156"/>
    <w:rsid w:val="004B35AC"/>
    <w:rsid w:val="004B36C6"/>
    <w:rsid w:val="004B46B9"/>
    <w:rsid w:val="004B6C2E"/>
    <w:rsid w:val="004B70D6"/>
    <w:rsid w:val="004C0466"/>
    <w:rsid w:val="004C44CA"/>
    <w:rsid w:val="004C69BA"/>
    <w:rsid w:val="004C69E1"/>
    <w:rsid w:val="004C772A"/>
    <w:rsid w:val="004D0075"/>
    <w:rsid w:val="004D00F2"/>
    <w:rsid w:val="004D0173"/>
    <w:rsid w:val="004D4C6C"/>
    <w:rsid w:val="004D5261"/>
    <w:rsid w:val="004D6182"/>
    <w:rsid w:val="004D658C"/>
    <w:rsid w:val="004D7361"/>
    <w:rsid w:val="004D7CEF"/>
    <w:rsid w:val="004E2BAE"/>
    <w:rsid w:val="004E2C93"/>
    <w:rsid w:val="004E3CA1"/>
    <w:rsid w:val="004E4576"/>
    <w:rsid w:val="004E4A4C"/>
    <w:rsid w:val="004E5AB6"/>
    <w:rsid w:val="004E6CC0"/>
    <w:rsid w:val="004E707C"/>
    <w:rsid w:val="004E75A0"/>
    <w:rsid w:val="004F020A"/>
    <w:rsid w:val="004F1361"/>
    <w:rsid w:val="004F2599"/>
    <w:rsid w:val="004F2B76"/>
    <w:rsid w:val="004F2B85"/>
    <w:rsid w:val="004F52FD"/>
    <w:rsid w:val="00501C49"/>
    <w:rsid w:val="005026CF"/>
    <w:rsid w:val="0050293A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5E16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58C4"/>
    <w:rsid w:val="005360DF"/>
    <w:rsid w:val="00540593"/>
    <w:rsid w:val="00540B5A"/>
    <w:rsid w:val="00540BD1"/>
    <w:rsid w:val="00542379"/>
    <w:rsid w:val="0054431B"/>
    <w:rsid w:val="00544FFD"/>
    <w:rsid w:val="005460D1"/>
    <w:rsid w:val="005462A7"/>
    <w:rsid w:val="00546CF4"/>
    <w:rsid w:val="00546ED1"/>
    <w:rsid w:val="00550865"/>
    <w:rsid w:val="005555B8"/>
    <w:rsid w:val="00555D54"/>
    <w:rsid w:val="00556F8C"/>
    <w:rsid w:val="005618A0"/>
    <w:rsid w:val="00563CE3"/>
    <w:rsid w:val="00564436"/>
    <w:rsid w:val="0056457A"/>
    <w:rsid w:val="0056471E"/>
    <w:rsid w:val="005654DE"/>
    <w:rsid w:val="00573618"/>
    <w:rsid w:val="0058113E"/>
    <w:rsid w:val="005818C5"/>
    <w:rsid w:val="00582B21"/>
    <w:rsid w:val="00583AAC"/>
    <w:rsid w:val="00584260"/>
    <w:rsid w:val="00586396"/>
    <w:rsid w:val="005864C5"/>
    <w:rsid w:val="0058768E"/>
    <w:rsid w:val="00591207"/>
    <w:rsid w:val="00591C4B"/>
    <w:rsid w:val="00592131"/>
    <w:rsid w:val="00592AD1"/>
    <w:rsid w:val="005930A9"/>
    <w:rsid w:val="00593486"/>
    <w:rsid w:val="00593823"/>
    <w:rsid w:val="00596E86"/>
    <w:rsid w:val="005A0CD5"/>
    <w:rsid w:val="005A0CE8"/>
    <w:rsid w:val="005A2546"/>
    <w:rsid w:val="005A3AE5"/>
    <w:rsid w:val="005A4C7D"/>
    <w:rsid w:val="005A6680"/>
    <w:rsid w:val="005A7352"/>
    <w:rsid w:val="005B255E"/>
    <w:rsid w:val="005B2C52"/>
    <w:rsid w:val="005B38AE"/>
    <w:rsid w:val="005B3D64"/>
    <w:rsid w:val="005B4171"/>
    <w:rsid w:val="005B651D"/>
    <w:rsid w:val="005B657E"/>
    <w:rsid w:val="005B6E83"/>
    <w:rsid w:val="005B708F"/>
    <w:rsid w:val="005B74F7"/>
    <w:rsid w:val="005C05B0"/>
    <w:rsid w:val="005C0D42"/>
    <w:rsid w:val="005C1150"/>
    <w:rsid w:val="005C119A"/>
    <w:rsid w:val="005C51D6"/>
    <w:rsid w:val="005C6839"/>
    <w:rsid w:val="005C7A9A"/>
    <w:rsid w:val="005D3AFD"/>
    <w:rsid w:val="005D4EAE"/>
    <w:rsid w:val="005E033B"/>
    <w:rsid w:val="005E0C0B"/>
    <w:rsid w:val="005E152D"/>
    <w:rsid w:val="005E156F"/>
    <w:rsid w:val="005E3FE8"/>
    <w:rsid w:val="005E440F"/>
    <w:rsid w:val="005E47DB"/>
    <w:rsid w:val="005E481F"/>
    <w:rsid w:val="005E7D44"/>
    <w:rsid w:val="005F187D"/>
    <w:rsid w:val="005F1974"/>
    <w:rsid w:val="005F3673"/>
    <w:rsid w:val="005F3949"/>
    <w:rsid w:val="005F588B"/>
    <w:rsid w:val="005F7F62"/>
    <w:rsid w:val="005F7FD3"/>
    <w:rsid w:val="0060099B"/>
    <w:rsid w:val="00604E2C"/>
    <w:rsid w:val="0060521C"/>
    <w:rsid w:val="006060FD"/>
    <w:rsid w:val="0060639F"/>
    <w:rsid w:val="00607620"/>
    <w:rsid w:val="006076E8"/>
    <w:rsid w:val="0061036C"/>
    <w:rsid w:val="006117F0"/>
    <w:rsid w:val="006155C3"/>
    <w:rsid w:val="00617CEC"/>
    <w:rsid w:val="006206C0"/>
    <w:rsid w:val="006207D9"/>
    <w:rsid w:val="00620DC4"/>
    <w:rsid w:val="0062173C"/>
    <w:rsid w:val="006247CD"/>
    <w:rsid w:val="0062596C"/>
    <w:rsid w:val="00626BBB"/>
    <w:rsid w:val="006275B9"/>
    <w:rsid w:val="00631E65"/>
    <w:rsid w:val="006321B4"/>
    <w:rsid w:val="00632E28"/>
    <w:rsid w:val="00637400"/>
    <w:rsid w:val="006436D3"/>
    <w:rsid w:val="00645C87"/>
    <w:rsid w:val="00645E41"/>
    <w:rsid w:val="0064620F"/>
    <w:rsid w:val="00650C7A"/>
    <w:rsid w:val="00655911"/>
    <w:rsid w:val="00661BFD"/>
    <w:rsid w:val="00662142"/>
    <w:rsid w:val="0066318F"/>
    <w:rsid w:val="0066749C"/>
    <w:rsid w:val="00671887"/>
    <w:rsid w:val="006725C0"/>
    <w:rsid w:val="006728CE"/>
    <w:rsid w:val="00676110"/>
    <w:rsid w:val="00677523"/>
    <w:rsid w:val="006812F4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E87"/>
    <w:rsid w:val="006A075A"/>
    <w:rsid w:val="006A0CA1"/>
    <w:rsid w:val="006A1D73"/>
    <w:rsid w:val="006A5ED5"/>
    <w:rsid w:val="006A6A4D"/>
    <w:rsid w:val="006B0750"/>
    <w:rsid w:val="006B268F"/>
    <w:rsid w:val="006B27A4"/>
    <w:rsid w:val="006B57F3"/>
    <w:rsid w:val="006B627B"/>
    <w:rsid w:val="006C120B"/>
    <w:rsid w:val="006C14AE"/>
    <w:rsid w:val="006C2197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E18EF"/>
    <w:rsid w:val="006E2638"/>
    <w:rsid w:val="006E375E"/>
    <w:rsid w:val="006E42CB"/>
    <w:rsid w:val="006E43D3"/>
    <w:rsid w:val="006E4BB6"/>
    <w:rsid w:val="006E4C7D"/>
    <w:rsid w:val="006E78BF"/>
    <w:rsid w:val="006E7C24"/>
    <w:rsid w:val="006F0F93"/>
    <w:rsid w:val="006F14E7"/>
    <w:rsid w:val="006F2BB2"/>
    <w:rsid w:val="006F4875"/>
    <w:rsid w:val="006F5EDF"/>
    <w:rsid w:val="006F6238"/>
    <w:rsid w:val="006F784A"/>
    <w:rsid w:val="006F7AFF"/>
    <w:rsid w:val="00701AE7"/>
    <w:rsid w:val="00701D9A"/>
    <w:rsid w:val="00703514"/>
    <w:rsid w:val="00703832"/>
    <w:rsid w:val="00706A7B"/>
    <w:rsid w:val="00710003"/>
    <w:rsid w:val="007109F2"/>
    <w:rsid w:val="00710F4B"/>
    <w:rsid w:val="00713ADE"/>
    <w:rsid w:val="00713F08"/>
    <w:rsid w:val="00716316"/>
    <w:rsid w:val="007175EE"/>
    <w:rsid w:val="0072323F"/>
    <w:rsid w:val="0072711C"/>
    <w:rsid w:val="00727D28"/>
    <w:rsid w:val="007311C9"/>
    <w:rsid w:val="00734890"/>
    <w:rsid w:val="00735189"/>
    <w:rsid w:val="00736537"/>
    <w:rsid w:val="00736E85"/>
    <w:rsid w:val="00741268"/>
    <w:rsid w:val="00742DBF"/>
    <w:rsid w:val="00746365"/>
    <w:rsid w:val="0074749A"/>
    <w:rsid w:val="00751840"/>
    <w:rsid w:val="007529AA"/>
    <w:rsid w:val="00752FEF"/>
    <w:rsid w:val="0075378B"/>
    <w:rsid w:val="007556E8"/>
    <w:rsid w:val="00755E0C"/>
    <w:rsid w:val="0076029B"/>
    <w:rsid w:val="007608D9"/>
    <w:rsid w:val="007637C1"/>
    <w:rsid w:val="007649F5"/>
    <w:rsid w:val="0076520A"/>
    <w:rsid w:val="00765755"/>
    <w:rsid w:val="00767944"/>
    <w:rsid w:val="00767ED0"/>
    <w:rsid w:val="0077211E"/>
    <w:rsid w:val="0077475F"/>
    <w:rsid w:val="00775E15"/>
    <w:rsid w:val="007768E9"/>
    <w:rsid w:val="007804CF"/>
    <w:rsid w:val="00783BAB"/>
    <w:rsid w:val="00787359"/>
    <w:rsid w:val="00787977"/>
    <w:rsid w:val="00792960"/>
    <w:rsid w:val="0079605E"/>
    <w:rsid w:val="007A0DBC"/>
    <w:rsid w:val="007A2AE6"/>
    <w:rsid w:val="007A357C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19AC"/>
    <w:rsid w:val="007C22C4"/>
    <w:rsid w:val="007C3025"/>
    <w:rsid w:val="007C666B"/>
    <w:rsid w:val="007C7A54"/>
    <w:rsid w:val="007D0801"/>
    <w:rsid w:val="007D08B0"/>
    <w:rsid w:val="007D1F9D"/>
    <w:rsid w:val="007D3177"/>
    <w:rsid w:val="007D3A15"/>
    <w:rsid w:val="007D4919"/>
    <w:rsid w:val="007D5217"/>
    <w:rsid w:val="007D6BBD"/>
    <w:rsid w:val="007E3EDE"/>
    <w:rsid w:val="007E41AC"/>
    <w:rsid w:val="007E4E1C"/>
    <w:rsid w:val="007E5DC9"/>
    <w:rsid w:val="007E6E27"/>
    <w:rsid w:val="007F12EB"/>
    <w:rsid w:val="007F184C"/>
    <w:rsid w:val="007F3273"/>
    <w:rsid w:val="007F5EAE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34B6"/>
    <w:rsid w:val="00814B5B"/>
    <w:rsid w:val="00814B9C"/>
    <w:rsid w:val="00814E48"/>
    <w:rsid w:val="008157BC"/>
    <w:rsid w:val="00815B11"/>
    <w:rsid w:val="0081602B"/>
    <w:rsid w:val="00817665"/>
    <w:rsid w:val="008212A1"/>
    <w:rsid w:val="00821460"/>
    <w:rsid w:val="00821655"/>
    <w:rsid w:val="00823422"/>
    <w:rsid w:val="0082387B"/>
    <w:rsid w:val="00823B22"/>
    <w:rsid w:val="008247D1"/>
    <w:rsid w:val="00825D3E"/>
    <w:rsid w:val="00830344"/>
    <w:rsid w:val="00833796"/>
    <w:rsid w:val="008337F9"/>
    <w:rsid w:val="0083453C"/>
    <w:rsid w:val="00834D7B"/>
    <w:rsid w:val="00835DB2"/>
    <w:rsid w:val="00836A37"/>
    <w:rsid w:val="0083709C"/>
    <w:rsid w:val="00841FB5"/>
    <w:rsid w:val="00841FC1"/>
    <w:rsid w:val="0084331F"/>
    <w:rsid w:val="00843AA2"/>
    <w:rsid w:val="0084421E"/>
    <w:rsid w:val="00844360"/>
    <w:rsid w:val="00844A7A"/>
    <w:rsid w:val="008455AC"/>
    <w:rsid w:val="00846587"/>
    <w:rsid w:val="008477FC"/>
    <w:rsid w:val="00847984"/>
    <w:rsid w:val="00850B6F"/>
    <w:rsid w:val="00850C7E"/>
    <w:rsid w:val="00852077"/>
    <w:rsid w:val="00854C5F"/>
    <w:rsid w:val="00854DB7"/>
    <w:rsid w:val="0085704E"/>
    <w:rsid w:val="00857466"/>
    <w:rsid w:val="0086593E"/>
    <w:rsid w:val="008662D2"/>
    <w:rsid w:val="00866EC3"/>
    <w:rsid w:val="008703F4"/>
    <w:rsid w:val="00873F8D"/>
    <w:rsid w:val="0087405C"/>
    <w:rsid w:val="0087710A"/>
    <w:rsid w:val="008772AC"/>
    <w:rsid w:val="00877AEB"/>
    <w:rsid w:val="008849A2"/>
    <w:rsid w:val="00885E7A"/>
    <w:rsid w:val="00887015"/>
    <w:rsid w:val="00890E89"/>
    <w:rsid w:val="00891E2A"/>
    <w:rsid w:val="00893944"/>
    <w:rsid w:val="00893DF5"/>
    <w:rsid w:val="00895CB4"/>
    <w:rsid w:val="00897F55"/>
    <w:rsid w:val="008A2EB4"/>
    <w:rsid w:val="008A3F45"/>
    <w:rsid w:val="008B0EA9"/>
    <w:rsid w:val="008B71F1"/>
    <w:rsid w:val="008C00D4"/>
    <w:rsid w:val="008C074C"/>
    <w:rsid w:val="008C12E6"/>
    <w:rsid w:val="008C17B0"/>
    <w:rsid w:val="008C19F4"/>
    <w:rsid w:val="008C25A9"/>
    <w:rsid w:val="008C2BDA"/>
    <w:rsid w:val="008C315D"/>
    <w:rsid w:val="008C5D36"/>
    <w:rsid w:val="008C6776"/>
    <w:rsid w:val="008C6B11"/>
    <w:rsid w:val="008D065C"/>
    <w:rsid w:val="008D0A93"/>
    <w:rsid w:val="008D57AD"/>
    <w:rsid w:val="008D7C9A"/>
    <w:rsid w:val="008E5593"/>
    <w:rsid w:val="008E5A4C"/>
    <w:rsid w:val="008E7216"/>
    <w:rsid w:val="008F2122"/>
    <w:rsid w:val="008F2F46"/>
    <w:rsid w:val="008F31BB"/>
    <w:rsid w:val="008F3BA6"/>
    <w:rsid w:val="008F40FD"/>
    <w:rsid w:val="008F45C0"/>
    <w:rsid w:val="008F4FEA"/>
    <w:rsid w:val="008F5534"/>
    <w:rsid w:val="008F558E"/>
    <w:rsid w:val="008F7EB1"/>
    <w:rsid w:val="009029A1"/>
    <w:rsid w:val="00902A4D"/>
    <w:rsid w:val="00902C6A"/>
    <w:rsid w:val="00904667"/>
    <w:rsid w:val="009049BC"/>
    <w:rsid w:val="00904C6A"/>
    <w:rsid w:val="009057FD"/>
    <w:rsid w:val="0090638D"/>
    <w:rsid w:val="00906514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3C19"/>
    <w:rsid w:val="009247FC"/>
    <w:rsid w:val="00925E36"/>
    <w:rsid w:val="009277AB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376AA"/>
    <w:rsid w:val="0094031B"/>
    <w:rsid w:val="009404DD"/>
    <w:rsid w:val="009427DB"/>
    <w:rsid w:val="0094407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78F"/>
    <w:rsid w:val="009568F3"/>
    <w:rsid w:val="009650F5"/>
    <w:rsid w:val="0096540F"/>
    <w:rsid w:val="00965797"/>
    <w:rsid w:val="0096709C"/>
    <w:rsid w:val="0096753D"/>
    <w:rsid w:val="00967689"/>
    <w:rsid w:val="00967941"/>
    <w:rsid w:val="009717D9"/>
    <w:rsid w:val="00974080"/>
    <w:rsid w:val="00975E05"/>
    <w:rsid w:val="00977E81"/>
    <w:rsid w:val="00981AB4"/>
    <w:rsid w:val="009829C3"/>
    <w:rsid w:val="0098606F"/>
    <w:rsid w:val="00987BC4"/>
    <w:rsid w:val="009909F2"/>
    <w:rsid w:val="00993FA7"/>
    <w:rsid w:val="00996C90"/>
    <w:rsid w:val="00997915"/>
    <w:rsid w:val="009A1041"/>
    <w:rsid w:val="009A1640"/>
    <w:rsid w:val="009A37D1"/>
    <w:rsid w:val="009A658D"/>
    <w:rsid w:val="009A6BA3"/>
    <w:rsid w:val="009B0ED7"/>
    <w:rsid w:val="009B6C51"/>
    <w:rsid w:val="009B7669"/>
    <w:rsid w:val="009B7BA2"/>
    <w:rsid w:val="009C0872"/>
    <w:rsid w:val="009C2234"/>
    <w:rsid w:val="009C391A"/>
    <w:rsid w:val="009C52EA"/>
    <w:rsid w:val="009C5B96"/>
    <w:rsid w:val="009C5FBA"/>
    <w:rsid w:val="009C607C"/>
    <w:rsid w:val="009C7230"/>
    <w:rsid w:val="009D0A6A"/>
    <w:rsid w:val="009D1817"/>
    <w:rsid w:val="009D2386"/>
    <w:rsid w:val="009D29FE"/>
    <w:rsid w:val="009D36C7"/>
    <w:rsid w:val="009D4DBF"/>
    <w:rsid w:val="009D6696"/>
    <w:rsid w:val="009D7549"/>
    <w:rsid w:val="009D75F1"/>
    <w:rsid w:val="009E0847"/>
    <w:rsid w:val="009E1544"/>
    <w:rsid w:val="009E16CE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3ADD"/>
    <w:rsid w:val="009F4A70"/>
    <w:rsid w:val="009F6420"/>
    <w:rsid w:val="009F70D6"/>
    <w:rsid w:val="009F7F7E"/>
    <w:rsid w:val="00A007C7"/>
    <w:rsid w:val="00A040B5"/>
    <w:rsid w:val="00A05303"/>
    <w:rsid w:val="00A054B2"/>
    <w:rsid w:val="00A07B1B"/>
    <w:rsid w:val="00A10C14"/>
    <w:rsid w:val="00A12A69"/>
    <w:rsid w:val="00A12F53"/>
    <w:rsid w:val="00A14339"/>
    <w:rsid w:val="00A1486F"/>
    <w:rsid w:val="00A157E2"/>
    <w:rsid w:val="00A15D04"/>
    <w:rsid w:val="00A17283"/>
    <w:rsid w:val="00A204FF"/>
    <w:rsid w:val="00A20EFB"/>
    <w:rsid w:val="00A2245E"/>
    <w:rsid w:val="00A23D29"/>
    <w:rsid w:val="00A24317"/>
    <w:rsid w:val="00A24AC3"/>
    <w:rsid w:val="00A25D56"/>
    <w:rsid w:val="00A25E6D"/>
    <w:rsid w:val="00A26ACB"/>
    <w:rsid w:val="00A30C9F"/>
    <w:rsid w:val="00A31800"/>
    <w:rsid w:val="00A33388"/>
    <w:rsid w:val="00A3610B"/>
    <w:rsid w:val="00A36C71"/>
    <w:rsid w:val="00A42FFB"/>
    <w:rsid w:val="00A434B3"/>
    <w:rsid w:val="00A4445F"/>
    <w:rsid w:val="00A479B8"/>
    <w:rsid w:val="00A47E94"/>
    <w:rsid w:val="00A50B63"/>
    <w:rsid w:val="00A50F09"/>
    <w:rsid w:val="00A51005"/>
    <w:rsid w:val="00A513EB"/>
    <w:rsid w:val="00A5283F"/>
    <w:rsid w:val="00A53B8E"/>
    <w:rsid w:val="00A53EBE"/>
    <w:rsid w:val="00A54B0F"/>
    <w:rsid w:val="00A5601D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65E54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3C9E"/>
    <w:rsid w:val="00A86C94"/>
    <w:rsid w:val="00A878AE"/>
    <w:rsid w:val="00A90CFC"/>
    <w:rsid w:val="00A929B2"/>
    <w:rsid w:val="00A939CF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BA7"/>
    <w:rsid w:val="00AA4D30"/>
    <w:rsid w:val="00AA685E"/>
    <w:rsid w:val="00AB1108"/>
    <w:rsid w:val="00AB24A2"/>
    <w:rsid w:val="00AB3256"/>
    <w:rsid w:val="00AB53A0"/>
    <w:rsid w:val="00AB7587"/>
    <w:rsid w:val="00AC08F1"/>
    <w:rsid w:val="00AC1CC7"/>
    <w:rsid w:val="00AC3529"/>
    <w:rsid w:val="00AC7DEA"/>
    <w:rsid w:val="00AD0B93"/>
    <w:rsid w:val="00AD1893"/>
    <w:rsid w:val="00AD1D9D"/>
    <w:rsid w:val="00AD4928"/>
    <w:rsid w:val="00AD7AA3"/>
    <w:rsid w:val="00AE025A"/>
    <w:rsid w:val="00AE0A85"/>
    <w:rsid w:val="00AE225C"/>
    <w:rsid w:val="00AE2FDC"/>
    <w:rsid w:val="00AE457F"/>
    <w:rsid w:val="00AE5520"/>
    <w:rsid w:val="00AE7256"/>
    <w:rsid w:val="00AF309F"/>
    <w:rsid w:val="00AF394C"/>
    <w:rsid w:val="00AF412D"/>
    <w:rsid w:val="00AF49D5"/>
    <w:rsid w:val="00AF55A3"/>
    <w:rsid w:val="00AF6357"/>
    <w:rsid w:val="00AF65B5"/>
    <w:rsid w:val="00AF7AEF"/>
    <w:rsid w:val="00B0022D"/>
    <w:rsid w:val="00B02F41"/>
    <w:rsid w:val="00B077A2"/>
    <w:rsid w:val="00B10674"/>
    <w:rsid w:val="00B11F59"/>
    <w:rsid w:val="00B1303F"/>
    <w:rsid w:val="00B14774"/>
    <w:rsid w:val="00B21AE4"/>
    <w:rsid w:val="00B21F83"/>
    <w:rsid w:val="00B22075"/>
    <w:rsid w:val="00B22888"/>
    <w:rsid w:val="00B22E35"/>
    <w:rsid w:val="00B258F6"/>
    <w:rsid w:val="00B27364"/>
    <w:rsid w:val="00B2784F"/>
    <w:rsid w:val="00B27B5A"/>
    <w:rsid w:val="00B30914"/>
    <w:rsid w:val="00B312D9"/>
    <w:rsid w:val="00B318BF"/>
    <w:rsid w:val="00B33535"/>
    <w:rsid w:val="00B34612"/>
    <w:rsid w:val="00B356A3"/>
    <w:rsid w:val="00B36BFB"/>
    <w:rsid w:val="00B42B00"/>
    <w:rsid w:val="00B43194"/>
    <w:rsid w:val="00B44331"/>
    <w:rsid w:val="00B4444B"/>
    <w:rsid w:val="00B466FC"/>
    <w:rsid w:val="00B46D12"/>
    <w:rsid w:val="00B47EB9"/>
    <w:rsid w:val="00B514CB"/>
    <w:rsid w:val="00B540AC"/>
    <w:rsid w:val="00B6013F"/>
    <w:rsid w:val="00B609D9"/>
    <w:rsid w:val="00B618D8"/>
    <w:rsid w:val="00B6375A"/>
    <w:rsid w:val="00B64543"/>
    <w:rsid w:val="00B65591"/>
    <w:rsid w:val="00B67140"/>
    <w:rsid w:val="00B700B6"/>
    <w:rsid w:val="00B71278"/>
    <w:rsid w:val="00B71C4E"/>
    <w:rsid w:val="00B7297F"/>
    <w:rsid w:val="00B73CA1"/>
    <w:rsid w:val="00B75BB8"/>
    <w:rsid w:val="00B76F66"/>
    <w:rsid w:val="00B80040"/>
    <w:rsid w:val="00B83C39"/>
    <w:rsid w:val="00B8778E"/>
    <w:rsid w:val="00B913F2"/>
    <w:rsid w:val="00B91A01"/>
    <w:rsid w:val="00B9375C"/>
    <w:rsid w:val="00B93B68"/>
    <w:rsid w:val="00B94476"/>
    <w:rsid w:val="00B94B16"/>
    <w:rsid w:val="00B9545F"/>
    <w:rsid w:val="00B95621"/>
    <w:rsid w:val="00B967DC"/>
    <w:rsid w:val="00B976D4"/>
    <w:rsid w:val="00BA0642"/>
    <w:rsid w:val="00BA22D7"/>
    <w:rsid w:val="00BA29AE"/>
    <w:rsid w:val="00BA2E83"/>
    <w:rsid w:val="00BA38E2"/>
    <w:rsid w:val="00BA3F86"/>
    <w:rsid w:val="00BA5C30"/>
    <w:rsid w:val="00BA6491"/>
    <w:rsid w:val="00BA7051"/>
    <w:rsid w:val="00BB0415"/>
    <w:rsid w:val="00BB1042"/>
    <w:rsid w:val="00BB2CFD"/>
    <w:rsid w:val="00BB2EE7"/>
    <w:rsid w:val="00BB3746"/>
    <w:rsid w:val="00BB44D0"/>
    <w:rsid w:val="00BB5159"/>
    <w:rsid w:val="00BB5C9C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2046"/>
    <w:rsid w:val="00BF368C"/>
    <w:rsid w:val="00BF3FE1"/>
    <w:rsid w:val="00BF4849"/>
    <w:rsid w:val="00BF57C6"/>
    <w:rsid w:val="00BF5B73"/>
    <w:rsid w:val="00BF6BFF"/>
    <w:rsid w:val="00BF6FC8"/>
    <w:rsid w:val="00C01439"/>
    <w:rsid w:val="00C02AA9"/>
    <w:rsid w:val="00C02F43"/>
    <w:rsid w:val="00C04AC8"/>
    <w:rsid w:val="00C05B17"/>
    <w:rsid w:val="00C068EA"/>
    <w:rsid w:val="00C06D05"/>
    <w:rsid w:val="00C11A4E"/>
    <w:rsid w:val="00C13379"/>
    <w:rsid w:val="00C15710"/>
    <w:rsid w:val="00C163B7"/>
    <w:rsid w:val="00C20A72"/>
    <w:rsid w:val="00C210CD"/>
    <w:rsid w:val="00C2171E"/>
    <w:rsid w:val="00C21C4C"/>
    <w:rsid w:val="00C235D2"/>
    <w:rsid w:val="00C23B66"/>
    <w:rsid w:val="00C259BF"/>
    <w:rsid w:val="00C26A03"/>
    <w:rsid w:val="00C279D9"/>
    <w:rsid w:val="00C31894"/>
    <w:rsid w:val="00C33847"/>
    <w:rsid w:val="00C33A55"/>
    <w:rsid w:val="00C348CE"/>
    <w:rsid w:val="00C360AB"/>
    <w:rsid w:val="00C36124"/>
    <w:rsid w:val="00C36B11"/>
    <w:rsid w:val="00C372B4"/>
    <w:rsid w:val="00C42383"/>
    <w:rsid w:val="00C42A7E"/>
    <w:rsid w:val="00C43E3E"/>
    <w:rsid w:val="00C44ADF"/>
    <w:rsid w:val="00C46504"/>
    <w:rsid w:val="00C4659B"/>
    <w:rsid w:val="00C5064F"/>
    <w:rsid w:val="00C54EAE"/>
    <w:rsid w:val="00C577B3"/>
    <w:rsid w:val="00C577FC"/>
    <w:rsid w:val="00C57E65"/>
    <w:rsid w:val="00C617F7"/>
    <w:rsid w:val="00C6348D"/>
    <w:rsid w:val="00C63694"/>
    <w:rsid w:val="00C639D9"/>
    <w:rsid w:val="00C651BC"/>
    <w:rsid w:val="00C6678E"/>
    <w:rsid w:val="00C66B5C"/>
    <w:rsid w:val="00C67691"/>
    <w:rsid w:val="00C72E20"/>
    <w:rsid w:val="00C7303C"/>
    <w:rsid w:val="00C737DE"/>
    <w:rsid w:val="00C75B7C"/>
    <w:rsid w:val="00C77766"/>
    <w:rsid w:val="00C801A2"/>
    <w:rsid w:val="00C80654"/>
    <w:rsid w:val="00C84088"/>
    <w:rsid w:val="00C85148"/>
    <w:rsid w:val="00C851C1"/>
    <w:rsid w:val="00C876DB"/>
    <w:rsid w:val="00C90C10"/>
    <w:rsid w:val="00C91D92"/>
    <w:rsid w:val="00C94B01"/>
    <w:rsid w:val="00C94DC8"/>
    <w:rsid w:val="00C950BD"/>
    <w:rsid w:val="00C95E49"/>
    <w:rsid w:val="00C9607B"/>
    <w:rsid w:val="00C96D33"/>
    <w:rsid w:val="00C96DFE"/>
    <w:rsid w:val="00C97133"/>
    <w:rsid w:val="00CA07F9"/>
    <w:rsid w:val="00CA1761"/>
    <w:rsid w:val="00CA25C6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4C1"/>
    <w:rsid w:val="00CC081C"/>
    <w:rsid w:val="00CC0EE8"/>
    <w:rsid w:val="00CC11AF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5177"/>
    <w:rsid w:val="00CE1B73"/>
    <w:rsid w:val="00CE26DB"/>
    <w:rsid w:val="00CE39F8"/>
    <w:rsid w:val="00CE4AA8"/>
    <w:rsid w:val="00CE4F89"/>
    <w:rsid w:val="00CF0294"/>
    <w:rsid w:val="00CF095A"/>
    <w:rsid w:val="00CF2F69"/>
    <w:rsid w:val="00CF492A"/>
    <w:rsid w:val="00CF5836"/>
    <w:rsid w:val="00CF7EB4"/>
    <w:rsid w:val="00CF7F38"/>
    <w:rsid w:val="00D001F4"/>
    <w:rsid w:val="00D0167E"/>
    <w:rsid w:val="00D02CE8"/>
    <w:rsid w:val="00D0512D"/>
    <w:rsid w:val="00D06C82"/>
    <w:rsid w:val="00D06DCE"/>
    <w:rsid w:val="00D06ED8"/>
    <w:rsid w:val="00D10634"/>
    <w:rsid w:val="00D119B9"/>
    <w:rsid w:val="00D11B0C"/>
    <w:rsid w:val="00D11ED0"/>
    <w:rsid w:val="00D15040"/>
    <w:rsid w:val="00D154C0"/>
    <w:rsid w:val="00D20096"/>
    <w:rsid w:val="00D22FE9"/>
    <w:rsid w:val="00D23430"/>
    <w:rsid w:val="00D246F4"/>
    <w:rsid w:val="00D25A85"/>
    <w:rsid w:val="00D268C5"/>
    <w:rsid w:val="00D269A8"/>
    <w:rsid w:val="00D30D11"/>
    <w:rsid w:val="00D30E06"/>
    <w:rsid w:val="00D31129"/>
    <w:rsid w:val="00D31505"/>
    <w:rsid w:val="00D31D5B"/>
    <w:rsid w:val="00D3269F"/>
    <w:rsid w:val="00D3312B"/>
    <w:rsid w:val="00D334CF"/>
    <w:rsid w:val="00D339FA"/>
    <w:rsid w:val="00D33F8C"/>
    <w:rsid w:val="00D34711"/>
    <w:rsid w:val="00D40058"/>
    <w:rsid w:val="00D40A37"/>
    <w:rsid w:val="00D420C4"/>
    <w:rsid w:val="00D45380"/>
    <w:rsid w:val="00D4571E"/>
    <w:rsid w:val="00D46CC0"/>
    <w:rsid w:val="00D50B4C"/>
    <w:rsid w:val="00D515B4"/>
    <w:rsid w:val="00D54995"/>
    <w:rsid w:val="00D55063"/>
    <w:rsid w:val="00D5610A"/>
    <w:rsid w:val="00D57717"/>
    <w:rsid w:val="00D61EC9"/>
    <w:rsid w:val="00D65AC1"/>
    <w:rsid w:val="00D66D90"/>
    <w:rsid w:val="00D67594"/>
    <w:rsid w:val="00D67EBF"/>
    <w:rsid w:val="00D70273"/>
    <w:rsid w:val="00D716D0"/>
    <w:rsid w:val="00D72BC1"/>
    <w:rsid w:val="00D7304C"/>
    <w:rsid w:val="00D73BBF"/>
    <w:rsid w:val="00D73BD1"/>
    <w:rsid w:val="00D75B60"/>
    <w:rsid w:val="00D80106"/>
    <w:rsid w:val="00D80AA3"/>
    <w:rsid w:val="00D82996"/>
    <w:rsid w:val="00D832AF"/>
    <w:rsid w:val="00D84E10"/>
    <w:rsid w:val="00D8607A"/>
    <w:rsid w:val="00D90819"/>
    <w:rsid w:val="00D90D2B"/>
    <w:rsid w:val="00D91631"/>
    <w:rsid w:val="00D9163A"/>
    <w:rsid w:val="00D92225"/>
    <w:rsid w:val="00D92C1F"/>
    <w:rsid w:val="00D92EE3"/>
    <w:rsid w:val="00D951BB"/>
    <w:rsid w:val="00D96776"/>
    <w:rsid w:val="00D9759F"/>
    <w:rsid w:val="00D9762A"/>
    <w:rsid w:val="00DA0D4D"/>
    <w:rsid w:val="00DA22E7"/>
    <w:rsid w:val="00DA3CCC"/>
    <w:rsid w:val="00DA51E9"/>
    <w:rsid w:val="00DA6CF6"/>
    <w:rsid w:val="00DA79FE"/>
    <w:rsid w:val="00DB09B4"/>
    <w:rsid w:val="00DB0A4A"/>
    <w:rsid w:val="00DB0E19"/>
    <w:rsid w:val="00DB0FA5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1A3C"/>
    <w:rsid w:val="00DC2C25"/>
    <w:rsid w:val="00DC5957"/>
    <w:rsid w:val="00DC5F63"/>
    <w:rsid w:val="00DC6871"/>
    <w:rsid w:val="00DC76AE"/>
    <w:rsid w:val="00DD28A6"/>
    <w:rsid w:val="00DD43DB"/>
    <w:rsid w:val="00DD47C7"/>
    <w:rsid w:val="00DD4B45"/>
    <w:rsid w:val="00DD7A50"/>
    <w:rsid w:val="00DE1044"/>
    <w:rsid w:val="00DE2003"/>
    <w:rsid w:val="00DE256B"/>
    <w:rsid w:val="00DE530C"/>
    <w:rsid w:val="00DF03C2"/>
    <w:rsid w:val="00DF0A5D"/>
    <w:rsid w:val="00DF0FEA"/>
    <w:rsid w:val="00DF19D0"/>
    <w:rsid w:val="00DF5537"/>
    <w:rsid w:val="00DF6163"/>
    <w:rsid w:val="00E010D5"/>
    <w:rsid w:val="00E015AA"/>
    <w:rsid w:val="00E01EF2"/>
    <w:rsid w:val="00E029A1"/>
    <w:rsid w:val="00E0390E"/>
    <w:rsid w:val="00E05FED"/>
    <w:rsid w:val="00E062BD"/>
    <w:rsid w:val="00E10F8A"/>
    <w:rsid w:val="00E11EDF"/>
    <w:rsid w:val="00E125CE"/>
    <w:rsid w:val="00E13D96"/>
    <w:rsid w:val="00E164A9"/>
    <w:rsid w:val="00E21A32"/>
    <w:rsid w:val="00E2406A"/>
    <w:rsid w:val="00E24D70"/>
    <w:rsid w:val="00E24FA4"/>
    <w:rsid w:val="00E25F02"/>
    <w:rsid w:val="00E27A34"/>
    <w:rsid w:val="00E32CC5"/>
    <w:rsid w:val="00E32F8C"/>
    <w:rsid w:val="00E33300"/>
    <w:rsid w:val="00E34021"/>
    <w:rsid w:val="00E34263"/>
    <w:rsid w:val="00E34362"/>
    <w:rsid w:val="00E3645C"/>
    <w:rsid w:val="00E36B25"/>
    <w:rsid w:val="00E37379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35F1"/>
    <w:rsid w:val="00E44C3A"/>
    <w:rsid w:val="00E460A5"/>
    <w:rsid w:val="00E47946"/>
    <w:rsid w:val="00E47CA0"/>
    <w:rsid w:val="00E47FC1"/>
    <w:rsid w:val="00E5153F"/>
    <w:rsid w:val="00E522FE"/>
    <w:rsid w:val="00E541D2"/>
    <w:rsid w:val="00E54AE7"/>
    <w:rsid w:val="00E57885"/>
    <w:rsid w:val="00E60531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50D7"/>
    <w:rsid w:val="00E75578"/>
    <w:rsid w:val="00E75A35"/>
    <w:rsid w:val="00E77243"/>
    <w:rsid w:val="00E77A74"/>
    <w:rsid w:val="00E80D0C"/>
    <w:rsid w:val="00E80D30"/>
    <w:rsid w:val="00E81480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CB5"/>
    <w:rsid w:val="00EA2D7A"/>
    <w:rsid w:val="00EA2FC8"/>
    <w:rsid w:val="00EA422F"/>
    <w:rsid w:val="00EA4539"/>
    <w:rsid w:val="00EA5359"/>
    <w:rsid w:val="00EA63B7"/>
    <w:rsid w:val="00EA671D"/>
    <w:rsid w:val="00EA7DEE"/>
    <w:rsid w:val="00EB2A34"/>
    <w:rsid w:val="00EB6E51"/>
    <w:rsid w:val="00EB7FB4"/>
    <w:rsid w:val="00EC01A2"/>
    <w:rsid w:val="00EC25D8"/>
    <w:rsid w:val="00EC2C4B"/>
    <w:rsid w:val="00EC2CB7"/>
    <w:rsid w:val="00EC6E15"/>
    <w:rsid w:val="00EC7231"/>
    <w:rsid w:val="00EC7E30"/>
    <w:rsid w:val="00ED0A25"/>
    <w:rsid w:val="00ED1FB0"/>
    <w:rsid w:val="00ED293B"/>
    <w:rsid w:val="00ED2D92"/>
    <w:rsid w:val="00ED30A2"/>
    <w:rsid w:val="00ED5B2A"/>
    <w:rsid w:val="00ED6CFF"/>
    <w:rsid w:val="00ED6E73"/>
    <w:rsid w:val="00EE145A"/>
    <w:rsid w:val="00EE304B"/>
    <w:rsid w:val="00EE5128"/>
    <w:rsid w:val="00EE6758"/>
    <w:rsid w:val="00EF292C"/>
    <w:rsid w:val="00EF30FD"/>
    <w:rsid w:val="00EF33AA"/>
    <w:rsid w:val="00EF340C"/>
    <w:rsid w:val="00EF46FC"/>
    <w:rsid w:val="00EF581F"/>
    <w:rsid w:val="00EF699D"/>
    <w:rsid w:val="00EF6BBB"/>
    <w:rsid w:val="00EF718B"/>
    <w:rsid w:val="00EF74F5"/>
    <w:rsid w:val="00F00679"/>
    <w:rsid w:val="00F017C0"/>
    <w:rsid w:val="00F024CD"/>
    <w:rsid w:val="00F03F52"/>
    <w:rsid w:val="00F044D1"/>
    <w:rsid w:val="00F04E1D"/>
    <w:rsid w:val="00F051DB"/>
    <w:rsid w:val="00F053AF"/>
    <w:rsid w:val="00F05DF0"/>
    <w:rsid w:val="00F0703D"/>
    <w:rsid w:val="00F07585"/>
    <w:rsid w:val="00F137AD"/>
    <w:rsid w:val="00F161C7"/>
    <w:rsid w:val="00F17181"/>
    <w:rsid w:val="00F17218"/>
    <w:rsid w:val="00F17893"/>
    <w:rsid w:val="00F17EDF"/>
    <w:rsid w:val="00F21752"/>
    <w:rsid w:val="00F21A23"/>
    <w:rsid w:val="00F246C1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F8"/>
    <w:rsid w:val="00F41F6B"/>
    <w:rsid w:val="00F431FA"/>
    <w:rsid w:val="00F435F4"/>
    <w:rsid w:val="00F44F2B"/>
    <w:rsid w:val="00F451AA"/>
    <w:rsid w:val="00F45CCA"/>
    <w:rsid w:val="00F45ED7"/>
    <w:rsid w:val="00F45F64"/>
    <w:rsid w:val="00F4726E"/>
    <w:rsid w:val="00F4761C"/>
    <w:rsid w:val="00F51B5C"/>
    <w:rsid w:val="00F526D9"/>
    <w:rsid w:val="00F52726"/>
    <w:rsid w:val="00F53D08"/>
    <w:rsid w:val="00F552E3"/>
    <w:rsid w:val="00F601C4"/>
    <w:rsid w:val="00F61103"/>
    <w:rsid w:val="00F63B0B"/>
    <w:rsid w:val="00F656AF"/>
    <w:rsid w:val="00F65700"/>
    <w:rsid w:val="00F65D7D"/>
    <w:rsid w:val="00F739EA"/>
    <w:rsid w:val="00F73EDF"/>
    <w:rsid w:val="00F75867"/>
    <w:rsid w:val="00F75B21"/>
    <w:rsid w:val="00F75E47"/>
    <w:rsid w:val="00F75FDB"/>
    <w:rsid w:val="00F8069E"/>
    <w:rsid w:val="00F81956"/>
    <w:rsid w:val="00F83822"/>
    <w:rsid w:val="00F8440F"/>
    <w:rsid w:val="00F84629"/>
    <w:rsid w:val="00F86B4B"/>
    <w:rsid w:val="00F87B07"/>
    <w:rsid w:val="00F87BFE"/>
    <w:rsid w:val="00F9035F"/>
    <w:rsid w:val="00F91408"/>
    <w:rsid w:val="00F91487"/>
    <w:rsid w:val="00F91644"/>
    <w:rsid w:val="00F91817"/>
    <w:rsid w:val="00F94BB5"/>
    <w:rsid w:val="00F961A3"/>
    <w:rsid w:val="00FA0951"/>
    <w:rsid w:val="00FA0AFC"/>
    <w:rsid w:val="00FA1C1C"/>
    <w:rsid w:val="00FA2529"/>
    <w:rsid w:val="00FA2AFE"/>
    <w:rsid w:val="00FA2CD7"/>
    <w:rsid w:val="00FA49D1"/>
    <w:rsid w:val="00FA6409"/>
    <w:rsid w:val="00FA7C12"/>
    <w:rsid w:val="00FB150E"/>
    <w:rsid w:val="00FB154B"/>
    <w:rsid w:val="00FB17F5"/>
    <w:rsid w:val="00FB2520"/>
    <w:rsid w:val="00FB2C83"/>
    <w:rsid w:val="00FB3E98"/>
    <w:rsid w:val="00FB5984"/>
    <w:rsid w:val="00FB5D4A"/>
    <w:rsid w:val="00FB7A33"/>
    <w:rsid w:val="00FB7F72"/>
    <w:rsid w:val="00FC0729"/>
    <w:rsid w:val="00FC4D79"/>
    <w:rsid w:val="00FC4F34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D5B6A"/>
    <w:rsid w:val="00FE1CAE"/>
    <w:rsid w:val="00FE3CE6"/>
    <w:rsid w:val="00FE4141"/>
    <w:rsid w:val="00FE448E"/>
    <w:rsid w:val="00FE5C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53B0DE85"/>
  <w14:defaultImageDpi w14:val="300"/>
  <w15:docId w15:val="{C9CE3D6D-A992-4F09-80BC-A1A1EA6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EAD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.pittman\OneDrive%20-%20Edgenuity%20Inc\Desktop\Lab%20Guides%20-%20Physics\Virtual%20Lab%20Guide%20-%20Mechanical%20Equivalent%20of%20Heat%20-%20BOTH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NYTQRMT4MAHZ-2-48458</_dlc_DocId>
    <_dlc_DocIdUrl xmlns="8e8c147c-4a44-4efb-abf1-e3af25080dca">
      <Url>http://eportal.education2020.com/Curriculum/CSCI/_layouts/DocIdRedir.aspx?ID=NYTQRMT4MAHZ-2-48458</Url>
      <Description>NYTQRMT4MAHZ-2-48458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schemas.microsoft.com/office/infopath/2007/PartnerControls"/>
    <ds:schemaRef ds:uri="23c08e2c-2ed2-4c06-80fd-450e2664af30"/>
    <ds:schemaRef ds:uri="8e8c147c-4a44-4efb-abf1-e3af25080dca"/>
  </ds:schemaRefs>
</ds:datastoreItem>
</file>

<file path=customXml/itemProps4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106683-EA0D-440B-9DB8-B6CFB3D0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Virtual Lab Guide - Mechanical Equivalent of Heat - BOTH</Template>
  <TotalTime>3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9212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Kirsten Pittman</cp:lastModifiedBy>
  <cp:revision>2</cp:revision>
  <cp:lastPrinted>2014-08-13T16:49:00Z</cp:lastPrinted>
  <dcterms:created xsi:type="dcterms:W3CDTF">2019-03-22T21:32:00Z</dcterms:created>
  <dcterms:modified xsi:type="dcterms:W3CDTF">2019-03-22T21:36:00Z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9f88d759-2c84-4fae-bcfb-4f59f553ab48</vt:lpwstr>
  </property>
  <property fmtid="{D5CDD505-2E9C-101B-9397-08002B2CF9AE}" pid="4" name="TaxKeyword">
    <vt:lpwstr/>
  </property>
</Properties>
</file>