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D4042" w14:textId="1EC4AE45"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F9460B">
        <w:rPr>
          <w:rFonts w:ascii="Arial" w:hAnsi="Arial"/>
          <w:bCs/>
          <w:color w:val="auto"/>
          <w:szCs w:val="28"/>
        </w:rPr>
        <w:t>-</w:t>
      </w:r>
      <w:r w:rsidR="00306B87">
        <w:rPr>
          <w:rFonts w:ascii="Arial" w:hAnsi="Arial"/>
          <w:bCs/>
          <w:color w:val="auto"/>
          <w:szCs w:val="28"/>
        </w:rPr>
        <w:t>L</w:t>
      </w:r>
      <w:r w:rsidR="00854DB7" w:rsidRPr="004F2B85">
        <w:rPr>
          <w:rFonts w:ascii="Arial" w:hAnsi="Arial"/>
          <w:bCs/>
          <w:color w:val="auto"/>
          <w:szCs w:val="28"/>
        </w:rPr>
        <w:t>ab Information</w:t>
      </w:r>
    </w:p>
    <w:p w14:paraId="4E26E35E" w14:textId="77777777" w:rsidR="001C0B7B" w:rsidRPr="002F684D" w:rsidRDefault="001C0B7B" w:rsidP="001C0B7B">
      <w:pPr>
        <w:pStyle w:val="hanginglist"/>
      </w:pPr>
      <w:r w:rsidRPr="002F684D">
        <w:t>Purpose</w:t>
      </w:r>
      <w:r w:rsidRPr="002F684D">
        <w:tab/>
      </w:r>
      <w:r w:rsidRPr="002F684D">
        <w:rPr>
          <w:b w:val="0"/>
        </w:rPr>
        <w:t xml:space="preserve">Explore </w:t>
      </w:r>
      <w:r>
        <w:rPr>
          <w:b w:val="0"/>
        </w:rPr>
        <w:t>the connection between magnetic and electric fields</w:t>
      </w:r>
      <w:r w:rsidRPr="002F684D">
        <w:rPr>
          <w:b w:val="0"/>
        </w:rPr>
        <w:t xml:space="preserve"> using a laboratory procedure.</w:t>
      </w:r>
    </w:p>
    <w:p w14:paraId="44ED5A40" w14:textId="77777777" w:rsidR="001C0B7B" w:rsidRPr="002F684D" w:rsidRDefault="001C0B7B" w:rsidP="001C0B7B">
      <w:pPr>
        <w:pStyle w:val="hanginglist"/>
        <w:rPr>
          <w:b w:val="0"/>
        </w:rPr>
      </w:pPr>
      <w:r w:rsidRPr="002F684D">
        <w:t>Time</w:t>
      </w:r>
      <w:r w:rsidRPr="002F684D">
        <w:tab/>
      </w:r>
      <w:r w:rsidRPr="002F684D">
        <w:rPr>
          <w:b w:val="0"/>
        </w:rPr>
        <w:t xml:space="preserve">Approximately </w:t>
      </w:r>
      <w:r w:rsidR="00FD16EA">
        <w:rPr>
          <w:b w:val="0"/>
        </w:rPr>
        <w:t>60</w:t>
      </w:r>
      <w:r w:rsidRPr="002F684D">
        <w:rPr>
          <w:b w:val="0"/>
        </w:rPr>
        <w:t xml:space="preserve"> minutes</w:t>
      </w:r>
    </w:p>
    <w:p w14:paraId="60AC1F91" w14:textId="77777777" w:rsidR="001C0B7B" w:rsidRPr="002F684D" w:rsidRDefault="001C0B7B" w:rsidP="001C0B7B">
      <w:pPr>
        <w:pStyle w:val="hanginglist"/>
      </w:pPr>
      <w:r w:rsidRPr="002F684D">
        <w:t>Question</w:t>
      </w:r>
      <w:r w:rsidRPr="002F684D">
        <w:tab/>
      </w:r>
      <w:r>
        <w:rPr>
          <w:b w:val="0"/>
        </w:rPr>
        <w:t>How can magnetic and electric fields be demonstrated?</w:t>
      </w:r>
    </w:p>
    <w:p w14:paraId="4643E11B" w14:textId="7A5E4197" w:rsidR="001C0B7B" w:rsidRPr="002F684D" w:rsidRDefault="001C0B7B" w:rsidP="001C0B7B">
      <w:pPr>
        <w:pStyle w:val="hanginglist"/>
      </w:pPr>
      <w:r w:rsidRPr="002F684D">
        <w:t>Hypothesis</w:t>
      </w:r>
      <w:r w:rsidRPr="002F684D">
        <w:tab/>
      </w:r>
      <w:r>
        <w:rPr>
          <w:b w:val="0"/>
        </w:rPr>
        <w:t xml:space="preserve">If a magnetic or electric field is present, materials that generate these fields will interact by attracting or repelling each other because of their magnetic or </w:t>
      </w:r>
      <w:r w:rsidR="007A425A">
        <w:rPr>
          <w:b w:val="0"/>
        </w:rPr>
        <w:t>electric</w:t>
      </w:r>
      <w:r>
        <w:rPr>
          <w:b w:val="0"/>
        </w:rPr>
        <w:t xml:space="preserve"> properties.</w:t>
      </w:r>
    </w:p>
    <w:p w14:paraId="351FA412" w14:textId="16DC937A" w:rsidR="001C0B7B" w:rsidRPr="00620D4D" w:rsidRDefault="001C0B7B" w:rsidP="001C0B7B">
      <w:pPr>
        <w:pStyle w:val="hanginglist"/>
      </w:pPr>
      <w:r w:rsidRPr="002F684D">
        <w:t>Variables</w:t>
      </w:r>
      <w:r w:rsidRPr="002F684D">
        <w:tab/>
      </w:r>
      <w:r>
        <w:t xml:space="preserve">Part I: </w:t>
      </w:r>
      <w:r w:rsidR="00ED2B31">
        <w:t xml:space="preserve">  </w:t>
      </w:r>
      <w:r w:rsidRPr="000F5DF7">
        <w:rPr>
          <w:b w:val="0"/>
          <w:i/>
        </w:rPr>
        <w:t>Independent Variable</w:t>
      </w:r>
      <w:r w:rsidRPr="00562820">
        <w:rPr>
          <w:b w:val="0"/>
        </w:rPr>
        <w:t>:</w:t>
      </w:r>
      <w:r w:rsidR="008B4668" w:rsidRPr="00620D4D">
        <w:rPr>
          <w:b w:val="0"/>
        </w:rPr>
        <w:t xml:space="preserve"> </w:t>
      </w:r>
      <w:r w:rsidR="00B51C01">
        <w:rPr>
          <w:b w:val="0"/>
        </w:rPr>
        <w:t>the type of material</w:t>
      </w:r>
    </w:p>
    <w:p w14:paraId="19E62986" w14:textId="271269EB" w:rsidR="001C0B7B" w:rsidRPr="00620D4D" w:rsidRDefault="001C0B7B" w:rsidP="001C0B7B">
      <w:pPr>
        <w:pStyle w:val="hanginglist"/>
        <w:rPr>
          <w:b w:val="0"/>
        </w:rPr>
      </w:pPr>
      <w:r w:rsidRPr="00620D4D">
        <w:tab/>
      </w:r>
      <w:r w:rsidRPr="00620D4D">
        <w:tab/>
      </w:r>
      <w:r w:rsidRPr="000F5DF7">
        <w:rPr>
          <w:b w:val="0"/>
          <w:i/>
        </w:rPr>
        <w:t>Dependent Variable</w:t>
      </w:r>
      <w:r w:rsidRPr="00562820">
        <w:rPr>
          <w:b w:val="0"/>
        </w:rPr>
        <w:t>:</w:t>
      </w:r>
      <w:r w:rsidRPr="00482DC6">
        <w:rPr>
          <w:b w:val="0"/>
        </w:rPr>
        <w:t xml:space="preserve"> </w:t>
      </w:r>
      <w:r w:rsidR="00ED2B31">
        <w:rPr>
          <w:b w:val="0"/>
        </w:rPr>
        <w:t xml:space="preserve">an </w:t>
      </w:r>
      <w:r w:rsidRPr="00482DC6">
        <w:rPr>
          <w:b w:val="0"/>
        </w:rPr>
        <w:t>observable magnet</w:t>
      </w:r>
      <w:r w:rsidRPr="00620D4D">
        <w:rPr>
          <w:b w:val="0"/>
        </w:rPr>
        <w:t>ic field</w:t>
      </w:r>
      <w:r w:rsidR="00B51C01">
        <w:rPr>
          <w:b w:val="0"/>
        </w:rPr>
        <w:t xml:space="preserve"> or attraction</w:t>
      </w:r>
    </w:p>
    <w:p w14:paraId="2DD3AB22" w14:textId="2EEAB458" w:rsidR="001C0B7B" w:rsidRPr="00482DC6" w:rsidRDefault="001C0B7B" w:rsidP="001C0B7B">
      <w:pPr>
        <w:pStyle w:val="hanginglist"/>
        <w:rPr>
          <w:b w:val="0"/>
        </w:rPr>
      </w:pPr>
      <w:r w:rsidRPr="00562820">
        <w:rPr>
          <w:b w:val="0"/>
        </w:rPr>
        <w:tab/>
      </w:r>
      <w:r w:rsidRPr="00482DC6">
        <w:t>Part II:</w:t>
      </w:r>
      <w:r w:rsidRPr="00620D4D">
        <w:rPr>
          <w:b w:val="0"/>
        </w:rPr>
        <w:t xml:space="preserve"> </w:t>
      </w:r>
      <w:r w:rsidR="00ED2B31">
        <w:rPr>
          <w:b w:val="0"/>
        </w:rPr>
        <w:t xml:space="preserve"> </w:t>
      </w:r>
      <w:r w:rsidRPr="000F5DF7">
        <w:rPr>
          <w:b w:val="0"/>
          <w:i/>
        </w:rPr>
        <w:t>Independent Variable</w:t>
      </w:r>
      <w:r w:rsidRPr="00482DC6">
        <w:rPr>
          <w:b w:val="0"/>
        </w:rPr>
        <w:t xml:space="preserve">: </w:t>
      </w:r>
      <w:r w:rsidR="00ED2B31">
        <w:rPr>
          <w:b w:val="0"/>
        </w:rPr>
        <w:t xml:space="preserve">the </w:t>
      </w:r>
      <w:r w:rsidRPr="00482DC6">
        <w:rPr>
          <w:b w:val="0"/>
        </w:rPr>
        <w:t>presence of charge</w:t>
      </w:r>
      <w:r w:rsidR="00562820">
        <w:rPr>
          <w:b w:val="0"/>
        </w:rPr>
        <w:t>d</w:t>
      </w:r>
      <w:r w:rsidRPr="00482DC6">
        <w:rPr>
          <w:b w:val="0"/>
        </w:rPr>
        <w:t xml:space="preserve"> materials</w:t>
      </w:r>
    </w:p>
    <w:p w14:paraId="2C590CB2" w14:textId="4B786A50" w:rsidR="001C0B7B" w:rsidRPr="00620D4D" w:rsidRDefault="001C0B7B" w:rsidP="001C0B7B">
      <w:pPr>
        <w:pStyle w:val="hanginglist"/>
        <w:rPr>
          <w:b w:val="0"/>
        </w:rPr>
      </w:pPr>
      <w:r w:rsidRPr="00620D4D">
        <w:tab/>
      </w:r>
      <w:r w:rsidRPr="00620D4D">
        <w:tab/>
      </w:r>
      <w:r w:rsidRPr="000F5DF7">
        <w:rPr>
          <w:b w:val="0"/>
          <w:i/>
        </w:rPr>
        <w:t>Dependent Variable</w:t>
      </w:r>
      <w:r w:rsidRPr="00482DC6">
        <w:rPr>
          <w:b w:val="0"/>
        </w:rPr>
        <w:t>:</w:t>
      </w:r>
      <w:r w:rsidRPr="00620D4D">
        <w:rPr>
          <w:b w:val="0"/>
        </w:rPr>
        <w:t xml:space="preserve"> </w:t>
      </w:r>
      <w:r w:rsidR="00ED2B31">
        <w:rPr>
          <w:b w:val="0"/>
        </w:rPr>
        <w:t xml:space="preserve">an </w:t>
      </w:r>
      <w:r w:rsidRPr="00482DC6">
        <w:rPr>
          <w:b w:val="0"/>
        </w:rPr>
        <w:t>observable electric field</w:t>
      </w:r>
    </w:p>
    <w:p w14:paraId="6F48DE3B" w14:textId="750A7FF2" w:rsidR="00C30EB0" w:rsidRPr="00482DC6" w:rsidRDefault="00C30EB0" w:rsidP="00C30EB0">
      <w:pPr>
        <w:pStyle w:val="hanginglist"/>
        <w:ind w:firstLine="0"/>
        <w:rPr>
          <w:b w:val="0"/>
        </w:rPr>
      </w:pPr>
      <w:r w:rsidRPr="00620D4D">
        <w:t>Part III:</w:t>
      </w:r>
      <w:r w:rsidRPr="00620D4D">
        <w:rPr>
          <w:b w:val="0"/>
        </w:rPr>
        <w:t xml:space="preserve"> </w:t>
      </w:r>
      <w:r w:rsidRPr="000F5DF7">
        <w:rPr>
          <w:b w:val="0"/>
          <w:i/>
        </w:rPr>
        <w:t>Independent Variable</w:t>
      </w:r>
      <w:r w:rsidRPr="00482DC6">
        <w:rPr>
          <w:b w:val="0"/>
        </w:rPr>
        <w:t xml:space="preserve">: </w:t>
      </w:r>
      <w:r w:rsidR="00ED2B31">
        <w:rPr>
          <w:b w:val="0"/>
        </w:rPr>
        <w:t xml:space="preserve">the </w:t>
      </w:r>
      <w:r w:rsidRPr="00482DC6">
        <w:rPr>
          <w:b w:val="0"/>
        </w:rPr>
        <w:t xml:space="preserve">movement of </w:t>
      </w:r>
      <w:r w:rsidR="00ED2B31">
        <w:rPr>
          <w:b w:val="0"/>
        </w:rPr>
        <w:t xml:space="preserve">the </w:t>
      </w:r>
      <w:r w:rsidRPr="00482DC6">
        <w:rPr>
          <w:b w:val="0"/>
        </w:rPr>
        <w:t>magnet</w:t>
      </w:r>
    </w:p>
    <w:p w14:paraId="598267E8" w14:textId="2EDB4E2B" w:rsidR="00C30EB0" w:rsidRPr="00620D4D" w:rsidRDefault="00C30EB0" w:rsidP="00C30EB0">
      <w:pPr>
        <w:pStyle w:val="hanginglist"/>
        <w:rPr>
          <w:b w:val="0"/>
        </w:rPr>
      </w:pPr>
      <w:r w:rsidRPr="00620D4D">
        <w:tab/>
      </w:r>
      <w:r w:rsidRPr="00620D4D">
        <w:tab/>
      </w:r>
      <w:r w:rsidRPr="000F5DF7">
        <w:rPr>
          <w:b w:val="0"/>
          <w:i/>
        </w:rPr>
        <w:t>Dependent Variable</w:t>
      </w:r>
      <w:r w:rsidRPr="00482DC6">
        <w:rPr>
          <w:b w:val="0"/>
        </w:rPr>
        <w:t>:</w:t>
      </w:r>
      <w:r w:rsidRPr="00620D4D">
        <w:rPr>
          <w:b w:val="0"/>
        </w:rPr>
        <w:t xml:space="preserve"> </w:t>
      </w:r>
      <w:r w:rsidR="00ED2B31">
        <w:rPr>
          <w:b w:val="0"/>
        </w:rPr>
        <w:t xml:space="preserve">an </w:t>
      </w:r>
      <w:r w:rsidRPr="00482DC6">
        <w:rPr>
          <w:b w:val="0"/>
        </w:rPr>
        <w:t>electric current</w:t>
      </w:r>
    </w:p>
    <w:p w14:paraId="7AD90D76" w14:textId="7D157260" w:rsidR="00C30EB0" w:rsidRPr="00482DC6" w:rsidRDefault="00C30EB0" w:rsidP="00C30EB0">
      <w:pPr>
        <w:pStyle w:val="hanginglist"/>
        <w:ind w:firstLine="0"/>
        <w:rPr>
          <w:b w:val="0"/>
        </w:rPr>
      </w:pPr>
      <w:r w:rsidRPr="00620D4D">
        <w:t>Part IV:</w:t>
      </w:r>
      <w:r w:rsidR="00ED2B31">
        <w:rPr>
          <w:b w:val="0"/>
        </w:rPr>
        <w:t xml:space="preserve"> </w:t>
      </w:r>
      <w:r w:rsidRPr="000F5DF7">
        <w:rPr>
          <w:b w:val="0"/>
          <w:i/>
        </w:rPr>
        <w:t>Independent Variable</w:t>
      </w:r>
      <w:r w:rsidRPr="00482DC6">
        <w:rPr>
          <w:b w:val="0"/>
        </w:rPr>
        <w:t xml:space="preserve">: </w:t>
      </w:r>
      <w:r w:rsidR="00ED2B31">
        <w:rPr>
          <w:b w:val="0"/>
        </w:rPr>
        <w:t xml:space="preserve">an </w:t>
      </w:r>
      <w:r w:rsidRPr="00482DC6">
        <w:rPr>
          <w:b w:val="0"/>
        </w:rPr>
        <w:t>electric current</w:t>
      </w:r>
    </w:p>
    <w:p w14:paraId="73E6746E" w14:textId="205DF57A" w:rsidR="00C30EB0" w:rsidRPr="00620D4D" w:rsidRDefault="00C30EB0" w:rsidP="00C30EB0">
      <w:pPr>
        <w:pStyle w:val="hanginglist"/>
        <w:rPr>
          <w:b w:val="0"/>
        </w:rPr>
      </w:pPr>
      <w:r w:rsidRPr="00620D4D">
        <w:tab/>
      </w:r>
      <w:r w:rsidRPr="00620D4D">
        <w:tab/>
      </w:r>
      <w:r w:rsidRPr="000F5DF7">
        <w:rPr>
          <w:b w:val="0"/>
          <w:i/>
        </w:rPr>
        <w:t>Dependent Variable</w:t>
      </w:r>
      <w:r w:rsidRPr="00482DC6">
        <w:rPr>
          <w:b w:val="0"/>
        </w:rPr>
        <w:t>:</w:t>
      </w:r>
      <w:r w:rsidRPr="00620D4D">
        <w:rPr>
          <w:b w:val="0"/>
        </w:rPr>
        <w:t xml:space="preserve"> </w:t>
      </w:r>
      <w:r w:rsidR="00ED2B31">
        <w:rPr>
          <w:b w:val="0"/>
        </w:rPr>
        <w:t xml:space="preserve">a </w:t>
      </w:r>
      <w:r w:rsidRPr="00482DC6">
        <w:rPr>
          <w:b w:val="0"/>
        </w:rPr>
        <w:t>magnetic field</w:t>
      </w:r>
    </w:p>
    <w:p w14:paraId="6B0D96DF" w14:textId="77777777" w:rsidR="001C0B7B" w:rsidRPr="002F684D" w:rsidRDefault="001C0B7B" w:rsidP="001C0B7B">
      <w:pPr>
        <w:pStyle w:val="hanginglist"/>
        <w:rPr>
          <w:b w:val="0"/>
        </w:rPr>
      </w:pPr>
    </w:p>
    <w:p w14:paraId="0361CD0C" w14:textId="1CF1D2CF" w:rsidR="001C0B7B" w:rsidRPr="002F684D" w:rsidRDefault="001C0B7B" w:rsidP="001C0B7B">
      <w:pPr>
        <w:pStyle w:val="hanginglist"/>
        <w:rPr>
          <w:b w:val="0"/>
        </w:rPr>
      </w:pPr>
      <w:r w:rsidRPr="002F684D">
        <w:t>Summary</w:t>
      </w:r>
      <w:r w:rsidRPr="002F684D">
        <w:tab/>
      </w:r>
      <w:r>
        <w:rPr>
          <w:b w:val="0"/>
        </w:rPr>
        <w:t>In Part I of the experiment, students will first explore then map a magnetic field using bar magnets, a compass, and iron filings.</w:t>
      </w:r>
      <w:r w:rsidR="008B4668">
        <w:rPr>
          <w:b w:val="0"/>
        </w:rPr>
        <w:t xml:space="preserve"> </w:t>
      </w:r>
      <w:r>
        <w:rPr>
          <w:b w:val="0"/>
        </w:rPr>
        <w:t>In Part II of the experiment, students will investigate the concept of charge and demonstrate the interactions of electric fields. In Part III</w:t>
      </w:r>
      <w:r w:rsidR="00306B87">
        <w:rPr>
          <w:b w:val="0"/>
        </w:rPr>
        <w:t>,</w:t>
      </w:r>
      <w:r>
        <w:rPr>
          <w:b w:val="0"/>
        </w:rPr>
        <w:t xml:space="preserve"> students will examine </w:t>
      </w:r>
      <w:r w:rsidR="00C30EB0">
        <w:rPr>
          <w:b w:val="0"/>
        </w:rPr>
        <w:t>how magnetic fields can generate</w:t>
      </w:r>
      <w:r w:rsidR="00306B87">
        <w:rPr>
          <w:b w:val="0"/>
        </w:rPr>
        <w:t xml:space="preserve"> an</w:t>
      </w:r>
      <w:r w:rsidR="00C30EB0">
        <w:rPr>
          <w:b w:val="0"/>
        </w:rPr>
        <w:t xml:space="preserve"> </w:t>
      </w:r>
      <w:r w:rsidR="007A425A">
        <w:rPr>
          <w:b w:val="0"/>
        </w:rPr>
        <w:t>electric</w:t>
      </w:r>
      <w:r w:rsidR="00C30EB0">
        <w:rPr>
          <w:b w:val="0"/>
        </w:rPr>
        <w:t xml:space="preserve"> current</w:t>
      </w:r>
      <w:r w:rsidR="00ED2B31">
        <w:rPr>
          <w:b w:val="0"/>
        </w:rPr>
        <w:t xml:space="preserve">. In </w:t>
      </w:r>
      <w:r w:rsidR="00C30EB0">
        <w:rPr>
          <w:b w:val="0"/>
        </w:rPr>
        <w:t>Part IV</w:t>
      </w:r>
      <w:r w:rsidR="00306B87">
        <w:rPr>
          <w:b w:val="0"/>
        </w:rPr>
        <w:t>,</w:t>
      </w:r>
      <w:r w:rsidR="00C30EB0">
        <w:rPr>
          <w:b w:val="0"/>
        </w:rPr>
        <w:t xml:space="preserve"> they will demonstrate how </w:t>
      </w:r>
      <w:r w:rsidR="007A425A">
        <w:rPr>
          <w:b w:val="0"/>
        </w:rPr>
        <w:t>electric</w:t>
      </w:r>
      <w:r w:rsidR="00C30EB0">
        <w:rPr>
          <w:b w:val="0"/>
        </w:rPr>
        <w:t xml:space="preserve"> current can generate magnetic fields.</w:t>
      </w:r>
    </w:p>
    <w:p w14:paraId="5A03E55A" w14:textId="77777777" w:rsidR="00854DB7" w:rsidRPr="00AA0163" w:rsidRDefault="00854DB7" w:rsidP="00277E45">
      <w:pPr>
        <w:pStyle w:val="Heading1"/>
      </w:pPr>
      <w:r w:rsidRPr="00277E45">
        <w:t>Safety</w:t>
      </w:r>
    </w:p>
    <w:p w14:paraId="62829D09" w14:textId="77777777" w:rsidR="00854DB7" w:rsidRPr="007D3327" w:rsidRDefault="00854DB7" w:rsidP="00236029">
      <w:pPr>
        <w:numPr>
          <w:ilvl w:val="0"/>
          <w:numId w:val="6"/>
        </w:numPr>
      </w:pPr>
      <w:r w:rsidRPr="007366DC">
        <w:t>Always wear a lab</w:t>
      </w:r>
      <w:r w:rsidRPr="007D3327">
        <w:t xml:space="preserve"> coat and safety goggles when performing an experiment. </w:t>
      </w:r>
    </w:p>
    <w:p w14:paraId="47CF5F53" w14:textId="77777777" w:rsidR="00854DB7" w:rsidRPr="007366DC" w:rsidRDefault="00854DB7" w:rsidP="00236029">
      <w:pPr>
        <w:numPr>
          <w:ilvl w:val="0"/>
          <w:numId w:val="6"/>
        </w:numPr>
      </w:pPr>
      <w:r w:rsidRPr="00562820">
        <w:rPr>
          <w:rFonts w:eastAsiaTheme="minorEastAsia" w:cs="Book Antiqua"/>
          <w:kern w:val="24"/>
        </w:rPr>
        <w:t xml:space="preserve">Behavior in the lab needs to be purposeful. </w:t>
      </w:r>
      <w:r w:rsidRPr="007366DC">
        <w:t xml:space="preserve">Use caution </w:t>
      </w:r>
      <w:r w:rsidR="00210378" w:rsidRPr="007D3327">
        <w:t>when connecting electric circuits to avoid risk of electric shock</w:t>
      </w:r>
      <w:r w:rsidRPr="007366DC">
        <w:t>.</w:t>
      </w:r>
    </w:p>
    <w:p w14:paraId="7988D30F" w14:textId="77777777" w:rsidR="00D27F82" w:rsidRPr="007366DC" w:rsidRDefault="00D27F82" w:rsidP="00236029">
      <w:pPr>
        <w:numPr>
          <w:ilvl w:val="0"/>
          <w:numId w:val="6"/>
        </w:numPr>
      </w:pPr>
      <w:r w:rsidRPr="00562820">
        <w:rPr>
          <w:rFonts w:eastAsiaTheme="minorEastAsia" w:cs="Book Antiqua"/>
          <w:kern w:val="24"/>
        </w:rPr>
        <w:t>Dropping magnets can decrease their strength over time.</w:t>
      </w:r>
    </w:p>
    <w:p w14:paraId="1115D379" w14:textId="77777777" w:rsidR="008C48BC" w:rsidRPr="007366DC" w:rsidRDefault="008C48BC" w:rsidP="00236029">
      <w:pPr>
        <w:numPr>
          <w:ilvl w:val="0"/>
          <w:numId w:val="6"/>
        </w:numPr>
        <w:rPr>
          <w:sz w:val="16"/>
        </w:rPr>
      </w:pPr>
      <w:r w:rsidRPr="007366DC">
        <w:rPr>
          <w:bCs/>
          <w:szCs w:val="23"/>
        </w:rPr>
        <w:t>Do not bring bar magnets near computers, computer monitors, audio tapes, or other such magnetic devices. Strong magnets can destroy materials with magnetic properties.</w:t>
      </w:r>
    </w:p>
    <w:p w14:paraId="0D5E8787" w14:textId="77777777" w:rsidR="00854DB7" w:rsidRPr="007366DC" w:rsidRDefault="00210378" w:rsidP="00236029">
      <w:pPr>
        <w:numPr>
          <w:ilvl w:val="0"/>
          <w:numId w:val="6"/>
        </w:numPr>
      </w:pPr>
      <w:r w:rsidRPr="007366DC">
        <w:t xml:space="preserve">Always disconnect circuits when not in use to prevent loss of charge and </w:t>
      </w:r>
      <w:r w:rsidR="00D27F82" w:rsidRPr="007366DC">
        <w:t>overheating</w:t>
      </w:r>
      <w:r w:rsidRPr="007366DC">
        <w:t>.</w:t>
      </w:r>
    </w:p>
    <w:p w14:paraId="7E81ECDA" w14:textId="77777777" w:rsidR="00854DB7" w:rsidRPr="007366DC" w:rsidRDefault="00854DB7" w:rsidP="00236029">
      <w:pPr>
        <w:numPr>
          <w:ilvl w:val="0"/>
          <w:numId w:val="6"/>
        </w:numPr>
      </w:pPr>
      <w:r w:rsidRPr="007366DC">
        <w:t>Report all accidents—no matter how big or small—to your teacher.</w:t>
      </w:r>
    </w:p>
    <w:p w14:paraId="59686AD8" w14:textId="77777777" w:rsidR="006571A8" w:rsidRDefault="006571A8">
      <w:pPr>
        <w:keepNext w:val="0"/>
        <w:spacing w:after="0"/>
        <w:rPr>
          <w:rFonts w:asciiTheme="majorHAnsi" w:eastAsiaTheme="majorEastAsia" w:hAnsiTheme="majorHAnsi" w:cstheme="majorBidi"/>
          <w:b/>
          <w:color w:val="333333" w:themeColor="text1"/>
          <w:sz w:val="28"/>
          <w:szCs w:val="36"/>
        </w:rPr>
      </w:pPr>
      <w:r>
        <w:br w:type="page"/>
      </w:r>
    </w:p>
    <w:p w14:paraId="15D7BFDB" w14:textId="77777777" w:rsidR="00854DB7" w:rsidRDefault="00854DB7" w:rsidP="00854DB7">
      <w:pPr>
        <w:pStyle w:val="Heading1"/>
      </w:pPr>
      <w:r w:rsidRPr="00CA477D">
        <w:lastRenderedPageBreak/>
        <w:t>L</w:t>
      </w:r>
      <w:r>
        <w:t>ab</w:t>
      </w:r>
      <w:r w:rsidRPr="00CA477D">
        <w:t xml:space="preserve"> Procedure</w:t>
      </w:r>
    </w:p>
    <w:p w14:paraId="10E7F0CE" w14:textId="043114E3" w:rsidR="00C5064F" w:rsidRPr="00236029" w:rsidRDefault="00854DB7" w:rsidP="0015065F">
      <w:pPr>
        <w:keepNext w:val="0"/>
        <w:numPr>
          <w:ilvl w:val="0"/>
          <w:numId w:val="8"/>
        </w:numPr>
        <w:spacing w:before="180"/>
      </w:pPr>
      <w:r>
        <w:rPr>
          <w:b/>
        </w:rPr>
        <w:t xml:space="preserve">Gather </w:t>
      </w:r>
      <w:r w:rsidR="007366DC">
        <w:rPr>
          <w:b/>
        </w:rPr>
        <w:t>m</w:t>
      </w:r>
      <w:r w:rsidR="00C5064F">
        <w:rPr>
          <w:b/>
        </w:rPr>
        <w:t>aterials</w:t>
      </w:r>
      <w:r w:rsidR="007366DC">
        <w:rPr>
          <w:b/>
        </w:rPr>
        <w:t>.</w:t>
      </w:r>
      <w:r w:rsidRPr="00F33EDD">
        <w:rPr>
          <w:b/>
        </w:rPr>
        <w:t xml:space="preserve"> </w:t>
      </w:r>
    </w:p>
    <w:tbl>
      <w:tblPr>
        <w:tblW w:w="8299" w:type="dxa"/>
        <w:tblInd w:w="918" w:type="dxa"/>
        <w:tblLook w:val="04A0" w:firstRow="1" w:lastRow="0" w:firstColumn="1" w:lastColumn="0" w:noHBand="0" w:noVBand="1"/>
      </w:tblPr>
      <w:tblGrid>
        <w:gridCol w:w="2700"/>
        <w:gridCol w:w="2790"/>
        <w:gridCol w:w="2809"/>
      </w:tblGrid>
      <w:tr w:rsidR="00E526DB" w14:paraId="1BEE57C1" w14:textId="77777777" w:rsidTr="001C0B7B">
        <w:trPr>
          <w:trHeight w:val="1908"/>
        </w:trPr>
        <w:tc>
          <w:tcPr>
            <w:tcW w:w="2700" w:type="dxa"/>
            <w:shd w:val="clear" w:color="auto" w:fill="auto"/>
          </w:tcPr>
          <w:p w14:paraId="2D0DC3D0" w14:textId="608386B5" w:rsidR="00E526DB" w:rsidRDefault="00E526DB" w:rsidP="00236029">
            <w:pPr>
              <w:numPr>
                <w:ilvl w:val="0"/>
                <w:numId w:val="12"/>
              </w:numPr>
              <w:spacing w:after="60"/>
              <w:rPr>
                <w:color w:val="000000"/>
              </w:rPr>
            </w:pPr>
            <w:r>
              <w:rPr>
                <w:color w:val="000000"/>
              </w:rPr>
              <w:t>Paper</w:t>
            </w:r>
            <w:r w:rsidR="007366DC">
              <w:rPr>
                <w:color w:val="000000"/>
              </w:rPr>
              <w:t xml:space="preserve"> </w:t>
            </w:r>
            <w:r>
              <w:rPr>
                <w:color w:val="000000"/>
              </w:rPr>
              <w:t>clip</w:t>
            </w:r>
            <w:r w:rsidR="0040046F">
              <w:rPr>
                <w:color w:val="000000"/>
              </w:rPr>
              <w:t>s</w:t>
            </w:r>
          </w:p>
          <w:p w14:paraId="041DC627" w14:textId="77777777" w:rsidR="00E526DB" w:rsidRDefault="00E526DB" w:rsidP="00460245">
            <w:pPr>
              <w:numPr>
                <w:ilvl w:val="0"/>
                <w:numId w:val="12"/>
              </w:numPr>
              <w:spacing w:after="60"/>
              <w:rPr>
                <w:color w:val="000000"/>
              </w:rPr>
            </w:pPr>
            <w:r>
              <w:rPr>
                <w:color w:val="000000"/>
              </w:rPr>
              <w:t>Aluminum wire or can</w:t>
            </w:r>
          </w:p>
          <w:p w14:paraId="05477381" w14:textId="77777777" w:rsidR="00E526DB" w:rsidRDefault="00E526DB" w:rsidP="00236029">
            <w:pPr>
              <w:numPr>
                <w:ilvl w:val="0"/>
                <w:numId w:val="12"/>
              </w:numPr>
              <w:spacing w:after="60"/>
              <w:rPr>
                <w:color w:val="000000"/>
              </w:rPr>
            </w:pPr>
            <w:r>
              <w:rPr>
                <w:color w:val="000000"/>
              </w:rPr>
              <w:t>Plastic ruler</w:t>
            </w:r>
          </w:p>
          <w:p w14:paraId="2126CB38" w14:textId="77777777" w:rsidR="00E526DB" w:rsidRDefault="00E526DB" w:rsidP="00460245">
            <w:pPr>
              <w:numPr>
                <w:ilvl w:val="0"/>
                <w:numId w:val="12"/>
              </w:numPr>
              <w:spacing w:after="60"/>
              <w:rPr>
                <w:color w:val="000000"/>
              </w:rPr>
            </w:pPr>
            <w:r>
              <w:rPr>
                <w:color w:val="000000"/>
              </w:rPr>
              <w:t>Wooden pencil</w:t>
            </w:r>
          </w:p>
          <w:p w14:paraId="684EF563" w14:textId="77777777" w:rsidR="00E526DB" w:rsidRDefault="00E526DB" w:rsidP="00236029">
            <w:pPr>
              <w:numPr>
                <w:ilvl w:val="0"/>
                <w:numId w:val="12"/>
              </w:numPr>
              <w:spacing w:after="60"/>
              <w:rPr>
                <w:color w:val="000000"/>
              </w:rPr>
            </w:pPr>
            <w:r>
              <w:rPr>
                <w:color w:val="000000"/>
              </w:rPr>
              <w:t>Metal stapler</w:t>
            </w:r>
          </w:p>
          <w:p w14:paraId="3828D332" w14:textId="77777777" w:rsidR="00E526DB" w:rsidRPr="001C0B7B" w:rsidRDefault="00E526DB" w:rsidP="001C0B7B">
            <w:pPr>
              <w:numPr>
                <w:ilvl w:val="0"/>
                <w:numId w:val="12"/>
              </w:numPr>
              <w:spacing w:after="60"/>
              <w:rPr>
                <w:color w:val="000000"/>
              </w:rPr>
            </w:pPr>
            <w:r>
              <w:rPr>
                <w:color w:val="000000"/>
              </w:rPr>
              <w:t>2 bar magnets</w:t>
            </w:r>
          </w:p>
        </w:tc>
        <w:tc>
          <w:tcPr>
            <w:tcW w:w="2790" w:type="dxa"/>
            <w:shd w:val="clear" w:color="auto" w:fill="auto"/>
          </w:tcPr>
          <w:p w14:paraId="113B0526" w14:textId="77777777" w:rsidR="001C0B7B" w:rsidRDefault="001C0B7B" w:rsidP="001C0B7B">
            <w:pPr>
              <w:numPr>
                <w:ilvl w:val="0"/>
                <w:numId w:val="12"/>
              </w:numPr>
              <w:spacing w:after="60"/>
              <w:rPr>
                <w:color w:val="000000"/>
              </w:rPr>
            </w:pPr>
            <w:r>
              <w:rPr>
                <w:color w:val="000000"/>
              </w:rPr>
              <w:t>1 small compass</w:t>
            </w:r>
          </w:p>
          <w:p w14:paraId="2041506F" w14:textId="77777777" w:rsidR="001C0B7B" w:rsidRDefault="001C0B7B" w:rsidP="001C0B7B">
            <w:pPr>
              <w:numPr>
                <w:ilvl w:val="0"/>
                <w:numId w:val="12"/>
              </w:numPr>
              <w:spacing w:after="60"/>
              <w:rPr>
                <w:color w:val="000000"/>
              </w:rPr>
            </w:pPr>
            <w:r>
              <w:rPr>
                <w:color w:val="000000"/>
              </w:rPr>
              <w:t>Blank paper</w:t>
            </w:r>
          </w:p>
          <w:p w14:paraId="04B76CB3" w14:textId="77777777" w:rsidR="001C0B7B" w:rsidRDefault="001C0B7B" w:rsidP="001C0B7B">
            <w:pPr>
              <w:numPr>
                <w:ilvl w:val="0"/>
                <w:numId w:val="12"/>
              </w:numPr>
              <w:spacing w:after="60"/>
              <w:rPr>
                <w:color w:val="000000"/>
              </w:rPr>
            </w:pPr>
            <w:r w:rsidRPr="00E526DB">
              <w:rPr>
                <w:color w:val="000000"/>
              </w:rPr>
              <w:t>Iron filings</w:t>
            </w:r>
          </w:p>
          <w:p w14:paraId="0BD1AF40" w14:textId="69FAF917" w:rsidR="00E526DB" w:rsidRDefault="00E526DB" w:rsidP="001C0B7B">
            <w:pPr>
              <w:numPr>
                <w:ilvl w:val="0"/>
                <w:numId w:val="12"/>
              </w:numPr>
              <w:spacing w:after="60"/>
              <w:rPr>
                <w:color w:val="000000"/>
              </w:rPr>
            </w:pPr>
            <w:r>
              <w:rPr>
                <w:color w:val="000000"/>
              </w:rPr>
              <w:t xml:space="preserve">2 </w:t>
            </w:r>
            <w:r w:rsidR="007366DC">
              <w:rPr>
                <w:color w:val="000000"/>
              </w:rPr>
              <w:t>r</w:t>
            </w:r>
            <w:r>
              <w:rPr>
                <w:color w:val="000000"/>
              </w:rPr>
              <w:t>ubber balloons</w:t>
            </w:r>
          </w:p>
          <w:p w14:paraId="063CE1C7" w14:textId="77777777" w:rsidR="0040046F" w:rsidRPr="004F6D31" w:rsidRDefault="0040046F" w:rsidP="0040046F">
            <w:pPr>
              <w:numPr>
                <w:ilvl w:val="0"/>
                <w:numId w:val="12"/>
              </w:numPr>
              <w:spacing w:after="60"/>
              <w:rPr>
                <w:color w:val="000000"/>
              </w:rPr>
            </w:pPr>
            <w:r>
              <w:rPr>
                <w:color w:val="000000"/>
              </w:rPr>
              <w:t>Access to a water faucet</w:t>
            </w:r>
          </w:p>
          <w:p w14:paraId="68AE3342" w14:textId="77777777" w:rsidR="00E526DB" w:rsidRPr="001C0B7B" w:rsidRDefault="0040046F" w:rsidP="0040046F">
            <w:pPr>
              <w:numPr>
                <w:ilvl w:val="0"/>
                <w:numId w:val="12"/>
              </w:numPr>
              <w:spacing w:after="60"/>
              <w:rPr>
                <w:color w:val="000000"/>
              </w:rPr>
            </w:pPr>
            <w:r>
              <w:rPr>
                <w:color w:val="000000"/>
              </w:rPr>
              <w:t>Clear packing tape</w:t>
            </w:r>
          </w:p>
        </w:tc>
        <w:tc>
          <w:tcPr>
            <w:tcW w:w="2809" w:type="dxa"/>
          </w:tcPr>
          <w:p w14:paraId="7DF14C01" w14:textId="77777777" w:rsidR="001C0B7B" w:rsidRDefault="001C0B7B" w:rsidP="001C0B7B">
            <w:pPr>
              <w:numPr>
                <w:ilvl w:val="0"/>
                <w:numId w:val="12"/>
              </w:numPr>
              <w:spacing w:after="60"/>
              <w:rPr>
                <w:color w:val="000000"/>
              </w:rPr>
            </w:pPr>
            <w:r>
              <w:rPr>
                <w:color w:val="000000"/>
              </w:rPr>
              <w:t>6 V flashlight bulb</w:t>
            </w:r>
          </w:p>
          <w:p w14:paraId="2CFDCB2F" w14:textId="77777777" w:rsidR="001C0B7B" w:rsidRDefault="001C0B7B" w:rsidP="001C0B7B">
            <w:pPr>
              <w:numPr>
                <w:ilvl w:val="0"/>
                <w:numId w:val="12"/>
              </w:numPr>
              <w:spacing w:after="60"/>
              <w:rPr>
                <w:color w:val="000000"/>
              </w:rPr>
            </w:pPr>
            <w:r>
              <w:rPr>
                <w:color w:val="000000"/>
              </w:rPr>
              <w:t>9 V battery</w:t>
            </w:r>
          </w:p>
          <w:p w14:paraId="1F68977A" w14:textId="7F5407BC" w:rsidR="001C0B7B" w:rsidRDefault="001C0B7B" w:rsidP="001C0B7B">
            <w:pPr>
              <w:numPr>
                <w:ilvl w:val="0"/>
                <w:numId w:val="12"/>
              </w:numPr>
              <w:spacing w:after="60"/>
              <w:rPr>
                <w:color w:val="000000"/>
              </w:rPr>
            </w:pPr>
            <w:r>
              <w:rPr>
                <w:color w:val="000000"/>
              </w:rPr>
              <w:t>2 insulated</w:t>
            </w:r>
            <w:r w:rsidR="00ED2B31">
              <w:rPr>
                <w:color w:val="000000"/>
              </w:rPr>
              <w:t>,</w:t>
            </w:r>
            <w:r>
              <w:rPr>
                <w:color w:val="000000"/>
              </w:rPr>
              <w:t xml:space="preserve"> </w:t>
            </w:r>
            <w:r w:rsidR="00E61561">
              <w:rPr>
                <w:color w:val="000000"/>
              </w:rPr>
              <w:t>16</w:t>
            </w:r>
            <w:r w:rsidR="00F266BA">
              <w:rPr>
                <w:color w:val="000000"/>
              </w:rPr>
              <w:t>-</w:t>
            </w:r>
            <w:r w:rsidR="00E61561">
              <w:rPr>
                <w:color w:val="000000"/>
              </w:rPr>
              <w:t xml:space="preserve">gauge copper </w:t>
            </w:r>
            <w:r>
              <w:rPr>
                <w:color w:val="000000"/>
              </w:rPr>
              <w:t>wires</w:t>
            </w:r>
            <w:r w:rsidR="000F5DF7">
              <w:rPr>
                <w:color w:val="000000"/>
              </w:rPr>
              <w:t>, 2</w:t>
            </w:r>
            <w:r w:rsidR="00C07A6A">
              <w:rPr>
                <w:color w:val="000000"/>
              </w:rPr>
              <w:t>’ long</w:t>
            </w:r>
          </w:p>
          <w:p w14:paraId="55B9C476" w14:textId="77777777" w:rsidR="00E526DB" w:rsidRDefault="001C0B7B" w:rsidP="001C0B7B">
            <w:pPr>
              <w:numPr>
                <w:ilvl w:val="0"/>
                <w:numId w:val="12"/>
              </w:numPr>
              <w:spacing w:after="60"/>
              <w:rPr>
                <w:color w:val="000000"/>
              </w:rPr>
            </w:pPr>
            <w:r>
              <w:rPr>
                <w:color w:val="000000"/>
              </w:rPr>
              <w:t>Screwdriver</w:t>
            </w:r>
          </w:p>
          <w:p w14:paraId="0A87EF27" w14:textId="0079290A" w:rsidR="000F5DF7" w:rsidRDefault="000F5DF7" w:rsidP="001C0B7B">
            <w:pPr>
              <w:numPr>
                <w:ilvl w:val="0"/>
                <w:numId w:val="12"/>
              </w:numPr>
              <w:spacing w:after="60"/>
              <w:rPr>
                <w:color w:val="000000"/>
              </w:rPr>
            </w:pPr>
            <w:r>
              <w:rPr>
                <w:color w:val="000000"/>
              </w:rPr>
              <w:t>Cylindrical object (plastic tube or broom handle)</w:t>
            </w:r>
          </w:p>
        </w:tc>
      </w:tr>
    </w:tbl>
    <w:p w14:paraId="21A93D83" w14:textId="77777777" w:rsidR="008C48BC" w:rsidRDefault="008C48BC" w:rsidP="008C48BC">
      <w:pPr>
        <w:rPr>
          <w:b/>
        </w:rPr>
      </w:pPr>
    </w:p>
    <w:p w14:paraId="74A99F7B" w14:textId="3459FD6E" w:rsidR="008C48BC" w:rsidRPr="000F5DF7" w:rsidRDefault="008C48BC" w:rsidP="008C48BC">
      <w:r w:rsidRPr="000F5DF7">
        <w:t>PART I:</w:t>
      </w:r>
      <w:r w:rsidR="008B4668" w:rsidRPr="000F5DF7">
        <w:t xml:space="preserve"> </w:t>
      </w:r>
      <w:r w:rsidRPr="000F5DF7">
        <w:t>Demonstrat</w:t>
      </w:r>
      <w:r w:rsidR="007366DC" w:rsidRPr="000F5DF7">
        <w:t>ing</w:t>
      </w:r>
      <w:r w:rsidRPr="000F5DF7">
        <w:t xml:space="preserve"> and Describ</w:t>
      </w:r>
      <w:r w:rsidR="007366DC" w:rsidRPr="000F5DF7">
        <w:t>ing</w:t>
      </w:r>
      <w:r w:rsidRPr="000F5DF7">
        <w:t xml:space="preserve"> Magnetic Fields</w:t>
      </w:r>
    </w:p>
    <w:p w14:paraId="2A582A2C" w14:textId="77777777" w:rsidR="00854DB7" w:rsidRPr="00755740" w:rsidRDefault="008C48BC" w:rsidP="001F62C7">
      <w:pPr>
        <w:numPr>
          <w:ilvl w:val="0"/>
          <w:numId w:val="8"/>
        </w:numPr>
        <w:spacing w:before="180"/>
      </w:pPr>
      <w:r>
        <w:rPr>
          <w:b/>
        </w:rPr>
        <w:t>Determine which materials are magnetic</w:t>
      </w:r>
      <w:r w:rsidR="00460245">
        <w:rPr>
          <w:b/>
        </w:rPr>
        <w:t>.</w:t>
      </w:r>
    </w:p>
    <w:p w14:paraId="13569076" w14:textId="30343543" w:rsidR="008C48BC" w:rsidRDefault="008C48BC" w:rsidP="0015065F">
      <w:pPr>
        <w:keepNext w:val="0"/>
        <w:numPr>
          <w:ilvl w:val="1"/>
          <w:numId w:val="8"/>
        </w:numPr>
      </w:pPr>
      <w:r>
        <w:t>Gather together a paper</w:t>
      </w:r>
      <w:r w:rsidR="007366DC">
        <w:t xml:space="preserve"> </w:t>
      </w:r>
      <w:r>
        <w:t>clip, aluminum wire, plastic ruler, wood pencil, and metal stapler.</w:t>
      </w:r>
    </w:p>
    <w:p w14:paraId="7AF0B45D" w14:textId="6699705B" w:rsidR="00854DB7" w:rsidRDefault="008C48BC" w:rsidP="0015065F">
      <w:pPr>
        <w:keepNext w:val="0"/>
        <w:numPr>
          <w:ilvl w:val="1"/>
          <w:numId w:val="8"/>
        </w:numPr>
      </w:pPr>
      <w:r>
        <w:t>Use the bar magnet to see which of the above materials are attracted to the magnet, and which seem to have little, or no, interaction with the magnet.</w:t>
      </w:r>
      <w:r w:rsidR="008B4668">
        <w:t xml:space="preserve"> </w:t>
      </w:r>
      <w:r>
        <w:t xml:space="preserve">Record these </w:t>
      </w:r>
      <w:r w:rsidR="00562820">
        <w:t>interactions and your observations</w:t>
      </w:r>
      <w:r w:rsidR="00D146E1">
        <w:t xml:space="preserve"> </w:t>
      </w:r>
      <w:r>
        <w:t xml:space="preserve">in </w:t>
      </w:r>
      <w:r w:rsidR="002B4C6F">
        <w:t>Table A</w:t>
      </w:r>
      <w:r>
        <w:t>.</w:t>
      </w:r>
    </w:p>
    <w:p w14:paraId="7F444825" w14:textId="77777777" w:rsidR="008C48BC" w:rsidRPr="008C48BC" w:rsidRDefault="008C48BC" w:rsidP="008C48BC">
      <w:pPr>
        <w:keepNext w:val="0"/>
        <w:numPr>
          <w:ilvl w:val="0"/>
          <w:numId w:val="8"/>
        </w:numPr>
        <w:rPr>
          <w:b/>
        </w:rPr>
      </w:pPr>
      <w:r w:rsidRPr="008C48BC">
        <w:rPr>
          <w:b/>
        </w:rPr>
        <w:t>Determine the polarity of the magnets.</w:t>
      </w:r>
    </w:p>
    <w:p w14:paraId="7990B716" w14:textId="4AFA2739" w:rsidR="008C48BC" w:rsidRDefault="008C48BC" w:rsidP="0015065F">
      <w:pPr>
        <w:keepNext w:val="0"/>
        <w:numPr>
          <w:ilvl w:val="1"/>
          <w:numId w:val="8"/>
        </w:numPr>
      </w:pPr>
      <w:r>
        <w:t>Use two bar magnets and move them closer together with their ends aligned.</w:t>
      </w:r>
      <w:r w:rsidR="008B4668">
        <w:t xml:space="preserve"> </w:t>
      </w:r>
      <w:r>
        <w:t>Observe what happens.</w:t>
      </w:r>
      <w:r w:rsidR="008B4668">
        <w:t xml:space="preserve"> </w:t>
      </w:r>
      <w:r>
        <w:t>Record you</w:t>
      </w:r>
      <w:r w:rsidR="002B4C6F">
        <w:t>r observations in Table A</w:t>
      </w:r>
      <w:r>
        <w:t>.</w:t>
      </w:r>
    </w:p>
    <w:p w14:paraId="3FCCCCBD" w14:textId="51566E8A" w:rsidR="00854DB7" w:rsidRDefault="008C48BC" w:rsidP="0015065F">
      <w:pPr>
        <w:keepNext w:val="0"/>
        <w:numPr>
          <w:ilvl w:val="1"/>
          <w:numId w:val="8"/>
        </w:numPr>
      </w:pPr>
      <w:r>
        <w:t>Next</w:t>
      </w:r>
      <w:r w:rsidR="007366DC">
        <w:t>,</w:t>
      </w:r>
      <w:r w:rsidR="007D3327">
        <w:t xml:space="preserve"> </w:t>
      </w:r>
      <w:r>
        <w:t>rotate one bar magnet so that its ends are reversed relative to the other bar magnet.</w:t>
      </w:r>
      <w:r w:rsidR="008B4668">
        <w:t xml:space="preserve"> </w:t>
      </w:r>
      <w:r>
        <w:t>Repeat the process of moving the bar magnets closer to each other.</w:t>
      </w:r>
      <w:r w:rsidR="008B4668">
        <w:t xml:space="preserve"> </w:t>
      </w:r>
      <w:r>
        <w:t>What happens?</w:t>
      </w:r>
      <w:r w:rsidR="008B4668">
        <w:t xml:space="preserve"> </w:t>
      </w:r>
      <w:r w:rsidR="002B4C6F">
        <w:t>Record your observations in Table A</w:t>
      </w:r>
      <w:r>
        <w:t>.</w:t>
      </w:r>
    </w:p>
    <w:p w14:paraId="2ED75158" w14:textId="7293CE77" w:rsidR="00E05DB1" w:rsidRDefault="00E05DB1" w:rsidP="0015065F">
      <w:pPr>
        <w:keepNext w:val="0"/>
        <w:numPr>
          <w:ilvl w:val="1"/>
          <w:numId w:val="8"/>
        </w:numPr>
      </w:pPr>
      <w:r>
        <w:t>Use a handheld compass to determine which of the poles the needle points to.</w:t>
      </w:r>
      <w:r w:rsidR="008B4668">
        <w:t xml:space="preserve"> </w:t>
      </w:r>
      <w:r>
        <w:t>Move it along the length of the bar magnet and each pole at various distances from 2 cm to 10 cm</w:t>
      </w:r>
      <w:r w:rsidR="00D146E1">
        <w:t>.</w:t>
      </w:r>
      <w:r w:rsidR="008B4668">
        <w:t xml:space="preserve"> </w:t>
      </w:r>
      <w:r w:rsidR="000D244E">
        <w:t xml:space="preserve">When held along the middle of the magnet, the compass should point to one end. </w:t>
      </w:r>
      <w:r>
        <w:t>Desi</w:t>
      </w:r>
      <w:r w:rsidR="00007383">
        <w:t>gnate the end of the magnet to w</w:t>
      </w:r>
      <w:r>
        <w:t xml:space="preserve">hich the </w:t>
      </w:r>
      <w:r w:rsidR="00007383">
        <w:t>compass needle points as the “</w:t>
      </w:r>
      <w:r w:rsidR="00D146E1">
        <w:t>n</w:t>
      </w:r>
      <w:r w:rsidR="00007383">
        <w:t xml:space="preserve">orth </w:t>
      </w:r>
      <w:r w:rsidR="00D146E1">
        <w:t>p</w:t>
      </w:r>
      <w:r w:rsidR="00007383">
        <w:t>ole” of the magnet.</w:t>
      </w:r>
    </w:p>
    <w:p w14:paraId="155858EA" w14:textId="05898745" w:rsidR="00007383" w:rsidRPr="00755740" w:rsidRDefault="002B4C6F" w:rsidP="0015065F">
      <w:pPr>
        <w:keepNext w:val="0"/>
        <w:numPr>
          <w:ilvl w:val="1"/>
          <w:numId w:val="8"/>
        </w:numPr>
      </w:pPr>
      <w:r>
        <w:t>Use the</w:t>
      </w:r>
      <w:r w:rsidR="00007383">
        <w:t xml:space="preserve"> picture of the bar magnet </w:t>
      </w:r>
      <w:r w:rsidR="00E526DB">
        <w:t xml:space="preserve">in </w:t>
      </w:r>
      <w:r>
        <w:t xml:space="preserve">Figure 1 to label the </w:t>
      </w:r>
      <w:r w:rsidR="00DC2328">
        <w:t xml:space="preserve">poles and the direction of the </w:t>
      </w:r>
      <w:r>
        <w:t>compass needle at the indicated points on the diagram.</w:t>
      </w:r>
      <w:r w:rsidR="00DC2328">
        <w:t xml:space="preserve"> Do you see a pattern in the compass needle directions that indicate magnetic field lines?</w:t>
      </w:r>
      <w:r w:rsidR="00A17036">
        <w:t xml:space="preserve"> Draw some proposed magnetic field lines </w:t>
      </w:r>
      <w:r w:rsidR="007D3327">
        <w:t xml:space="preserve">that </w:t>
      </w:r>
      <w:r w:rsidR="00A17036">
        <w:t>would be consistent with the compass needle directions.</w:t>
      </w:r>
    </w:p>
    <w:p w14:paraId="7957C878" w14:textId="77777777" w:rsidR="00854DB7" w:rsidRPr="00755740" w:rsidRDefault="00007383" w:rsidP="001F62C7">
      <w:pPr>
        <w:numPr>
          <w:ilvl w:val="0"/>
          <w:numId w:val="8"/>
        </w:numPr>
        <w:spacing w:before="180"/>
      </w:pPr>
      <w:r>
        <w:rPr>
          <w:b/>
        </w:rPr>
        <w:t>Visualize the magnetic field lines of the magnet.</w:t>
      </w:r>
    </w:p>
    <w:p w14:paraId="37B29E07" w14:textId="08170BBB" w:rsidR="00955AC2" w:rsidRPr="00755740" w:rsidRDefault="00007383" w:rsidP="0015065F">
      <w:pPr>
        <w:keepNext w:val="0"/>
        <w:numPr>
          <w:ilvl w:val="1"/>
          <w:numId w:val="8"/>
        </w:numPr>
      </w:pPr>
      <w:r>
        <w:t>Place the bar magnet on a clean piece of blank paper.</w:t>
      </w:r>
    </w:p>
    <w:p w14:paraId="5A6544BD" w14:textId="77777777" w:rsidR="00955AC2" w:rsidRDefault="00007383" w:rsidP="0015065F">
      <w:pPr>
        <w:keepNext w:val="0"/>
        <w:numPr>
          <w:ilvl w:val="1"/>
          <w:numId w:val="8"/>
        </w:numPr>
      </w:pPr>
      <w:r>
        <w:t>Gently shake the container of iron filings over the bar magnet and paper, including the area around the magnet.</w:t>
      </w:r>
    </w:p>
    <w:p w14:paraId="7A0AEA76" w14:textId="1D8545CB" w:rsidR="004F6D31" w:rsidRPr="004F6D31" w:rsidRDefault="002B4C6F" w:rsidP="00007383">
      <w:pPr>
        <w:keepNext w:val="0"/>
        <w:numPr>
          <w:ilvl w:val="1"/>
          <w:numId w:val="8"/>
        </w:numPr>
      </w:pPr>
      <w:r>
        <w:t>Use Figure 2 to d</w:t>
      </w:r>
      <w:r w:rsidR="00007383">
        <w:t xml:space="preserve">raw the pattern </w:t>
      </w:r>
      <w:r w:rsidR="004F6D31">
        <w:t>created by the iron filings. Do you see a pattern in the iron filings that indicate</w:t>
      </w:r>
      <w:r w:rsidR="00EC384D">
        <w:t>s</w:t>
      </w:r>
      <w:r w:rsidR="004F6D31">
        <w:t xml:space="preserve"> </w:t>
      </w:r>
      <w:r w:rsidR="00007383">
        <w:t>magnetic field lines</w:t>
      </w:r>
      <w:r w:rsidR="004F6D31">
        <w:t>?</w:t>
      </w:r>
    </w:p>
    <w:p w14:paraId="0FD1AEFA" w14:textId="1CF934C1" w:rsidR="00007383" w:rsidRPr="000F5DF7" w:rsidRDefault="00007383" w:rsidP="00007383">
      <w:r w:rsidRPr="000F5DF7">
        <w:t>PART II:</w:t>
      </w:r>
      <w:r w:rsidR="008B4668" w:rsidRPr="000F5DF7">
        <w:t xml:space="preserve"> </w:t>
      </w:r>
      <w:r w:rsidRPr="000F5DF7">
        <w:t>Demonstrat</w:t>
      </w:r>
      <w:r w:rsidR="007D3327" w:rsidRPr="000F5DF7">
        <w:t>ing</w:t>
      </w:r>
      <w:r w:rsidRPr="000F5DF7">
        <w:t xml:space="preserve"> and </w:t>
      </w:r>
      <w:r w:rsidR="007D3327" w:rsidRPr="000F5DF7">
        <w:t xml:space="preserve">Describing </w:t>
      </w:r>
      <w:r w:rsidRPr="000F5DF7">
        <w:t>Electric Fields</w:t>
      </w:r>
    </w:p>
    <w:p w14:paraId="7A3254E7" w14:textId="1F699CD8" w:rsidR="00007383" w:rsidRPr="00755740" w:rsidRDefault="00007383" w:rsidP="00007383">
      <w:pPr>
        <w:numPr>
          <w:ilvl w:val="0"/>
          <w:numId w:val="8"/>
        </w:numPr>
        <w:spacing w:before="180"/>
      </w:pPr>
      <w:r>
        <w:rPr>
          <w:b/>
        </w:rPr>
        <w:t xml:space="preserve">Observe </w:t>
      </w:r>
      <w:r w:rsidR="00FA39C9">
        <w:rPr>
          <w:b/>
        </w:rPr>
        <w:t xml:space="preserve">an electric field </w:t>
      </w:r>
      <w:r w:rsidR="00482DC6">
        <w:rPr>
          <w:b/>
        </w:rPr>
        <w:t>caused by</w:t>
      </w:r>
      <w:r w:rsidR="00FA39C9">
        <w:rPr>
          <w:b/>
        </w:rPr>
        <w:t xml:space="preserve"> </w:t>
      </w:r>
      <w:r>
        <w:rPr>
          <w:b/>
        </w:rPr>
        <w:t>static charges</w:t>
      </w:r>
      <w:r w:rsidR="007B6626">
        <w:rPr>
          <w:b/>
        </w:rPr>
        <w:t>.</w:t>
      </w:r>
    </w:p>
    <w:p w14:paraId="77F028F0" w14:textId="77777777" w:rsidR="00007383" w:rsidRPr="00482DC6" w:rsidRDefault="00F67112" w:rsidP="00007383">
      <w:pPr>
        <w:keepNext w:val="0"/>
        <w:numPr>
          <w:ilvl w:val="1"/>
          <w:numId w:val="8"/>
        </w:numPr>
      </w:pPr>
      <w:r w:rsidRPr="00482DC6">
        <w:t>Fully i</w:t>
      </w:r>
      <w:r w:rsidR="00300737" w:rsidRPr="00482DC6">
        <w:t>nflate two rubbe</w:t>
      </w:r>
      <w:r w:rsidRPr="00482DC6">
        <w:t>r balloons and tie off the ends.</w:t>
      </w:r>
    </w:p>
    <w:p w14:paraId="535F652A" w14:textId="31B2BDF2" w:rsidR="00007383" w:rsidRDefault="00300737" w:rsidP="00007383">
      <w:pPr>
        <w:keepNext w:val="0"/>
        <w:numPr>
          <w:ilvl w:val="1"/>
          <w:numId w:val="8"/>
        </w:numPr>
      </w:pPr>
      <w:r>
        <w:t xml:space="preserve">Take </w:t>
      </w:r>
      <w:r w:rsidR="00F67112">
        <w:t xml:space="preserve">one balloon </w:t>
      </w:r>
      <w:r>
        <w:t xml:space="preserve">and rub </w:t>
      </w:r>
      <w:r w:rsidR="00F67112">
        <w:t xml:space="preserve">one side of </w:t>
      </w:r>
      <w:r>
        <w:t xml:space="preserve">it against the hair on your head vigorously for approximately </w:t>
      </w:r>
      <w:r w:rsidR="007D3327">
        <w:t xml:space="preserve">ten </w:t>
      </w:r>
      <w:r>
        <w:t>seconds.</w:t>
      </w:r>
    </w:p>
    <w:p w14:paraId="0DB8DE58" w14:textId="59860153" w:rsidR="00300737" w:rsidRDefault="00300737" w:rsidP="00007383">
      <w:pPr>
        <w:keepNext w:val="0"/>
        <w:numPr>
          <w:ilvl w:val="1"/>
          <w:numId w:val="8"/>
        </w:numPr>
      </w:pPr>
      <w:r>
        <w:t xml:space="preserve">Turn on a faucet of running water so that it comes out </w:t>
      </w:r>
      <w:r w:rsidR="00482DC6">
        <w:t>slowly and steadily in</w:t>
      </w:r>
      <w:r w:rsidR="00F67112">
        <w:t xml:space="preserve"> a very thin stream of water (the thinner, the better)</w:t>
      </w:r>
      <w:r>
        <w:t>. Bring the</w:t>
      </w:r>
      <w:r w:rsidR="004F6D31">
        <w:t xml:space="preserve"> side of the balloon you rubbed on your head </w:t>
      </w:r>
      <w:r w:rsidR="00582D55">
        <w:t>a few centimeters away from the stream of water</w:t>
      </w:r>
      <w:r w:rsidR="004F6D31">
        <w:t>. S</w:t>
      </w:r>
      <w:r>
        <w:t>lowly mo</w:t>
      </w:r>
      <w:r w:rsidR="00582D55">
        <w:t>ve it closer to the stream (without touching the stream) until you see an effect</w:t>
      </w:r>
      <w:r>
        <w:t xml:space="preserve">. Record your observations in </w:t>
      </w:r>
      <w:r w:rsidR="002B4C6F">
        <w:t>Table B</w:t>
      </w:r>
      <w:r>
        <w:t>.</w:t>
      </w:r>
    </w:p>
    <w:p w14:paraId="08368088" w14:textId="56DA699E" w:rsidR="00300737" w:rsidRDefault="00300737" w:rsidP="00007383">
      <w:pPr>
        <w:keepNext w:val="0"/>
        <w:numPr>
          <w:ilvl w:val="1"/>
          <w:numId w:val="8"/>
        </w:numPr>
      </w:pPr>
      <w:r>
        <w:lastRenderedPageBreak/>
        <w:t xml:space="preserve">Recharge </w:t>
      </w:r>
      <w:r w:rsidR="00F67112">
        <w:t xml:space="preserve">the balloon </w:t>
      </w:r>
      <w:r>
        <w:t xml:space="preserve">by rubbing it against the hair on your head for another </w:t>
      </w:r>
      <w:r w:rsidR="007D3327">
        <w:t xml:space="preserve">ten </w:t>
      </w:r>
      <w:r>
        <w:t>seconds.</w:t>
      </w:r>
      <w:r w:rsidR="008B4668">
        <w:t xml:space="preserve"> </w:t>
      </w:r>
      <w:r>
        <w:t>Now</w:t>
      </w:r>
      <w:r w:rsidR="00482DC6">
        <w:t>,</w:t>
      </w:r>
      <w:r>
        <w:t xml:space="preserve"> </w:t>
      </w:r>
      <w:r w:rsidR="00482DC6">
        <w:t xml:space="preserve">take the </w:t>
      </w:r>
      <w:r w:rsidR="004F6D31">
        <w:t xml:space="preserve">side of the </w:t>
      </w:r>
      <w:r w:rsidR="00DE00FB">
        <w:t>balloon</w:t>
      </w:r>
      <w:r>
        <w:t xml:space="preserve"> you rubbed</w:t>
      </w:r>
      <w:r w:rsidR="00DE00FB">
        <w:t xml:space="preserve"> and place it on the wall. Recor</w:t>
      </w:r>
      <w:r w:rsidR="002B4C6F">
        <w:t xml:space="preserve">d what </w:t>
      </w:r>
      <w:r w:rsidR="00F67112">
        <w:t>happened</w:t>
      </w:r>
      <w:r w:rsidR="002B4C6F">
        <w:t xml:space="preserve"> in Table B</w:t>
      </w:r>
      <w:r w:rsidR="00DE00FB">
        <w:t>.</w:t>
      </w:r>
    </w:p>
    <w:p w14:paraId="2DED9B7A" w14:textId="77777777" w:rsidR="00DE00FB" w:rsidRPr="00DE00FB" w:rsidRDefault="00DE00FB" w:rsidP="00DE00FB">
      <w:pPr>
        <w:keepNext w:val="0"/>
        <w:numPr>
          <w:ilvl w:val="0"/>
          <w:numId w:val="8"/>
        </w:numPr>
        <w:rPr>
          <w:b/>
        </w:rPr>
      </w:pPr>
      <w:r w:rsidRPr="00DE00FB">
        <w:rPr>
          <w:b/>
        </w:rPr>
        <w:t xml:space="preserve">Observe the interaction </w:t>
      </w:r>
      <w:r w:rsidR="00FA39C9">
        <w:rPr>
          <w:b/>
        </w:rPr>
        <w:t>of electric fields</w:t>
      </w:r>
      <w:r w:rsidR="007B6626">
        <w:rPr>
          <w:b/>
        </w:rPr>
        <w:t>.</w:t>
      </w:r>
    </w:p>
    <w:p w14:paraId="0F726865" w14:textId="77777777" w:rsidR="00DE00FB" w:rsidRDefault="00DE00FB" w:rsidP="00DE00FB">
      <w:pPr>
        <w:keepNext w:val="0"/>
        <w:numPr>
          <w:ilvl w:val="1"/>
          <w:numId w:val="8"/>
        </w:numPr>
      </w:pPr>
      <w:r>
        <w:t xml:space="preserve">Charge both </w:t>
      </w:r>
      <w:r w:rsidR="00F67112">
        <w:t>b</w:t>
      </w:r>
      <w:r>
        <w:t>alloon</w:t>
      </w:r>
      <w:r w:rsidR="00F67112">
        <w:t>s</w:t>
      </w:r>
      <w:r>
        <w:t xml:space="preserve"> by rubbing them against the hair on your head.</w:t>
      </w:r>
    </w:p>
    <w:p w14:paraId="331BB2B3" w14:textId="51588288" w:rsidR="00DE00FB" w:rsidRDefault="00D06BA4" w:rsidP="00DE00FB">
      <w:pPr>
        <w:keepNext w:val="0"/>
        <w:numPr>
          <w:ilvl w:val="1"/>
          <w:numId w:val="8"/>
        </w:numPr>
      </w:pPr>
      <w:r>
        <w:t>Hold the balloons by the tied ends and r</w:t>
      </w:r>
      <w:r w:rsidR="00DE00FB">
        <w:t>otate the</w:t>
      </w:r>
      <w:r>
        <w:t xml:space="preserve">m </w:t>
      </w:r>
      <w:r w:rsidR="00DE00FB">
        <w:t>so that the charged sides</w:t>
      </w:r>
      <w:r w:rsidR="0089294D">
        <w:t xml:space="preserve"> (rubbed sides)</w:t>
      </w:r>
      <w:r w:rsidR="00DE00FB">
        <w:t xml:space="preserve"> face each other</w:t>
      </w:r>
      <w:r>
        <w:t>. S</w:t>
      </w:r>
      <w:r w:rsidR="00DE00FB">
        <w:t xml:space="preserve">lowly move them closer together </w:t>
      </w:r>
      <w:r>
        <w:t xml:space="preserve">and observe what happens as they get close to each other. </w:t>
      </w:r>
      <w:r w:rsidR="00DE00FB">
        <w:t xml:space="preserve">Record your observations in </w:t>
      </w:r>
      <w:r w:rsidR="002B4C6F">
        <w:t>Table B</w:t>
      </w:r>
      <w:r w:rsidR="00DE00FB">
        <w:t>.</w:t>
      </w:r>
    </w:p>
    <w:p w14:paraId="48A345DC" w14:textId="77777777" w:rsidR="00B350A6" w:rsidRPr="007B6626" w:rsidRDefault="00B350A6" w:rsidP="00B350A6">
      <w:pPr>
        <w:numPr>
          <w:ilvl w:val="0"/>
          <w:numId w:val="8"/>
        </w:numPr>
        <w:spacing w:before="180"/>
        <w:rPr>
          <w:b/>
        </w:rPr>
      </w:pPr>
      <w:r w:rsidRPr="007B6626">
        <w:rPr>
          <w:b/>
          <w:noProof/>
        </w:rPr>
        <w:t>Test for magnetic fields</w:t>
      </w:r>
      <w:r w:rsidR="007B6626" w:rsidRPr="007B6626">
        <w:rPr>
          <w:b/>
          <w:noProof/>
        </w:rPr>
        <w:t>.</w:t>
      </w:r>
    </w:p>
    <w:p w14:paraId="3ABBD1AE" w14:textId="77777777" w:rsidR="004F6D31" w:rsidRPr="007B6626" w:rsidRDefault="004F6D31" w:rsidP="004F6D31">
      <w:pPr>
        <w:numPr>
          <w:ilvl w:val="1"/>
          <w:numId w:val="8"/>
        </w:numPr>
        <w:spacing w:before="180"/>
        <w:rPr>
          <w:b/>
        </w:rPr>
      </w:pPr>
      <w:r>
        <w:rPr>
          <w:noProof/>
        </w:rPr>
        <w:t xml:space="preserve">Charge one of the balloons again by rubbing </w:t>
      </w:r>
      <w:r w:rsidR="00F67112">
        <w:rPr>
          <w:noProof/>
        </w:rPr>
        <w:t xml:space="preserve">it </w:t>
      </w:r>
      <w:r>
        <w:rPr>
          <w:noProof/>
        </w:rPr>
        <w:t>against your hair</w:t>
      </w:r>
      <w:r w:rsidR="007B6626">
        <w:rPr>
          <w:noProof/>
        </w:rPr>
        <w:t>.</w:t>
      </w:r>
    </w:p>
    <w:p w14:paraId="5267C1FF" w14:textId="77777777" w:rsidR="007B6626" w:rsidRPr="00CE5F71" w:rsidRDefault="007B6626" w:rsidP="004F6D31">
      <w:pPr>
        <w:numPr>
          <w:ilvl w:val="1"/>
          <w:numId w:val="8"/>
        </w:numPr>
        <w:spacing w:before="180"/>
        <w:rPr>
          <w:b/>
        </w:rPr>
      </w:pPr>
      <w:r>
        <w:rPr>
          <w:noProof/>
        </w:rPr>
        <w:t>Observe your compass and see that it is pointing toward magnetic north. Move the compass near and around the charged ballon. Does the static charge create a detectable magnetic field around the balloon? Record your observations in Table B.</w:t>
      </w:r>
    </w:p>
    <w:p w14:paraId="718A3FE8" w14:textId="0CE878BC" w:rsidR="000711AD" w:rsidRPr="000F5DF7" w:rsidRDefault="000711AD" w:rsidP="000711AD">
      <w:pPr>
        <w:keepNext w:val="0"/>
      </w:pPr>
      <w:r w:rsidRPr="000F5DF7">
        <w:t>PART III:</w:t>
      </w:r>
      <w:r w:rsidR="008B4668" w:rsidRPr="000F5DF7">
        <w:t xml:space="preserve"> </w:t>
      </w:r>
      <w:r w:rsidR="00C30EB0" w:rsidRPr="000F5DF7">
        <w:t>Examin</w:t>
      </w:r>
      <w:r w:rsidR="007D3327" w:rsidRPr="000F5DF7">
        <w:t>ing</w:t>
      </w:r>
      <w:r w:rsidR="00C30EB0" w:rsidRPr="000F5DF7">
        <w:t xml:space="preserve"> </w:t>
      </w:r>
      <w:r w:rsidR="006121D6" w:rsidRPr="000F5DF7">
        <w:t>How M</w:t>
      </w:r>
      <w:r w:rsidRPr="000F5DF7">
        <w:t>agnetic</w:t>
      </w:r>
      <w:r w:rsidR="00717925" w:rsidRPr="000F5DF7">
        <w:t xml:space="preserve"> </w:t>
      </w:r>
      <w:r w:rsidR="006121D6" w:rsidRPr="000F5DF7">
        <w:t>F</w:t>
      </w:r>
      <w:r w:rsidR="00717925" w:rsidRPr="000F5DF7">
        <w:t>ields</w:t>
      </w:r>
      <w:r w:rsidR="00C30EB0" w:rsidRPr="000F5DF7">
        <w:t xml:space="preserve"> </w:t>
      </w:r>
      <w:r w:rsidR="006121D6" w:rsidRPr="000F5DF7">
        <w:t>G</w:t>
      </w:r>
      <w:r w:rsidR="00C30EB0" w:rsidRPr="000F5DF7">
        <w:t>enerate</w:t>
      </w:r>
      <w:r w:rsidRPr="000F5DF7">
        <w:t xml:space="preserve"> </w:t>
      </w:r>
      <w:r w:rsidR="007A425A" w:rsidRPr="000F5DF7">
        <w:t>Electric</w:t>
      </w:r>
      <w:r w:rsidR="00B350A6" w:rsidRPr="000F5DF7">
        <w:t xml:space="preserve"> </w:t>
      </w:r>
      <w:r w:rsidR="006121D6" w:rsidRPr="000F5DF7">
        <w:t>C</w:t>
      </w:r>
      <w:r w:rsidR="00B350A6" w:rsidRPr="000F5DF7">
        <w:t>urrent</w:t>
      </w:r>
    </w:p>
    <w:p w14:paraId="5FC2932D" w14:textId="50D343D5" w:rsidR="00CB28F2" w:rsidRPr="00C133D8" w:rsidRDefault="00CB28F2" w:rsidP="00CB28F2">
      <w:pPr>
        <w:keepNext w:val="0"/>
        <w:numPr>
          <w:ilvl w:val="0"/>
          <w:numId w:val="8"/>
        </w:numPr>
        <w:rPr>
          <w:b/>
        </w:rPr>
      </w:pPr>
      <w:r>
        <w:rPr>
          <w:b/>
        </w:rPr>
        <w:t xml:space="preserve">Detect </w:t>
      </w:r>
      <w:r w:rsidR="007A425A">
        <w:rPr>
          <w:b/>
        </w:rPr>
        <w:t>electric</w:t>
      </w:r>
      <w:r>
        <w:rPr>
          <w:b/>
        </w:rPr>
        <w:t xml:space="preserve"> current with a coil and simple galvanometer.</w:t>
      </w:r>
    </w:p>
    <w:p w14:paraId="469514C4" w14:textId="4F4A238F" w:rsidR="00C07A6A" w:rsidRDefault="00C07A6A" w:rsidP="00CB28F2">
      <w:pPr>
        <w:keepNext w:val="0"/>
        <w:numPr>
          <w:ilvl w:val="1"/>
          <w:numId w:val="8"/>
        </w:numPr>
      </w:pPr>
      <w:r>
        <w:t xml:space="preserve">A galvanometer is a device for detecting </w:t>
      </w:r>
      <w:r w:rsidR="007A425A">
        <w:t>electric</w:t>
      </w:r>
      <w:r>
        <w:t xml:space="preserve"> current</w:t>
      </w:r>
      <w:r w:rsidR="006121D6">
        <w:t>. It does this by detecting the magnetic field generated as current flows through a wire</w:t>
      </w:r>
      <w:r>
        <w:t xml:space="preserve">. Using a section of wire, make a simple galvanometer by wrapping the wire a few </w:t>
      </w:r>
      <w:r w:rsidR="000D244E">
        <w:t xml:space="preserve">times around your compass. Leave three or four inches </w:t>
      </w:r>
      <w:r>
        <w:t>of each end of the wire unwrapped.</w:t>
      </w:r>
      <w:r w:rsidR="000D244E">
        <w:t xml:space="preserve"> You may need to secure the wrapped wire with some tape, but be sure you can see the compass needle.</w:t>
      </w:r>
    </w:p>
    <w:p w14:paraId="604A80DD" w14:textId="57DFDEB0" w:rsidR="00C07A6A" w:rsidRDefault="00C07A6A" w:rsidP="00CB28F2">
      <w:pPr>
        <w:keepNext w:val="0"/>
        <w:numPr>
          <w:ilvl w:val="1"/>
          <w:numId w:val="8"/>
        </w:numPr>
      </w:pPr>
      <w:r>
        <w:t>Using another section of wire, wrap the wire tightly around a cylindrical object</w:t>
      </w:r>
      <w:r w:rsidR="00200FCD">
        <w:t xml:space="preserve">, such as a </w:t>
      </w:r>
      <w:r w:rsidR="00CB247B">
        <w:t>plastic tube or broom handle</w:t>
      </w:r>
      <w:r w:rsidR="00200FCD">
        <w:t>,</w:t>
      </w:r>
      <w:r>
        <w:t xml:space="preserve"> to create a coil. </w:t>
      </w:r>
      <w:r w:rsidR="00200FCD">
        <w:t xml:space="preserve">The diameter of the coil needs to be wide enough that a bar magnet could pass through it. </w:t>
      </w:r>
      <w:r>
        <w:t xml:space="preserve">Use a piece of packing tape to secure the loops of the coil </w:t>
      </w:r>
      <w:r w:rsidR="00CB247B">
        <w:t>together, and slide the cylindrical object</w:t>
      </w:r>
      <w:r>
        <w:t xml:space="preserve"> out, leaving a hollow coil.</w:t>
      </w:r>
    </w:p>
    <w:p w14:paraId="253E7A13" w14:textId="272F9D51" w:rsidR="003C3E3E" w:rsidRDefault="00C07A6A" w:rsidP="00CB28F2">
      <w:pPr>
        <w:keepNext w:val="0"/>
        <w:numPr>
          <w:ilvl w:val="1"/>
          <w:numId w:val="8"/>
        </w:numPr>
      </w:pPr>
      <w:r>
        <w:t xml:space="preserve">Twist the ends of the wire section together to connect them and create a circuit. </w:t>
      </w:r>
      <w:r w:rsidR="003C3E3E">
        <w:t xml:space="preserve">Arrange the circuit and compass so that magnetic </w:t>
      </w:r>
      <w:r w:rsidR="007D3327">
        <w:t>n</w:t>
      </w:r>
      <w:r w:rsidR="003C3E3E">
        <w:t>orth is aligned and parallel with the wire loops around the compass. Make sure that your coil is as far away from the galvanometer as possible</w:t>
      </w:r>
      <w:r w:rsidR="006121D6">
        <w:t xml:space="preserve">. See </w:t>
      </w:r>
      <w:r w:rsidR="007D3327">
        <w:t>F</w:t>
      </w:r>
      <w:r w:rsidR="00DB4FF3">
        <w:t>i</w:t>
      </w:r>
      <w:r w:rsidR="006121D6">
        <w:t>gure 8 below for reference.</w:t>
      </w:r>
    </w:p>
    <w:p w14:paraId="68DDF1EF" w14:textId="68B2E7B1" w:rsidR="006121D6" w:rsidRDefault="006121D6" w:rsidP="006121D6">
      <w:pPr>
        <w:keepNext w:val="0"/>
        <w:jc w:val="center"/>
      </w:pPr>
      <w:r>
        <w:rPr>
          <w:noProof/>
        </w:rPr>
        <w:drawing>
          <wp:inline distT="0" distB="0" distL="0" distR="0" wp14:anchorId="488EA9D2" wp14:editId="2FAAB83C">
            <wp:extent cx="1821485" cy="2518566"/>
            <wp:effectExtent l="19050" t="19050" r="26670" b="15240"/>
            <wp:docPr id="1" name="Picture 1" descr="C:\Users\mthomas\Desktop\coil and simple galva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omas\Desktop\coil and simple galvanome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2811" cy="2520399"/>
                    </a:xfrm>
                    <a:prstGeom prst="rect">
                      <a:avLst/>
                    </a:prstGeom>
                    <a:noFill/>
                    <a:ln>
                      <a:solidFill>
                        <a:schemeClr val="tx1"/>
                      </a:solidFill>
                    </a:ln>
                  </pic:spPr>
                </pic:pic>
              </a:graphicData>
            </a:graphic>
          </wp:inline>
        </w:drawing>
      </w:r>
    </w:p>
    <w:p w14:paraId="5E6C1E90" w14:textId="13229074" w:rsidR="00620D4D" w:rsidRDefault="00620D4D" w:rsidP="006121D6">
      <w:pPr>
        <w:keepNext w:val="0"/>
        <w:jc w:val="center"/>
      </w:pPr>
      <w:r>
        <w:t xml:space="preserve">  Figure 8</w:t>
      </w:r>
    </w:p>
    <w:p w14:paraId="25973F28" w14:textId="22A7A5DF" w:rsidR="00CB28F2" w:rsidRDefault="00CB28F2" w:rsidP="00CB28F2">
      <w:pPr>
        <w:keepNext w:val="0"/>
        <w:numPr>
          <w:ilvl w:val="1"/>
          <w:numId w:val="8"/>
        </w:numPr>
      </w:pPr>
      <w:r>
        <w:t xml:space="preserve">Slide the bar magnet through the coil of the circuit and observe the </w:t>
      </w:r>
      <w:r w:rsidR="003C3E3E">
        <w:t>compass needle in your galvanometer.</w:t>
      </w:r>
      <w:r>
        <w:t xml:space="preserve"> </w:t>
      </w:r>
      <w:r w:rsidR="000D244E">
        <w:t xml:space="preserve">Faster movements may produce more current. </w:t>
      </w:r>
      <w:r>
        <w:t xml:space="preserve">Record </w:t>
      </w:r>
      <w:r w:rsidR="003C3E3E">
        <w:t xml:space="preserve">your observations in </w:t>
      </w:r>
      <w:r>
        <w:t>Table C.</w:t>
      </w:r>
    </w:p>
    <w:p w14:paraId="365EB97F" w14:textId="326F6524" w:rsidR="00CB28F2" w:rsidRDefault="00CB28F2" w:rsidP="00CB28F2">
      <w:pPr>
        <w:keepNext w:val="0"/>
        <w:numPr>
          <w:ilvl w:val="1"/>
          <w:numId w:val="8"/>
        </w:numPr>
      </w:pPr>
      <w:r>
        <w:t>Slide the bar magnet back through the coil in the other direction.</w:t>
      </w:r>
      <w:r w:rsidR="008B4668">
        <w:t xml:space="preserve"> </w:t>
      </w:r>
      <w:r>
        <w:t>Record any changes</w:t>
      </w:r>
      <w:r w:rsidR="003C3E3E">
        <w:t xml:space="preserve"> in</w:t>
      </w:r>
      <w:r>
        <w:t xml:space="preserve"> Table C.</w:t>
      </w:r>
      <w:r w:rsidR="003C3E3E">
        <w:t xml:space="preserve"> Allow the magnet to sit stationary in the coil. Does your galvanometer detect any current when the magnet is not moving?</w:t>
      </w:r>
    </w:p>
    <w:p w14:paraId="6AFF206A" w14:textId="58089CA4" w:rsidR="00CB28F2" w:rsidRDefault="00CB28F2" w:rsidP="00CB28F2">
      <w:pPr>
        <w:keepNext w:val="0"/>
        <w:numPr>
          <w:ilvl w:val="1"/>
          <w:numId w:val="8"/>
        </w:numPr>
      </w:pPr>
      <w:r>
        <w:t>Place the bar magnet a good distance away from the coil such that no current is registered. Now</w:t>
      </w:r>
      <w:r w:rsidR="00620D4D">
        <w:t>,</w:t>
      </w:r>
      <w:r>
        <w:t xml:space="preserve"> use the wooden pencil</w:t>
      </w:r>
      <w:r w:rsidR="003C3E3E">
        <w:t xml:space="preserve"> or plastic ruler</w:t>
      </w:r>
      <w:r>
        <w:t xml:space="preserve"> in place of the bar magnet, and slide it through the center of the coil as a negative control.</w:t>
      </w:r>
      <w:r w:rsidR="008B4668">
        <w:t xml:space="preserve"> </w:t>
      </w:r>
      <w:r>
        <w:t>Record any changes in current in Table C.</w:t>
      </w:r>
    </w:p>
    <w:p w14:paraId="588B7632" w14:textId="65B51AFE" w:rsidR="00657E7B" w:rsidRDefault="0040046F" w:rsidP="00657E7B">
      <w:pPr>
        <w:keepNext w:val="0"/>
        <w:numPr>
          <w:ilvl w:val="1"/>
          <w:numId w:val="8"/>
        </w:numPr>
      </w:pPr>
      <w:r>
        <w:t xml:space="preserve">Detach and uncoil the wire sections and remove </w:t>
      </w:r>
      <w:r w:rsidR="00620D4D">
        <w:t xml:space="preserve">the </w:t>
      </w:r>
      <w:r>
        <w:t>tape from the compass for use in the next steps.</w:t>
      </w:r>
    </w:p>
    <w:p w14:paraId="7EB97807" w14:textId="5D6E1C43" w:rsidR="006121D6" w:rsidRPr="000F5DF7" w:rsidRDefault="00264832" w:rsidP="007A425A">
      <w:pPr>
        <w:keepNext w:val="0"/>
      </w:pPr>
      <w:r w:rsidRPr="000F5DF7">
        <w:t>Part IV</w:t>
      </w:r>
      <w:r w:rsidR="006121D6" w:rsidRPr="000F5DF7">
        <w:t>: Examin</w:t>
      </w:r>
      <w:r w:rsidR="007D3327" w:rsidRPr="000F5DF7">
        <w:t>ing</w:t>
      </w:r>
      <w:r w:rsidR="006121D6" w:rsidRPr="000F5DF7">
        <w:t xml:space="preserve"> How </w:t>
      </w:r>
      <w:r w:rsidR="007A425A" w:rsidRPr="000F5DF7">
        <w:t>Electric</w:t>
      </w:r>
      <w:r w:rsidR="006121D6" w:rsidRPr="000F5DF7">
        <w:t xml:space="preserve"> Currents Create Magnetic Fields</w:t>
      </w:r>
    </w:p>
    <w:p w14:paraId="6A36AF57" w14:textId="77777777" w:rsidR="00620D4D" w:rsidRPr="00CE5F71" w:rsidRDefault="00620D4D" w:rsidP="00620D4D">
      <w:pPr>
        <w:numPr>
          <w:ilvl w:val="0"/>
          <w:numId w:val="8"/>
        </w:numPr>
        <w:spacing w:before="180"/>
        <w:rPr>
          <w:b/>
        </w:rPr>
      </w:pPr>
      <w:r w:rsidRPr="00CE5F71">
        <w:rPr>
          <w:b/>
        </w:rPr>
        <w:t>Construct a simple circuit.</w:t>
      </w:r>
    </w:p>
    <w:p w14:paraId="4EF17B77" w14:textId="4B7601C8" w:rsidR="00620D4D" w:rsidRDefault="00620D4D" w:rsidP="00620D4D">
      <w:pPr>
        <w:numPr>
          <w:ilvl w:val="1"/>
          <w:numId w:val="8"/>
        </w:numPr>
        <w:spacing w:before="180"/>
      </w:pPr>
      <w:r>
        <w:t xml:space="preserve">Refer to Figure 9a below. Connect a wire section to each terminal on a </w:t>
      </w:r>
      <w:r w:rsidR="00CF30C9">
        <w:t>nine-</w:t>
      </w:r>
      <w:r>
        <w:t>volt battery. Secure the connections by wrapping the wire around the terminals and placing tape over them to hold the connections in place. Make sure the wires do not touch between the terminals.</w:t>
      </w:r>
    </w:p>
    <w:p w14:paraId="0A5A1D79" w14:textId="7B418205" w:rsidR="007A425A" w:rsidRPr="00CF30C9" w:rsidRDefault="00620D4D" w:rsidP="007A425A">
      <w:pPr>
        <w:keepNext w:val="0"/>
        <w:numPr>
          <w:ilvl w:val="1"/>
          <w:numId w:val="8"/>
        </w:numPr>
        <w:spacing w:before="180"/>
        <w:rPr>
          <w:b/>
        </w:rPr>
      </w:pPr>
      <w:r>
        <w:t>Place the end of one of the wires against the top of the light bulb’s metal base, and secure it in place with tape. Test your circuit by touching the end of the unattached wire to the bottom of the bulb</w:t>
      </w:r>
      <w:r w:rsidR="00CF30C9">
        <w:t>. I</w:t>
      </w:r>
      <w:r>
        <w:t>t should light up. If not, check your connections and make sure the metal has been exposed on the end of each wire to make a good connection.</w:t>
      </w:r>
    </w:p>
    <w:p w14:paraId="5F54C445" w14:textId="1A4DBD7D" w:rsidR="000F5DF7" w:rsidRDefault="00620D4D" w:rsidP="00620D4D">
      <w:pPr>
        <w:keepNext w:val="0"/>
        <w:ind w:left="720" w:firstLine="720"/>
        <w:rPr>
          <w:b/>
        </w:rPr>
      </w:pPr>
      <w:r>
        <w:rPr>
          <w:noProof/>
        </w:rPr>
        <w:drawing>
          <wp:inline distT="0" distB="0" distL="0" distR="0" wp14:anchorId="4DC1D274" wp14:editId="03B6E3CC">
            <wp:extent cx="2200275" cy="1553725"/>
            <wp:effectExtent l="0" t="0" r="0" b="8890"/>
            <wp:docPr id="3" name="Picture 3" descr="C:\Users\mthomas\Desktop\ci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homas\Desktop\ciru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1274" cy="1554431"/>
                    </a:xfrm>
                    <a:prstGeom prst="rect">
                      <a:avLst/>
                    </a:prstGeom>
                    <a:noFill/>
                    <a:ln>
                      <a:noFill/>
                    </a:ln>
                  </pic:spPr>
                </pic:pic>
              </a:graphicData>
            </a:graphic>
          </wp:inline>
        </w:drawing>
      </w:r>
      <w:r w:rsidR="00C84A74">
        <w:rPr>
          <w:b/>
        </w:rPr>
        <w:t xml:space="preserve">    </w:t>
      </w:r>
      <w:r>
        <w:rPr>
          <w:noProof/>
        </w:rPr>
        <w:drawing>
          <wp:inline distT="0" distB="0" distL="0" distR="0" wp14:anchorId="6634F064" wp14:editId="6B51F32D">
            <wp:extent cx="2389535" cy="1552575"/>
            <wp:effectExtent l="0" t="0" r="0" b="0"/>
            <wp:docPr id="7" name="Picture 7" descr="C:\Users\mthomas\Desktop\ciruit w 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homas\Desktop\ciruit w compas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2960" cy="1554800"/>
                    </a:xfrm>
                    <a:prstGeom prst="rect">
                      <a:avLst/>
                    </a:prstGeom>
                    <a:noFill/>
                    <a:ln>
                      <a:noFill/>
                    </a:ln>
                  </pic:spPr>
                </pic:pic>
              </a:graphicData>
            </a:graphic>
          </wp:inline>
        </w:drawing>
      </w:r>
    </w:p>
    <w:p w14:paraId="0DC18CAC" w14:textId="58CBDDF1" w:rsidR="000F5DF7" w:rsidRDefault="00C84A74" w:rsidP="00C84A74">
      <w:pPr>
        <w:keepNext w:val="0"/>
        <w:ind w:left="1440" w:firstLine="720"/>
        <w:rPr>
          <w:b/>
        </w:rPr>
      </w:pPr>
      <w:r>
        <w:t xml:space="preserve">         </w:t>
      </w:r>
      <w:r w:rsidR="004D6C68">
        <w:t>Figure 9a</w:t>
      </w:r>
      <w:r>
        <w:tab/>
      </w:r>
      <w:r>
        <w:tab/>
      </w:r>
      <w:r>
        <w:tab/>
      </w:r>
      <w:r>
        <w:tab/>
      </w:r>
      <w:r>
        <w:tab/>
        <w:t xml:space="preserve">  </w:t>
      </w:r>
      <w:r w:rsidR="004D6C68">
        <w:t xml:space="preserve">Figure 9b                              </w:t>
      </w:r>
    </w:p>
    <w:p w14:paraId="553E5F53" w14:textId="77777777" w:rsidR="000F5DF7" w:rsidRDefault="000F5DF7" w:rsidP="00620D4D">
      <w:pPr>
        <w:keepNext w:val="0"/>
        <w:ind w:left="720" w:firstLine="720"/>
        <w:rPr>
          <w:b/>
        </w:rPr>
      </w:pPr>
    </w:p>
    <w:p w14:paraId="255F90E5" w14:textId="77777777" w:rsidR="004D6C68" w:rsidRDefault="00620D4D" w:rsidP="00C84A74">
      <w:pPr>
        <w:keepNext w:val="0"/>
        <w:ind w:left="720" w:firstLine="720"/>
        <w:jc w:val="center"/>
        <w:rPr>
          <w:b/>
        </w:rPr>
      </w:pPr>
      <w:r>
        <w:rPr>
          <w:noProof/>
        </w:rPr>
        <w:drawing>
          <wp:inline distT="0" distB="0" distL="0" distR="0" wp14:anchorId="6154D52A" wp14:editId="65C3C583">
            <wp:extent cx="2465560" cy="1828800"/>
            <wp:effectExtent l="0" t="0" r="0" b="0"/>
            <wp:docPr id="8" name="Picture 8" descr="C:\Users\mthomas\Desktop\circuit with compass, vertical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homas\Desktop\circuit with compass, vertical sec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3376" cy="1834597"/>
                    </a:xfrm>
                    <a:prstGeom prst="rect">
                      <a:avLst/>
                    </a:prstGeom>
                    <a:noFill/>
                    <a:ln>
                      <a:noFill/>
                    </a:ln>
                  </pic:spPr>
                </pic:pic>
              </a:graphicData>
            </a:graphic>
          </wp:inline>
        </w:drawing>
      </w:r>
      <w:bookmarkStart w:id="0" w:name="_GoBack"/>
      <w:bookmarkEnd w:id="0"/>
    </w:p>
    <w:p w14:paraId="3524F4AE" w14:textId="53705ED2" w:rsidR="004D6C68" w:rsidRDefault="00C84A74" w:rsidP="00C84A74">
      <w:pPr>
        <w:spacing w:before="180"/>
        <w:ind w:left="4320"/>
      </w:pPr>
      <w:r>
        <w:t xml:space="preserve">          </w:t>
      </w:r>
      <w:r w:rsidR="004D6C68">
        <w:t>Figure 9c</w:t>
      </w:r>
    </w:p>
    <w:p w14:paraId="3E29591D" w14:textId="5E466886" w:rsidR="007A425A" w:rsidRDefault="007A425A" w:rsidP="00620D4D">
      <w:pPr>
        <w:keepNext w:val="0"/>
        <w:ind w:left="720" w:firstLine="720"/>
        <w:rPr>
          <w:b/>
        </w:rPr>
      </w:pPr>
    </w:p>
    <w:p w14:paraId="395817CB" w14:textId="77777777" w:rsidR="00416FE1" w:rsidRDefault="00416FE1" w:rsidP="00416FE1">
      <w:pPr>
        <w:numPr>
          <w:ilvl w:val="1"/>
          <w:numId w:val="8"/>
        </w:numPr>
        <w:spacing w:before="180"/>
      </w:pPr>
      <w:r>
        <w:t>With the circuit switched “off” (the wire is not touching the bulb and it is not lit), use your compass to see if there are any magnetic fields present along the circuit. Make sure your compass is very far away from any magnets or other electric circuits.</w:t>
      </w:r>
    </w:p>
    <w:p w14:paraId="0395A95B" w14:textId="77777777" w:rsidR="00416FE1" w:rsidRDefault="00416FE1" w:rsidP="00416FE1">
      <w:pPr>
        <w:numPr>
          <w:ilvl w:val="1"/>
          <w:numId w:val="8"/>
        </w:numPr>
        <w:spacing w:before="180"/>
      </w:pPr>
      <w:r>
        <w:t>Hold the wire to the bulb bottom again and the light bulb should illuminate, indicating an electric current. Use the compass to once again check for a magnetic field along the circuit.</w:t>
      </w:r>
    </w:p>
    <w:p w14:paraId="1F8EBD09" w14:textId="665338BB" w:rsidR="00416FE1" w:rsidRDefault="00416FE1" w:rsidP="00416FE1">
      <w:pPr>
        <w:numPr>
          <w:ilvl w:val="1"/>
          <w:numId w:val="8"/>
        </w:numPr>
        <w:spacing w:before="180"/>
      </w:pPr>
      <w:r>
        <w:t xml:space="preserve">With the wire detached and the light off, place your compass below a straight section of wire, and orient the setup so that the wire runs over the top of the compass and </w:t>
      </w:r>
      <w:r w:rsidR="00A25E4A">
        <w:t>its needle indicates</w:t>
      </w:r>
      <w:r>
        <w:t xml:space="preserve"> north. See Figure 9b above for reference.</w:t>
      </w:r>
    </w:p>
    <w:p w14:paraId="41F6C5DB" w14:textId="77777777" w:rsidR="00416FE1" w:rsidRDefault="00416FE1" w:rsidP="00416FE1">
      <w:pPr>
        <w:numPr>
          <w:ilvl w:val="1"/>
          <w:numId w:val="8"/>
        </w:numPr>
        <w:spacing w:before="180"/>
      </w:pPr>
      <w:r>
        <w:t>Again, hold the wire to the bulb bottom to light the bulb, and observe the compass. Does the compass needle move? Record your observations in Table D, and include a sketch of the compass and wire when current is applied.</w:t>
      </w:r>
    </w:p>
    <w:p w14:paraId="33113641" w14:textId="67DBFF82" w:rsidR="00416FE1" w:rsidRDefault="00A25E4A" w:rsidP="00416FE1">
      <w:pPr>
        <w:numPr>
          <w:ilvl w:val="1"/>
          <w:numId w:val="8"/>
        </w:numPr>
        <w:spacing w:before="180"/>
      </w:pPr>
      <w:r>
        <w:t>A</w:t>
      </w:r>
      <w:r w:rsidR="00416FE1">
        <w:t xml:space="preserve">rrange your circuit and bend a portion of </w:t>
      </w:r>
      <w:r>
        <w:t xml:space="preserve">the </w:t>
      </w:r>
      <w:r w:rsidR="00416FE1">
        <w:t>wire to create a vertical section. This will allow you to move your compass around the wire closely to detect changes in the magnetic field. See Figure 9c above for reference.</w:t>
      </w:r>
    </w:p>
    <w:p w14:paraId="365B3155" w14:textId="7AA3F342" w:rsidR="00416FE1" w:rsidRDefault="00416FE1" w:rsidP="00416FE1">
      <w:pPr>
        <w:numPr>
          <w:ilvl w:val="1"/>
          <w:numId w:val="8"/>
        </w:numPr>
        <w:spacing w:before="180"/>
      </w:pPr>
      <w:r>
        <w:t>Move your compass around the vertical section of wire, first with the circuit switched “off” and then with the circuit switched “on.” Record your observations in Table D. Include a sketch that shows the compass direction at four points around the wire, both with current off and on.</w:t>
      </w:r>
    </w:p>
    <w:p w14:paraId="63805BEC" w14:textId="77777777" w:rsidR="00416FE1" w:rsidRDefault="00416FE1" w:rsidP="00416FE1">
      <w:pPr>
        <w:numPr>
          <w:ilvl w:val="1"/>
          <w:numId w:val="8"/>
        </w:numPr>
        <w:spacing w:before="180"/>
      </w:pPr>
      <w:r>
        <w:t>Detach all components of your circuit for use in the next step.</w:t>
      </w:r>
    </w:p>
    <w:p w14:paraId="6EF519B1" w14:textId="0C99CEDE" w:rsidR="00620D4D" w:rsidRDefault="00620D4D" w:rsidP="007A425A">
      <w:pPr>
        <w:keepNext w:val="0"/>
        <w:rPr>
          <w:b/>
        </w:rPr>
      </w:pPr>
    </w:p>
    <w:p w14:paraId="40FE0852" w14:textId="7EB82508" w:rsidR="00416FE1" w:rsidRPr="00264832" w:rsidRDefault="00416FE1" w:rsidP="00416FE1">
      <w:pPr>
        <w:numPr>
          <w:ilvl w:val="0"/>
          <w:numId w:val="8"/>
        </w:numPr>
        <w:spacing w:before="180"/>
      </w:pPr>
      <w:r>
        <w:rPr>
          <w:b/>
        </w:rPr>
        <w:t xml:space="preserve">Apply the relationship </w:t>
      </w:r>
      <w:r w:rsidR="00070529">
        <w:rPr>
          <w:b/>
        </w:rPr>
        <w:t xml:space="preserve">between </w:t>
      </w:r>
      <w:r>
        <w:rPr>
          <w:b/>
        </w:rPr>
        <w:t>electric current and magnetism to make an electromagnet.</w:t>
      </w:r>
    </w:p>
    <w:p w14:paraId="6C92033C" w14:textId="50439CB5" w:rsidR="00416FE1" w:rsidRDefault="00416FE1" w:rsidP="00416FE1">
      <w:pPr>
        <w:numPr>
          <w:ilvl w:val="1"/>
          <w:numId w:val="8"/>
        </w:numPr>
        <w:spacing w:before="180"/>
      </w:pPr>
      <w:r>
        <w:t>Take a normal screwdriver and test its magnetism by moving it close to some paper clips or the metal stapler. Does it attract those objects? Record your observations in Table E.</w:t>
      </w:r>
    </w:p>
    <w:p w14:paraId="3892FFA5" w14:textId="4CDFAEF5" w:rsidR="00416FE1" w:rsidRDefault="00416FE1" w:rsidP="00416FE1">
      <w:pPr>
        <w:numPr>
          <w:ilvl w:val="1"/>
          <w:numId w:val="8"/>
        </w:numPr>
        <w:spacing w:before="180"/>
      </w:pPr>
      <w:r>
        <w:t>Using a section of wire, coil the wire tightly around the shaft of the screwdriver, leaving several inches of loose wire at each end. Secure the coil on the screwdriver with tape.</w:t>
      </w:r>
    </w:p>
    <w:p w14:paraId="7A663787" w14:textId="77777777" w:rsidR="00416FE1" w:rsidRDefault="00416FE1" w:rsidP="00416FE1">
      <w:pPr>
        <w:numPr>
          <w:ilvl w:val="1"/>
          <w:numId w:val="8"/>
        </w:numPr>
        <w:spacing w:before="180"/>
      </w:pPr>
      <w:r>
        <w:t>Attach one end of the wire to a battery terminal and secure the connection. When you are ready to test your electromagnet, attach the other end of the wire to the other battery terminal.</w:t>
      </w:r>
    </w:p>
    <w:p w14:paraId="3E6D2709" w14:textId="487560EA" w:rsidR="00416FE1" w:rsidRDefault="00416FE1" w:rsidP="00416FE1">
      <w:pPr>
        <w:numPr>
          <w:ilvl w:val="1"/>
          <w:numId w:val="8"/>
        </w:numPr>
        <w:spacing w:before="180"/>
      </w:pPr>
      <w:r>
        <w:t>Reexamine the magnetism of the screwdriver by bringing it near to the paper clips and the metal stapler. Is there any attraction now? Record your observations in Table E.</w:t>
      </w:r>
    </w:p>
    <w:p w14:paraId="7C7F5ACF" w14:textId="77777777" w:rsidR="00416FE1" w:rsidRDefault="00416FE1" w:rsidP="00416FE1">
      <w:pPr>
        <w:numPr>
          <w:ilvl w:val="1"/>
          <w:numId w:val="8"/>
        </w:numPr>
        <w:spacing w:before="180"/>
      </w:pPr>
      <w:r>
        <w:t xml:space="preserve">Repeat the same technique (Steps 10a through 10d) with the wooden pencil instead of the screwdriver.  </w:t>
      </w:r>
    </w:p>
    <w:p w14:paraId="3CCBAF89" w14:textId="77777777" w:rsidR="00416FE1" w:rsidRDefault="00416FE1" w:rsidP="00416FE1">
      <w:pPr>
        <w:numPr>
          <w:ilvl w:val="2"/>
          <w:numId w:val="8"/>
        </w:numPr>
        <w:spacing w:before="180"/>
        <w:ind w:firstLine="90"/>
      </w:pPr>
      <w:r>
        <w:t>Will the pencil attract the metallic objects when there is no current?</w:t>
      </w:r>
    </w:p>
    <w:p w14:paraId="6D19E9AB" w14:textId="77777777" w:rsidR="00416FE1" w:rsidRDefault="00416FE1" w:rsidP="00416FE1">
      <w:pPr>
        <w:numPr>
          <w:ilvl w:val="2"/>
          <w:numId w:val="8"/>
        </w:numPr>
        <w:spacing w:before="180"/>
        <w:ind w:firstLine="90"/>
      </w:pPr>
      <w:r>
        <w:t>Will the pencil attract the metallic objects where a current is applied?</w:t>
      </w:r>
    </w:p>
    <w:p w14:paraId="1626293A" w14:textId="77777777" w:rsidR="00416FE1" w:rsidRPr="00B6468A" w:rsidRDefault="00416FE1" w:rsidP="00416FE1">
      <w:pPr>
        <w:spacing w:before="180"/>
        <w:ind w:left="1170"/>
      </w:pPr>
      <w:r>
        <w:t>Record your observations in Table E.</w:t>
      </w:r>
    </w:p>
    <w:p w14:paraId="51086352" w14:textId="77777777" w:rsidR="00416FE1" w:rsidRPr="00755740" w:rsidRDefault="00416FE1" w:rsidP="00416FE1">
      <w:pPr>
        <w:numPr>
          <w:ilvl w:val="0"/>
          <w:numId w:val="8"/>
        </w:numPr>
        <w:spacing w:before="180"/>
      </w:pPr>
      <w:r>
        <w:rPr>
          <w:b/>
        </w:rPr>
        <w:t>Disassemble all circuits and dispose of all materials according to your teacher’s directions.</w:t>
      </w:r>
    </w:p>
    <w:p w14:paraId="49D7250B" w14:textId="77777777" w:rsidR="00416FE1" w:rsidRPr="00755740" w:rsidRDefault="00416FE1" w:rsidP="00416FE1">
      <w:pPr>
        <w:spacing w:before="180"/>
        <w:ind w:left="864"/>
      </w:pPr>
    </w:p>
    <w:p w14:paraId="5DB4F22F" w14:textId="77777777" w:rsidR="00416FE1" w:rsidRPr="00D250A1" w:rsidRDefault="00416FE1" w:rsidP="00416FE1">
      <w:pPr>
        <w:pStyle w:val="Heading1"/>
        <w:spacing w:before="0"/>
      </w:pPr>
      <w:r>
        <w:rPr>
          <w:color w:val="FF0000"/>
        </w:rPr>
        <w:br w:type="column"/>
      </w:r>
      <w:r w:rsidRPr="00D250A1">
        <w:t>Data</w:t>
      </w:r>
    </w:p>
    <w:p w14:paraId="01BBD117" w14:textId="77777777" w:rsidR="00416FE1" w:rsidRPr="00B56F33" w:rsidRDefault="00416FE1" w:rsidP="00416FE1">
      <w:r w:rsidRPr="00F266BA">
        <w:t>R</w:t>
      </w:r>
      <w:r w:rsidRPr="00B56F33">
        <w:t>ecord your data either in your lab notebook or in the space below.</w:t>
      </w:r>
    </w:p>
    <w:p w14:paraId="1D5114EF" w14:textId="77777777" w:rsidR="00416FE1" w:rsidRPr="00D046EF" w:rsidRDefault="00416FE1" w:rsidP="00416FE1">
      <w:pPr>
        <w:rPr>
          <w:b/>
        </w:rPr>
      </w:pPr>
      <w:r>
        <w:rPr>
          <w:b/>
        </w:rPr>
        <w:t>Table A. Magnetic Attraction between Materials</w:t>
      </w:r>
    </w:p>
    <w:tbl>
      <w:tblPr>
        <w:tblStyle w:val="TableGrid"/>
        <w:tblW w:w="4981" w:type="pct"/>
        <w:tblInd w:w="108" w:type="dxa"/>
        <w:tblLook w:val="04A0" w:firstRow="1" w:lastRow="0" w:firstColumn="1" w:lastColumn="0" w:noHBand="0" w:noVBand="1"/>
      </w:tblPr>
      <w:tblGrid>
        <w:gridCol w:w="1581"/>
        <w:gridCol w:w="3778"/>
        <w:gridCol w:w="3955"/>
      </w:tblGrid>
      <w:tr w:rsidR="00416FE1" w:rsidRPr="00730729" w14:paraId="4CBB2FB2" w14:textId="77777777" w:rsidTr="00B56F33">
        <w:trPr>
          <w:trHeight w:val="430"/>
        </w:trPr>
        <w:tc>
          <w:tcPr>
            <w:tcW w:w="849" w:type="pct"/>
            <w:shd w:val="clear" w:color="auto" w:fill="CFE7ED" w:themeFill="accent1" w:themeFillTint="33"/>
          </w:tcPr>
          <w:p w14:paraId="4A9CC36F" w14:textId="77777777" w:rsidR="00416FE1" w:rsidRPr="008424C3" w:rsidRDefault="00416FE1" w:rsidP="00562820">
            <w:pPr>
              <w:spacing w:before="60" w:after="60"/>
              <w:jc w:val="center"/>
              <w:rPr>
                <w:b/>
              </w:rPr>
            </w:pPr>
            <w:r>
              <w:rPr>
                <w:b/>
              </w:rPr>
              <w:t>Material</w:t>
            </w:r>
          </w:p>
        </w:tc>
        <w:tc>
          <w:tcPr>
            <w:tcW w:w="2028" w:type="pct"/>
            <w:shd w:val="clear" w:color="auto" w:fill="CFE7ED" w:themeFill="accent1" w:themeFillTint="33"/>
          </w:tcPr>
          <w:p w14:paraId="20D33FBD" w14:textId="770A1A42" w:rsidR="00416FE1" w:rsidRPr="008424C3" w:rsidRDefault="00416FE1" w:rsidP="00F843BA">
            <w:pPr>
              <w:spacing w:before="60" w:after="60"/>
              <w:jc w:val="center"/>
              <w:rPr>
                <w:b/>
                <w:i/>
                <w:iCs/>
              </w:rPr>
            </w:pPr>
            <w:r>
              <w:rPr>
                <w:b/>
              </w:rPr>
              <w:t>Interaction with the Bar Magnet</w:t>
            </w:r>
          </w:p>
        </w:tc>
        <w:tc>
          <w:tcPr>
            <w:tcW w:w="2123" w:type="pct"/>
            <w:shd w:val="clear" w:color="auto" w:fill="CFE7ED" w:themeFill="accent1" w:themeFillTint="33"/>
          </w:tcPr>
          <w:p w14:paraId="6340EC6E" w14:textId="77777777" w:rsidR="00416FE1" w:rsidRPr="008424C3" w:rsidRDefault="00416FE1" w:rsidP="00562820">
            <w:pPr>
              <w:spacing w:before="60" w:after="60"/>
              <w:jc w:val="center"/>
              <w:rPr>
                <w:b/>
                <w:i/>
                <w:iCs/>
              </w:rPr>
            </w:pPr>
            <w:r>
              <w:rPr>
                <w:b/>
              </w:rPr>
              <w:t>Observations</w:t>
            </w:r>
          </w:p>
        </w:tc>
      </w:tr>
      <w:tr w:rsidR="00416FE1" w:rsidRPr="00730729" w14:paraId="45564376" w14:textId="77777777" w:rsidTr="00B56F33">
        <w:trPr>
          <w:trHeight w:val="1448"/>
        </w:trPr>
        <w:tc>
          <w:tcPr>
            <w:tcW w:w="849" w:type="pct"/>
            <w:vAlign w:val="center"/>
          </w:tcPr>
          <w:p w14:paraId="277558FA" w14:textId="77777777" w:rsidR="00596DDB" w:rsidRDefault="00596DDB" w:rsidP="00562820">
            <w:pPr>
              <w:spacing w:before="120"/>
              <w:jc w:val="center"/>
            </w:pPr>
          </w:p>
          <w:p w14:paraId="4421A38B" w14:textId="77777777" w:rsidR="00416FE1" w:rsidRDefault="00416FE1" w:rsidP="00562820">
            <w:pPr>
              <w:spacing w:before="120"/>
              <w:jc w:val="center"/>
            </w:pPr>
            <w:r>
              <w:t>Paper clip</w:t>
            </w:r>
          </w:p>
          <w:p w14:paraId="598BEA34" w14:textId="77777777" w:rsidR="00416FE1" w:rsidRPr="00730729" w:rsidRDefault="00416FE1" w:rsidP="00562820">
            <w:pPr>
              <w:spacing w:before="120"/>
              <w:jc w:val="center"/>
            </w:pPr>
          </w:p>
        </w:tc>
        <w:tc>
          <w:tcPr>
            <w:tcW w:w="2028" w:type="pct"/>
            <w:vAlign w:val="center"/>
          </w:tcPr>
          <w:p w14:paraId="67A4BD81" w14:textId="77777777" w:rsidR="00416FE1" w:rsidRPr="00B56F33" w:rsidRDefault="00416FE1" w:rsidP="00562820">
            <w:pPr>
              <w:spacing w:before="120"/>
              <w:jc w:val="center"/>
            </w:pPr>
            <w:r w:rsidRPr="00B56F33">
              <w:t>Attracted    Repelled    No Interaction</w:t>
            </w:r>
          </w:p>
        </w:tc>
        <w:tc>
          <w:tcPr>
            <w:tcW w:w="2123" w:type="pct"/>
            <w:shd w:val="clear" w:color="auto" w:fill="auto"/>
          </w:tcPr>
          <w:p w14:paraId="3606FE4B" w14:textId="77777777" w:rsidR="00416FE1" w:rsidRPr="00730729" w:rsidRDefault="00416FE1" w:rsidP="00562820">
            <w:pPr>
              <w:spacing w:before="120"/>
              <w:jc w:val="center"/>
            </w:pPr>
          </w:p>
        </w:tc>
      </w:tr>
      <w:tr w:rsidR="00416FE1" w:rsidRPr="00730729" w14:paraId="1D02E860" w14:textId="77777777" w:rsidTr="00B56F33">
        <w:trPr>
          <w:trHeight w:val="1610"/>
        </w:trPr>
        <w:tc>
          <w:tcPr>
            <w:tcW w:w="849" w:type="pct"/>
            <w:vAlign w:val="center"/>
          </w:tcPr>
          <w:p w14:paraId="4E090A2E" w14:textId="77777777" w:rsidR="00596DDB" w:rsidRDefault="00596DDB" w:rsidP="00562820">
            <w:pPr>
              <w:spacing w:before="120"/>
              <w:jc w:val="center"/>
            </w:pPr>
          </w:p>
          <w:p w14:paraId="1966D2E5" w14:textId="77777777" w:rsidR="00416FE1" w:rsidRDefault="00416FE1" w:rsidP="00562820">
            <w:pPr>
              <w:spacing w:before="120"/>
              <w:jc w:val="center"/>
            </w:pPr>
            <w:r>
              <w:t>Wooden pencil</w:t>
            </w:r>
          </w:p>
          <w:p w14:paraId="18B56A8B" w14:textId="77777777" w:rsidR="00416FE1" w:rsidRPr="00730729" w:rsidRDefault="00416FE1" w:rsidP="00562820">
            <w:pPr>
              <w:spacing w:before="120"/>
              <w:jc w:val="center"/>
            </w:pPr>
          </w:p>
        </w:tc>
        <w:tc>
          <w:tcPr>
            <w:tcW w:w="2028" w:type="pct"/>
            <w:vAlign w:val="center"/>
          </w:tcPr>
          <w:p w14:paraId="02C517B0" w14:textId="77777777" w:rsidR="00416FE1" w:rsidRPr="00596DDB" w:rsidRDefault="00416FE1" w:rsidP="00562820">
            <w:pPr>
              <w:spacing w:before="120"/>
              <w:jc w:val="center"/>
            </w:pPr>
            <w:r w:rsidRPr="00835887">
              <w:rPr>
                <w:i/>
              </w:rPr>
              <w:t>Attracted    Repelled    No Interaction</w:t>
            </w:r>
          </w:p>
        </w:tc>
        <w:tc>
          <w:tcPr>
            <w:tcW w:w="2123" w:type="pct"/>
          </w:tcPr>
          <w:p w14:paraId="5E2A6F76" w14:textId="77777777" w:rsidR="00416FE1" w:rsidRPr="00730729" w:rsidRDefault="00416FE1" w:rsidP="00562820">
            <w:pPr>
              <w:spacing w:before="120"/>
              <w:jc w:val="center"/>
            </w:pPr>
          </w:p>
        </w:tc>
      </w:tr>
      <w:tr w:rsidR="00416FE1" w:rsidRPr="00730729" w14:paraId="5AC4B90A" w14:textId="77777777" w:rsidTr="00B56F33">
        <w:trPr>
          <w:trHeight w:val="1610"/>
        </w:trPr>
        <w:tc>
          <w:tcPr>
            <w:tcW w:w="849" w:type="pct"/>
            <w:vAlign w:val="center"/>
          </w:tcPr>
          <w:p w14:paraId="4C51E471" w14:textId="77777777" w:rsidR="00596DDB" w:rsidRDefault="00596DDB" w:rsidP="00562820">
            <w:pPr>
              <w:spacing w:before="120"/>
              <w:jc w:val="center"/>
            </w:pPr>
          </w:p>
          <w:p w14:paraId="13996193" w14:textId="77777777" w:rsidR="00416FE1" w:rsidRDefault="00416FE1" w:rsidP="00562820">
            <w:pPr>
              <w:spacing w:before="120"/>
              <w:jc w:val="center"/>
            </w:pPr>
            <w:r>
              <w:t>Plastic ruler</w:t>
            </w:r>
          </w:p>
          <w:p w14:paraId="7E410ECD" w14:textId="77777777" w:rsidR="00416FE1" w:rsidRPr="00730729" w:rsidRDefault="00416FE1" w:rsidP="00562820">
            <w:pPr>
              <w:spacing w:before="120"/>
              <w:jc w:val="center"/>
            </w:pPr>
          </w:p>
        </w:tc>
        <w:tc>
          <w:tcPr>
            <w:tcW w:w="2028" w:type="pct"/>
            <w:vAlign w:val="center"/>
          </w:tcPr>
          <w:p w14:paraId="20E1DCD7" w14:textId="77777777" w:rsidR="00416FE1" w:rsidRPr="00596DDB" w:rsidRDefault="00416FE1" w:rsidP="00562820">
            <w:pPr>
              <w:spacing w:before="120"/>
              <w:jc w:val="center"/>
            </w:pPr>
            <w:r w:rsidRPr="00835887">
              <w:rPr>
                <w:i/>
              </w:rPr>
              <w:t>Attracted    Repelled    No Interaction</w:t>
            </w:r>
          </w:p>
        </w:tc>
        <w:tc>
          <w:tcPr>
            <w:tcW w:w="2123" w:type="pct"/>
          </w:tcPr>
          <w:p w14:paraId="13E1DC14" w14:textId="77777777" w:rsidR="00416FE1" w:rsidRPr="00730729" w:rsidRDefault="00416FE1" w:rsidP="00562820">
            <w:pPr>
              <w:spacing w:before="120"/>
              <w:jc w:val="center"/>
            </w:pPr>
          </w:p>
        </w:tc>
      </w:tr>
      <w:tr w:rsidR="00416FE1" w:rsidRPr="00730729" w14:paraId="73FFA454" w14:textId="77777777" w:rsidTr="00B56F33">
        <w:trPr>
          <w:trHeight w:val="1520"/>
        </w:trPr>
        <w:tc>
          <w:tcPr>
            <w:tcW w:w="849" w:type="pct"/>
            <w:vAlign w:val="center"/>
          </w:tcPr>
          <w:p w14:paraId="47FBA34D" w14:textId="77777777" w:rsidR="00416FE1" w:rsidRPr="00730729" w:rsidRDefault="00416FE1" w:rsidP="00562820">
            <w:pPr>
              <w:spacing w:before="120"/>
              <w:jc w:val="center"/>
            </w:pPr>
            <w:r>
              <w:t>Aluminum wire</w:t>
            </w:r>
          </w:p>
        </w:tc>
        <w:tc>
          <w:tcPr>
            <w:tcW w:w="2028" w:type="pct"/>
            <w:vAlign w:val="center"/>
          </w:tcPr>
          <w:p w14:paraId="1BB4A5AE" w14:textId="77777777" w:rsidR="00416FE1" w:rsidRPr="00596DDB" w:rsidRDefault="00416FE1" w:rsidP="00562820">
            <w:pPr>
              <w:spacing w:before="120"/>
              <w:jc w:val="center"/>
            </w:pPr>
            <w:r w:rsidRPr="00835887">
              <w:rPr>
                <w:i/>
              </w:rPr>
              <w:t>Attracted    Repelled    No Interaction</w:t>
            </w:r>
          </w:p>
        </w:tc>
        <w:tc>
          <w:tcPr>
            <w:tcW w:w="2123" w:type="pct"/>
          </w:tcPr>
          <w:p w14:paraId="7C44BC7B" w14:textId="77777777" w:rsidR="00416FE1" w:rsidRPr="00730729" w:rsidRDefault="00416FE1" w:rsidP="00562820">
            <w:pPr>
              <w:spacing w:before="120"/>
              <w:jc w:val="center"/>
            </w:pPr>
          </w:p>
        </w:tc>
      </w:tr>
      <w:tr w:rsidR="00416FE1" w:rsidRPr="00730729" w14:paraId="1AB45286" w14:textId="77777777" w:rsidTr="00B56F33">
        <w:trPr>
          <w:trHeight w:val="1520"/>
        </w:trPr>
        <w:tc>
          <w:tcPr>
            <w:tcW w:w="849" w:type="pct"/>
            <w:vAlign w:val="center"/>
          </w:tcPr>
          <w:p w14:paraId="52D39CF1" w14:textId="77777777" w:rsidR="00596DDB" w:rsidRDefault="00596DDB" w:rsidP="00562820">
            <w:pPr>
              <w:spacing w:before="120"/>
              <w:jc w:val="center"/>
            </w:pPr>
          </w:p>
          <w:p w14:paraId="31502F11" w14:textId="599E5DBF" w:rsidR="00416FE1" w:rsidRDefault="00416FE1" w:rsidP="00562820">
            <w:pPr>
              <w:spacing w:before="120"/>
              <w:jc w:val="center"/>
            </w:pPr>
            <w:r>
              <w:t>Metal stapler</w:t>
            </w:r>
          </w:p>
          <w:p w14:paraId="6C2A5F16" w14:textId="77777777" w:rsidR="00416FE1" w:rsidRDefault="00416FE1" w:rsidP="00562820">
            <w:pPr>
              <w:spacing w:before="120"/>
              <w:jc w:val="center"/>
            </w:pPr>
          </w:p>
        </w:tc>
        <w:tc>
          <w:tcPr>
            <w:tcW w:w="2028" w:type="pct"/>
            <w:vAlign w:val="center"/>
          </w:tcPr>
          <w:p w14:paraId="308ECCDF" w14:textId="77777777" w:rsidR="00416FE1" w:rsidRPr="00596DDB" w:rsidRDefault="00416FE1" w:rsidP="00562820">
            <w:pPr>
              <w:spacing w:before="120"/>
              <w:jc w:val="center"/>
            </w:pPr>
            <w:r w:rsidRPr="00835887">
              <w:rPr>
                <w:i/>
              </w:rPr>
              <w:t>Attracted    Repelled    No Interaction</w:t>
            </w:r>
          </w:p>
        </w:tc>
        <w:tc>
          <w:tcPr>
            <w:tcW w:w="2123" w:type="pct"/>
          </w:tcPr>
          <w:p w14:paraId="715666D8" w14:textId="77777777" w:rsidR="00416FE1" w:rsidRPr="00730729" w:rsidRDefault="00416FE1" w:rsidP="00562820">
            <w:pPr>
              <w:spacing w:before="120"/>
              <w:jc w:val="center"/>
            </w:pPr>
          </w:p>
        </w:tc>
      </w:tr>
      <w:tr w:rsidR="00416FE1" w:rsidRPr="00730729" w14:paraId="6BB1A9E4" w14:textId="77777777" w:rsidTr="00B56F33">
        <w:trPr>
          <w:trHeight w:val="1610"/>
        </w:trPr>
        <w:tc>
          <w:tcPr>
            <w:tcW w:w="849" w:type="pct"/>
            <w:vAlign w:val="center"/>
          </w:tcPr>
          <w:p w14:paraId="12CEA14B" w14:textId="2B7F4753" w:rsidR="00416FE1" w:rsidRDefault="00416FE1" w:rsidP="00562820">
            <w:pPr>
              <w:spacing w:before="120"/>
              <w:jc w:val="center"/>
            </w:pPr>
            <w:r>
              <w:t>Two magnets</w:t>
            </w:r>
          </w:p>
          <w:p w14:paraId="1C0E8015" w14:textId="497A2485" w:rsidR="00416FE1" w:rsidRDefault="00416FE1" w:rsidP="00562820">
            <w:pPr>
              <w:spacing w:before="120"/>
              <w:jc w:val="center"/>
              <w:rPr>
                <w:sz w:val="20"/>
              </w:rPr>
            </w:pPr>
            <w:r>
              <w:t>(first attempt)</w:t>
            </w:r>
          </w:p>
        </w:tc>
        <w:tc>
          <w:tcPr>
            <w:tcW w:w="2028" w:type="pct"/>
            <w:vAlign w:val="center"/>
          </w:tcPr>
          <w:p w14:paraId="73546431" w14:textId="77777777" w:rsidR="00416FE1" w:rsidRPr="00835887" w:rsidRDefault="00416FE1" w:rsidP="00562820">
            <w:pPr>
              <w:spacing w:before="120"/>
              <w:jc w:val="center"/>
              <w:rPr>
                <w:i/>
              </w:rPr>
            </w:pPr>
            <w:r w:rsidRPr="00835887">
              <w:rPr>
                <w:i/>
              </w:rPr>
              <w:t>Attracted    Repelled    No Interaction</w:t>
            </w:r>
          </w:p>
        </w:tc>
        <w:tc>
          <w:tcPr>
            <w:tcW w:w="2123" w:type="pct"/>
          </w:tcPr>
          <w:p w14:paraId="07949F58" w14:textId="77777777" w:rsidR="00416FE1" w:rsidRPr="00730729" w:rsidRDefault="00416FE1" w:rsidP="00562820">
            <w:pPr>
              <w:spacing w:before="120"/>
              <w:jc w:val="center"/>
            </w:pPr>
          </w:p>
        </w:tc>
      </w:tr>
      <w:tr w:rsidR="00416FE1" w:rsidRPr="00730729" w14:paraId="1CEACA3E" w14:textId="77777777" w:rsidTr="00B56F33">
        <w:trPr>
          <w:trHeight w:val="1700"/>
        </w:trPr>
        <w:tc>
          <w:tcPr>
            <w:tcW w:w="849" w:type="pct"/>
            <w:vAlign w:val="center"/>
          </w:tcPr>
          <w:p w14:paraId="19CF6F24" w14:textId="6DD7EB23" w:rsidR="00416FE1" w:rsidRDefault="00416FE1" w:rsidP="00562820">
            <w:pPr>
              <w:spacing w:before="120"/>
              <w:jc w:val="center"/>
            </w:pPr>
            <w:r>
              <w:t>Two magnets</w:t>
            </w:r>
          </w:p>
          <w:p w14:paraId="45E76D5A" w14:textId="07FA70F0" w:rsidR="00416FE1" w:rsidRDefault="00416FE1" w:rsidP="00562820">
            <w:pPr>
              <w:spacing w:before="120"/>
              <w:jc w:val="center"/>
              <w:rPr>
                <w:sz w:val="20"/>
              </w:rPr>
            </w:pPr>
            <w:r>
              <w:t>(second attempt)</w:t>
            </w:r>
          </w:p>
        </w:tc>
        <w:tc>
          <w:tcPr>
            <w:tcW w:w="2028" w:type="pct"/>
            <w:vAlign w:val="center"/>
          </w:tcPr>
          <w:p w14:paraId="5A5AF527" w14:textId="77777777" w:rsidR="00416FE1" w:rsidRPr="00835887" w:rsidRDefault="00416FE1" w:rsidP="00562820">
            <w:pPr>
              <w:spacing w:before="120"/>
              <w:jc w:val="center"/>
              <w:rPr>
                <w:i/>
              </w:rPr>
            </w:pPr>
            <w:r w:rsidRPr="00835887">
              <w:rPr>
                <w:i/>
              </w:rPr>
              <w:t>Attracted    Repelled    No Interaction</w:t>
            </w:r>
          </w:p>
        </w:tc>
        <w:tc>
          <w:tcPr>
            <w:tcW w:w="2123" w:type="pct"/>
          </w:tcPr>
          <w:p w14:paraId="6E7BC2BD" w14:textId="77777777" w:rsidR="00416FE1" w:rsidRPr="00730729" w:rsidRDefault="00416FE1" w:rsidP="00562820">
            <w:pPr>
              <w:spacing w:before="120"/>
              <w:jc w:val="center"/>
            </w:pPr>
          </w:p>
        </w:tc>
      </w:tr>
    </w:tbl>
    <w:p w14:paraId="7DAFED8A" w14:textId="77777777" w:rsidR="00835887" w:rsidRDefault="00835887" w:rsidP="00416FE1">
      <w:pPr>
        <w:spacing w:before="120"/>
        <w:ind w:left="360" w:hanging="360"/>
        <w:rPr>
          <w:b/>
        </w:rPr>
      </w:pPr>
    </w:p>
    <w:p w14:paraId="765D707B" w14:textId="77777777" w:rsidR="00416FE1" w:rsidRDefault="00416FE1" w:rsidP="00416FE1">
      <w:pPr>
        <w:spacing w:before="120"/>
        <w:ind w:left="360" w:hanging="360"/>
        <w:rPr>
          <w:b/>
        </w:rPr>
      </w:pPr>
      <w:r>
        <w:rPr>
          <w:b/>
        </w:rPr>
        <w:t xml:space="preserve">Figure 1. </w:t>
      </w:r>
      <w:r w:rsidRPr="007A3E55">
        <w:rPr>
          <w:b/>
        </w:rPr>
        <w:t>Sketch of Bar Magnet</w:t>
      </w:r>
      <w:r>
        <w:rPr>
          <w:b/>
        </w:rPr>
        <w:t xml:space="preserve"> and Compass Observations</w:t>
      </w:r>
    </w:p>
    <w:tbl>
      <w:tblPr>
        <w:tblStyle w:val="TableGrid"/>
        <w:tblW w:w="4944" w:type="pct"/>
        <w:tblInd w:w="108" w:type="dxa"/>
        <w:tblLook w:val="04A0" w:firstRow="1" w:lastRow="0" w:firstColumn="1" w:lastColumn="0" w:noHBand="0" w:noVBand="1"/>
      </w:tblPr>
      <w:tblGrid>
        <w:gridCol w:w="9245"/>
      </w:tblGrid>
      <w:tr w:rsidR="00416FE1" w:rsidRPr="008424C3" w14:paraId="1987ECD3" w14:textId="77777777" w:rsidTr="00562820">
        <w:trPr>
          <w:trHeight w:val="4778"/>
        </w:trPr>
        <w:tc>
          <w:tcPr>
            <w:tcW w:w="5000" w:type="pct"/>
            <w:shd w:val="clear" w:color="auto" w:fill="FFFFFF" w:themeFill="background1"/>
          </w:tcPr>
          <w:p w14:paraId="79B11538" w14:textId="38EEB81B" w:rsidR="00416FE1" w:rsidRPr="008424C3" w:rsidRDefault="00D01175" w:rsidP="00562820">
            <w:pPr>
              <w:spacing w:before="120"/>
              <w:jc w:val="center"/>
              <w:rPr>
                <w:b/>
                <w:i/>
                <w:iCs/>
              </w:rPr>
            </w:pPr>
            <w:r>
              <w:rPr>
                <w:b/>
                <w:noProof/>
              </w:rPr>
              <mc:AlternateContent>
                <mc:Choice Requires="wpg">
                  <w:drawing>
                    <wp:anchor distT="0" distB="0" distL="114300" distR="114300" simplePos="0" relativeHeight="251821056" behindDoc="0" locked="0" layoutInCell="1" allowOverlap="1" wp14:anchorId="3919B5B5" wp14:editId="33F2BB9A">
                      <wp:simplePos x="0" y="0"/>
                      <wp:positionH relativeFrom="column">
                        <wp:posOffset>360790</wp:posOffset>
                      </wp:positionH>
                      <wp:positionV relativeFrom="paragraph">
                        <wp:posOffset>184868</wp:posOffset>
                      </wp:positionV>
                      <wp:extent cx="5054877" cy="2694912"/>
                      <wp:effectExtent l="57150" t="19050" r="69850" b="86995"/>
                      <wp:wrapNone/>
                      <wp:docPr id="57" name="Group 57"/>
                      <wp:cNvGraphicFramePr/>
                      <a:graphic xmlns:a="http://schemas.openxmlformats.org/drawingml/2006/main">
                        <a:graphicData uri="http://schemas.microsoft.com/office/word/2010/wordprocessingGroup">
                          <wpg:wgp>
                            <wpg:cNvGrpSpPr/>
                            <wpg:grpSpPr>
                              <a:xfrm>
                                <a:off x="0" y="0"/>
                                <a:ext cx="5054877" cy="2694912"/>
                                <a:chOff x="0" y="0"/>
                                <a:chExt cx="5054877" cy="2694912"/>
                              </a:xfrm>
                            </wpg:grpSpPr>
                            <wps:wsp>
                              <wps:cNvPr id="9" name="Rectangle 9"/>
                              <wps:cNvSpPr/>
                              <wps:spPr>
                                <a:xfrm>
                                  <a:off x="1176793" y="1113182"/>
                                  <a:ext cx="2581275" cy="400050"/>
                                </a:xfrm>
                                <a:prstGeom prst="rect">
                                  <a:avLst/>
                                </a:prstGeom>
                                <a:solidFill>
                                  <a:schemeClr val="accent1">
                                    <a:lumMod val="20000"/>
                                    <a:lumOff val="80000"/>
                                  </a:schemeClr>
                                </a:solidFill>
                                <a:ln w="3175">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3808675" y="333955"/>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934032" y="652007"/>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282025" y="0"/>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630018" y="667909"/>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970060" y="318052"/>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134679" y="1113182"/>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731027" y="580445"/>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808675" y="1932167"/>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2934032" y="1614115"/>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630018" y="1669774"/>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548640" y="1129085"/>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4731027" y="1717482"/>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970060" y="1932167"/>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0" y="580445"/>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0" y="1669774"/>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2282025" y="2361537"/>
                                  <a:ext cx="323850" cy="333375"/>
                                </a:xfrm>
                                <a:prstGeom prst="ellipse">
                                  <a:avLst/>
                                </a:prstGeom>
                                <a:solidFill>
                                  <a:schemeClr val="bg1"/>
                                </a:solidFill>
                                <a:ln w="31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252084" y="1129085"/>
                                  <a:ext cx="323850" cy="333375"/>
                                </a:xfrm>
                                <a:prstGeom prst="ellipse">
                                  <a:avLst/>
                                </a:prstGeom>
                                <a:solidFill>
                                  <a:srgbClr val="FFFFFF"/>
                                </a:solidFill>
                                <a:ln w="3175" cap="flat" cmpd="sng" algn="ctr">
                                  <a:solidFill>
                                    <a:srgbClr val="333333"/>
                                  </a:solidFill>
                                  <a:prstDash val="dash"/>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2282025" y="1129085"/>
                                  <a:ext cx="323850" cy="333375"/>
                                </a:xfrm>
                                <a:prstGeom prst="ellipse">
                                  <a:avLst/>
                                </a:prstGeom>
                                <a:solidFill>
                                  <a:srgbClr val="FFFFFF"/>
                                </a:solidFill>
                                <a:ln w="3175" cap="flat" cmpd="sng" algn="ctr">
                                  <a:solidFill>
                                    <a:srgbClr val="333333"/>
                                  </a:solidFill>
                                  <a:prstDash val="dash"/>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1304014" y="1129085"/>
                                  <a:ext cx="323850" cy="333375"/>
                                </a:xfrm>
                                <a:prstGeom prst="ellipse">
                                  <a:avLst/>
                                </a:prstGeom>
                                <a:solidFill>
                                  <a:srgbClr val="FFFFFF"/>
                                </a:solidFill>
                                <a:ln w="3175" cap="flat" cmpd="sng" algn="ctr">
                                  <a:solidFill>
                                    <a:srgbClr val="333333"/>
                                  </a:solidFill>
                                  <a:prstDash val="dash"/>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A26989" id="Group 57" o:spid="_x0000_s1026" style="position:absolute;margin-left:28.4pt;margin-top:14.55pt;width:398pt;height:212.2pt;z-index:251821056" coordsize="50548,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">
                      <v:rect id="Rectangle 9" o:spid="_x0000_s1027" style="position:absolute;left:11767;top:11131;width:25813;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" fillcolor="#cfe7ed [660]" strokecolor="#327788 [3204]" strokeweight=".25pt">
                        <v:shadow on="t" color="black" opacity="22937f" origin=",.5" offset="0,.63889mm"/>
                      </v:rect>
                      <v:oval id="Oval 12" o:spid="_x0000_s1028" style="position:absolute;left:38086;top:3339;width:3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" fillcolor="white [3212]" strokecolor="#333 [3213]" strokeweight=".25pt">
                        <v:stroke dashstyle="dash"/>
                        <v:shadow on="t" color="black" opacity="22937f" origin=",.5" offset="0,.63889mm"/>
                      </v:oval>
                      <v:oval id="Oval 13" o:spid="_x0000_s1029" style="position:absolute;left:29340;top:6520;width:3238;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" fillcolor="white [3212]" strokecolor="#333 [3213]" strokeweight=".25pt">
                        <v:stroke dashstyle="dash"/>
                        <v:shadow on="t" color="black" opacity="22937f" origin=",.5" offset="0,.63889mm"/>
                      </v:oval>
                      <v:oval id="Oval 14" o:spid="_x0000_s1030" style="position:absolute;left:22820;width:3238;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" fillcolor="white [3212]" strokecolor="#333 [3213]" strokeweight=".25pt">
                        <v:stroke dashstyle="dash"/>
                        <v:shadow on="t" color="black" opacity="22937f" origin=",.5" offset="0,.63889mm"/>
                      </v:oval>
                      <v:oval id="Oval 15" o:spid="_x0000_s1031" style="position:absolute;left:16300;top:6679;width:3238;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" fillcolor="white [3212]" strokecolor="#333 [3213]" strokeweight=".25pt">
                        <v:stroke dashstyle="dash"/>
                        <v:shadow on="t" color="black" opacity="22937f" origin=",.5" offset="0,.63889mm"/>
                      </v:oval>
                      <v:oval id="Oval 18" o:spid="_x0000_s1032" style="position:absolute;left:9700;top:3180;width:3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" fillcolor="white [3212]" strokecolor="#333 [3213]" strokeweight=".25pt">
                        <v:stroke dashstyle="dash"/>
                        <v:shadow on="t" color="black" opacity="22937f" origin=",.5" offset="0,.63889mm"/>
                      </v:oval>
                      <v:oval id="Oval 20" o:spid="_x0000_s1033" style="position:absolute;left:41346;top:11131;width:3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" fillcolor="white [3212]" strokecolor="#333 [3213]" strokeweight=".25pt">
                        <v:stroke dashstyle="dash"/>
                        <v:shadow on="t" color="black" opacity="22937f" origin=",.5" offset="0,.63889mm"/>
                      </v:oval>
                      <v:oval id="Oval 21" o:spid="_x0000_s1034" style="position:absolute;left:47310;top:5804;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" fillcolor="white [3212]" strokecolor="#333 [3213]" strokeweight=".25pt">
                        <v:stroke dashstyle="dash"/>
                        <v:shadow on="t" color="black" opacity="22937f" origin=",.5" offset="0,.63889mm"/>
                      </v:oval>
                      <v:oval id="Oval 28" o:spid="_x0000_s1035" style="position:absolute;left:38086;top:19321;width:3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" fillcolor="white [3212]" strokecolor="#333 [3213]" strokeweight=".25pt">
                        <v:stroke dashstyle="dash"/>
                        <v:shadow on="t" color="black" opacity="22937f" origin=",.5" offset="0,.63889mm"/>
                      </v:oval>
                      <v:oval id="Oval 29" o:spid="_x0000_s1036" style="position:absolute;left:29340;top:16141;width:3238;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" fillcolor="white [3212]" strokecolor="#333 [3213]" strokeweight=".25pt">
                        <v:stroke dashstyle="dash"/>
                        <v:shadow on="t" color="black" opacity="22937f" origin=",.5" offset="0,.63889mm"/>
                      </v:oval>
                      <v:oval id="Oval 31" o:spid="_x0000_s1037" style="position:absolute;left:16300;top:16697;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" fillcolor="white [3212]" strokecolor="#333 [3213]" strokeweight=".25pt">
                        <v:stroke dashstyle="dash"/>
                        <v:shadow on="t" color="black" opacity="22937f" origin=",.5" offset="0,.63889mm"/>
                      </v:oval>
                      <v:oval id="Oval 33" o:spid="_x0000_s1038" style="position:absolute;left:5486;top:11290;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" fillcolor="white [3212]" strokecolor="#333 [3213]" strokeweight=".25pt">
                        <v:stroke dashstyle="dash"/>
                        <v:shadow on="t" color="black" opacity="22937f" origin=",.5" offset="0,.63889mm"/>
                      </v:oval>
                      <v:oval id="Oval 34" o:spid="_x0000_s1039" style="position:absolute;left:47310;top:17174;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" fillcolor="white [3212]" strokecolor="#333 [3213]" strokeweight=".25pt">
                        <v:stroke dashstyle="dash"/>
                        <v:shadow on="t" color="black" opacity="22937f" origin=",.5" offset="0,.63889mm"/>
                      </v:oval>
                      <v:oval id="Oval 35" o:spid="_x0000_s1040" style="position:absolute;left:9700;top:19321;width:3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" fillcolor="white [3212]" strokecolor="#333 [3213]" strokeweight=".25pt">
                        <v:stroke dashstyle="dash"/>
                        <v:shadow on="t" color="black" opacity="22937f" origin=",.5" offset="0,.63889mm"/>
                      </v:oval>
                      <v:oval id="Oval 36" o:spid="_x0000_s1041" style="position:absolute;top:5804;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" fillcolor="white [3212]" strokecolor="#333 [3213]" strokeweight=".25pt">
                        <v:stroke dashstyle="dash"/>
                        <v:shadow on="t" color="black" opacity="22937f" origin=",.5" offset="0,.63889mm"/>
                      </v:oval>
                      <v:oval id="Oval 37" o:spid="_x0000_s1042" style="position:absolute;top:16697;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" fillcolor="white [3212]" strokecolor="#333 [3213]" strokeweight=".25pt">
                        <v:stroke dashstyle="dash"/>
                        <v:shadow on="t" color="black" opacity="22937f" origin=",.5" offset="0,.63889mm"/>
                      </v:oval>
                      <v:oval id="Oval 30" o:spid="_x0000_s1043" style="position:absolute;left:22820;top:23615;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" fillcolor="white [3212]" strokecolor="#333 [3213]" strokeweight=".25pt">
                        <v:stroke dashstyle="dash"/>
                        <v:shadow on="t" color="black" opacity="22937f" origin=",.5" offset="0,.63889mm"/>
                      </v:oval>
                      <v:oval id="Oval 27" o:spid="_x0000_s1044" style="position:absolute;left:32520;top:11290;width:3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" strokecolor="#333" strokeweight=".25pt">
                        <v:stroke dashstyle="dash"/>
                        <v:shadow on="t" color="black" opacity="22937f" origin=",.5" offset="0,.63889mm"/>
                      </v:oval>
                      <v:oval id="Oval 32" o:spid="_x0000_s1045" style="position:absolute;left:22820;top:11290;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" strokecolor="#333" strokeweight=".25pt">
                        <v:stroke dashstyle="dash"/>
                        <v:shadow on="t" color="black" opacity="22937f" origin=",.5" offset="0,.63889mm"/>
                      </v:oval>
                      <v:oval id="Oval 38" o:spid="_x0000_s1046" style="position:absolute;left:13040;top:11290;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" strokecolor="#333" strokeweight=".25pt">
                        <v:stroke dashstyle="dash"/>
                        <v:shadow on="t" color="black" opacity="22937f" origin=",.5" offset="0,.63889mm"/>
                      </v:oval>
                    </v:group>
                  </w:pict>
                </mc:Fallback>
              </mc:AlternateContent>
            </w:r>
            <w:r w:rsidR="00416FE1">
              <w:rPr>
                <w:b/>
              </w:rPr>
              <w:t xml:space="preserve"> </w:t>
            </w:r>
          </w:p>
        </w:tc>
      </w:tr>
      <w:tr w:rsidR="00416FE1" w:rsidRPr="008424C3" w14:paraId="066BA3C0" w14:textId="77777777" w:rsidTr="00562820">
        <w:trPr>
          <w:trHeight w:val="1142"/>
        </w:trPr>
        <w:tc>
          <w:tcPr>
            <w:tcW w:w="5000" w:type="pct"/>
            <w:shd w:val="clear" w:color="auto" w:fill="FFFFFF" w:themeFill="background1"/>
          </w:tcPr>
          <w:p w14:paraId="0E950849" w14:textId="77777777" w:rsidR="00416FE1" w:rsidRPr="00DC2328" w:rsidRDefault="00416FE1" w:rsidP="00562820">
            <w:pPr>
              <w:spacing w:before="120"/>
              <w:rPr>
                <w:noProof/>
              </w:rPr>
            </w:pPr>
            <w:r w:rsidRPr="00DC2328">
              <w:rPr>
                <w:noProof/>
              </w:rPr>
              <w:t>Observations:</w:t>
            </w:r>
          </w:p>
        </w:tc>
      </w:tr>
    </w:tbl>
    <w:p w14:paraId="6A75BE4F" w14:textId="77777777" w:rsidR="00416FE1" w:rsidRDefault="00416FE1" w:rsidP="00416FE1">
      <w:pPr>
        <w:rPr>
          <w:color w:val="FF0000"/>
        </w:rPr>
      </w:pPr>
      <w:r>
        <w:rPr>
          <w:b/>
        </w:rPr>
        <w:t xml:space="preserve"> </w:t>
      </w:r>
    </w:p>
    <w:p w14:paraId="4212DA6E" w14:textId="2DCB6528" w:rsidR="00416FE1" w:rsidRPr="00685972" w:rsidRDefault="00416FE1" w:rsidP="00416FE1">
      <w:pPr>
        <w:ind w:left="360" w:hanging="360"/>
        <w:rPr>
          <w:b/>
        </w:rPr>
      </w:pPr>
      <w:r>
        <w:rPr>
          <w:b/>
        </w:rPr>
        <w:t xml:space="preserve">Figure 2. </w:t>
      </w:r>
      <w:r w:rsidRPr="00685972">
        <w:rPr>
          <w:b/>
        </w:rPr>
        <w:t xml:space="preserve">Sketch of </w:t>
      </w:r>
      <w:r>
        <w:rPr>
          <w:b/>
        </w:rPr>
        <w:t xml:space="preserve">Bar Magnet and </w:t>
      </w:r>
      <w:r w:rsidRPr="00685972">
        <w:rPr>
          <w:b/>
        </w:rPr>
        <w:t>Magnetic Field Lines</w:t>
      </w:r>
    </w:p>
    <w:tbl>
      <w:tblPr>
        <w:tblStyle w:val="TableGrid"/>
        <w:tblW w:w="4944" w:type="pct"/>
        <w:tblInd w:w="108" w:type="dxa"/>
        <w:tblLook w:val="04A0" w:firstRow="1" w:lastRow="0" w:firstColumn="1" w:lastColumn="0" w:noHBand="0" w:noVBand="1"/>
      </w:tblPr>
      <w:tblGrid>
        <w:gridCol w:w="9245"/>
      </w:tblGrid>
      <w:tr w:rsidR="00416FE1" w:rsidRPr="008424C3" w14:paraId="3FFFE2DA" w14:textId="77777777" w:rsidTr="00562820">
        <w:trPr>
          <w:trHeight w:val="4953"/>
        </w:trPr>
        <w:tc>
          <w:tcPr>
            <w:tcW w:w="5000" w:type="pct"/>
            <w:shd w:val="clear" w:color="auto" w:fill="FFFFFF" w:themeFill="background1"/>
          </w:tcPr>
          <w:p w14:paraId="68527FDB" w14:textId="77777777" w:rsidR="00416FE1" w:rsidRPr="008424C3" w:rsidRDefault="00416FE1" w:rsidP="00562820">
            <w:pPr>
              <w:spacing w:before="120"/>
              <w:jc w:val="center"/>
              <w:rPr>
                <w:b/>
                <w:i/>
                <w:iCs/>
              </w:rPr>
            </w:pPr>
            <w:r>
              <w:rPr>
                <w:b/>
                <w:noProof/>
              </w:rPr>
              <mc:AlternateContent>
                <mc:Choice Requires="wps">
                  <w:drawing>
                    <wp:anchor distT="0" distB="0" distL="114300" distR="114300" simplePos="0" relativeHeight="251816960" behindDoc="0" locked="0" layoutInCell="1" allowOverlap="1" wp14:anchorId="7FBA3345" wp14:editId="254DE59D">
                      <wp:simplePos x="0" y="0"/>
                      <wp:positionH relativeFrom="column">
                        <wp:posOffset>1541145</wp:posOffset>
                      </wp:positionH>
                      <wp:positionV relativeFrom="paragraph">
                        <wp:posOffset>1304925</wp:posOffset>
                      </wp:positionV>
                      <wp:extent cx="2581275" cy="400050"/>
                      <wp:effectExtent l="57150" t="19050" r="85725" b="95250"/>
                      <wp:wrapNone/>
                      <wp:docPr id="71" name="Rectangle 71"/>
                      <wp:cNvGraphicFramePr/>
                      <a:graphic xmlns:a="http://schemas.openxmlformats.org/drawingml/2006/main">
                        <a:graphicData uri="http://schemas.microsoft.com/office/word/2010/wordprocessingShape">
                          <wps:wsp>
                            <wps:cNvSpPr/>
                            <wps:spPr>
                              <a:xfrm>
                                <a:off x="0" y="0"/>
                                <a:ext cx="2581275" cy="400050"/>
                              </a:xfrm>
                              <a:prstGeom prst="rect">
                                <a:avLst/>
                              </a:prstGeom>
                              <a:solidFill>
                                <a:schemeClr val="accent1">
                                  <a:lumMod val="20000"/>
                                  <a:lumOff val="80000"/>
                                </a:schemeClr>
                              </a:solidFill>
                              <a:ln w="3175">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D534AE" id="Rectangle 71" o:spid="_x0000_s1026" style="position:absolute;margin-left:121.35pt;margin-top:102.75pt;width:203.25pt;height:31.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" fillcolor="#cfe7ed [660]" strokecolor="#327788 [3204]" strokeweight=".25pt">
                      <v:shadow on="t" color="black" opacity="22937f" origin=",.5" offset="0,.63889mm"/>
                    </v:rect>
                  </w:pict>
                </mc:Fallback>
              </mc:AlternateContent>
            </w:r>
            <w:r>
              <w:rPr>
                <w:b/>
              </w:rPr>
              <w:t xml:space="preserve"> </w:t>
            </w:r>
          </w:p>
        </w:tc>
      </w:tr>
      <w:tr w:rsidR="00416FE1" w:rsidRPr="008424C3" w14:paraId="063FD51D" w14:textId="77777777" w:rsidTr="00562820">
        <w:trPr>
          <w:trHeight w:val="980"/>
        </w:trPr>
        <w:tc>
          <w:tcPr>
            <w:tcW w:w="5000" w:type="pct"/>
            <w:shd w:val="clear" w:color="auto" w:fill="FFFFFF" w:themeFill="background1"/>
          </w:tcPr>
          <w:p w14:paraId="56AEAD6B" w14:textId="77777777" w:rsidR="00416FE1" w:rsidRPr="00DC2328" w:rsidRDefault="00416FE1" w:rsidP="00562820">
            <w:pPr>
              <w:spacing w:before="120"/>
              <w:rPr>
                <w:noProof/>
              </w:rPr>
            </w:pPr>
            <w:r w:rsidRPr="00DC2328">
              <w:rPr>
                <w:noProof/>
              </w:rPr>
              <w:t>Observations:</w:t>
            </w:r>
          </w:p>
        </w:tc>
      </w:tr>
    </w:tbl>
    <w:p w14:paraId="4664E86A" w14:textId="77777777" w:rsidR="00F843BA" w:rsidRDefault="00F843BA" w:rsidP="00416FE1">
      <w:pPr>
        <w:ind w:left="360" w:hanging="360"/>
        <w:rPr>
          <w:b/>
        </w:rPr>
      </w:pPr>
    </w:p>
    <w:p w14:paraId="59DF7AF2" w14:textId="6EF46B52" w:rsidR="00416FE1" w:rsidRPr="00685972" w:rsidRDefault="00416FE1" w:rsidP="00416FE1">
      <w:pPr>
        <w:ind w:left="360" w:hanging="360"/>
        <w:rPr>
          <w:b/>
        </w:rPr>
      </w:pPr>
      <w:r>
        <w:rPr>
          <w:b/>
        </w:rPr>
        <w:t>Table B. Static Charges and Electric Fields</w:t>
      </w:r>
    </w:p>
    <w:tbl>
      <w:tblPr>
        <w:tblStyle w:val="TableGrid"/>
        <w:tblW w:w="4944" w:type="pct"/>
        <w:tblInd w:w="108" w:type="dxa"/>
        <w:tblLook w:val="04A0" w:firstRow="1" w:lastRow="0" w:firstColumn="1" w:lastColumn="0" w:noHBand="0" w:noVBand="1"/>
      </w:tblPr>
      <w:tblGrid>
        <w:gridCol w:w="2285"/>
        <w:gridCol w:w="4042"/>
        <w:gridCol w:w="2918"/>
      </w:tblGrid>
      <w:tr w:rsidR="00416FE1" w:rsidRPr="00730729" w14:paraId="1F57DDA7" w14:textId="77777777" w:rsidTr="00562820">
        <w:trPr>
          <w:trHeight w:val="430"/>
        </w:trPr>
        <w:tc>
          <w:tcPr>
            <w:tcW w:w="1236" w:type="pct"/>
            <w:shd w:val="clear" w:color="auto" w:fill="CFE7ED" w:themeFill="accent1" w:themeFillTint="33"/>
          </w:tcPr>
          <w:p w14:paraId="6D7C85B4" w14:textId="77777777" w:rsidR="00416FE1" w:rsidRPr="008424C3" w:rsidRDefault="00416FE1" w:rsidP="00562820">
            <w:pPr>
              <w:spacing w:before="60" w:after="60"/>
              <w:jc w:val="center"/>
              <w:rPr>
                <w:b/>
              </w:rPr>
            </w:pPr>
            <w:r>
              <w:rPr>
                <w:b/>
              </w:rPr>
              <w:t>Scenario</w:t>
            </w:r>
          </w:p>
        </w:tc>
        <w:tc>
          <w:tcPr>
            <w:tcW w:w="2186" w:type="pct"/>
            <w:shd w:val="clear" w:color="auto" w:fill="CFE7ED" w:themeFill="accent1" w:themeFillTint="33"/>
          </w:tcPr>
          <w:p w14:paraId="5D224AE4" w14:textId="77777777" w:rsidR="00416FE1" w:rsidRPr="007B6626" w:rsidRDefault="00416FE1" w:rsidP="00562820">
            <w:pPr>
              <w:spacing w:before="60" w:after="60"/>
              <w:jc w:val="center"/>
              <w:rPr>
                <w:b/>
              </w:rPr>
            </w:pPr>
            <w:r>
              <w:rPr>
                <w:b/>
              </w:rPr>
              <w:t>Interaction</w:t>
            </w:r>
          </w:p>
        </w:tc>
        <w:tc>
          <w:tcPr>
            <w:tcW w:w="1578" w:type="pct"/>
            <w:shd w:val="clear" w:color="auto" w:fill="CFE7ED" w:themeFill="accent1" w:themeFillTint="33"/>
          </w:tcPr>
          <w:p w14:paraId="079FFA74" w14:textId="77777777" w:rsidR="00416FE1" w:rsidRPr="008424C3" w:rsidRDefault="00416FE1" w:rsidP="00562820">
            <w:pPr>
              <w:spacing w:before="60" w:after="60"/>
              <w:jc w:val="center"/>
              <w:rPr>
                <w:b/>
                <w:i/>
                <w:iCs/>
              </w:rPr>
            </w:pPr>
            <w:r>
              <w:rPr>
                <w:b/>
              </w:rPr>
              <w:t>Observations</w:t>
            </w:r>
          </w:p>
        </w:tc>
      </w:tr>
      <w:tr w:rsidR="00416FE1" w:rsidRPr="00730729" w14:paraId="612D9C05" w14:textId="77777777" w:rsidTr="00B56F33">
        <w:trPr>
          <w:trHeight w:val="1088"/>
        </w:trPr>
        <w:tc>
          <w:tcPr>
            <w:tcW w:w="1236" w:type="pct"/>
            <w:vAlign w:val="center"/>
          </w:tcPr>
          <w:p w14:paraId="386C86B8" w14:textId="68F2BD2D" w:rsidR="00416FE1" w:rsidRPr="00B56F33" w:rsidRDefault="00416FE1" w:rsidP="00B56F33">
            <w:pPr>
              <w:jc w:val="center"/>
            </w:pPr>
            <w:r>
              <w:t>Balloon and</w:t>
            </w:r>
            <w:r w:rsidR="00E333F5">
              <w:t xml:space="preserve"> </w:t>
            </w:r>
            <w:r>
              <w:t>running water</w:t>
            </w:r>
          </w:p>
        </w:tc>
        <w:tc>
          <w:tcPr>
            <w:tcW w:w="2186" w:type="pct"/>
          </w:tcPr>
          <w:p w14:paraId="6D11C7AF" w14:textId="77777777" w:rsidR="00596DDB" w:rsidRPr="00835887" w:rsidRDefault="00596DDB" w:rsidP="00596DDB">
            <w:pPr>
              <w:spacing w:before="120"/>
              <w:jc w:val="center"/>
              <w:rPr>
                <w:i/>
              </w:rPr>
            </w:pPr>
          </w:p>
          <w:p w14:paraId="367914B0" w14:textId="77777777" w:rsidR="00416FE1" w:rsidRPr="00835887" w:rsidRDefault="00416FE1" w:rsidP="00596DDB">
            <w:pPr>
              <w:spacing w:before="120"/>
              <w:jc w:val="center"/>
              <w:rPr>
                <w:i/>
              </w:rPr>
            </w:pPr>
            <w:r w:rsidRPr="00835887">
              <w:rPr>
                <w:i/>
              </w:rPr>
              <w:t>Attracted        Repelled     No Interaction</w:t>
            </w:r>
          </w:p>
        </w:tc>
        <w:tc>
          <w:tcPr>
            <w:tcW w:w="1578" w:type="pct"/>
            <w:shd w:val="clear" w:color="auto" w:fill="auto"/>
          </w:tcPr>
          <w:p w14:paraId="5E1B8797" w14:textId="77777777" w:rsidR="00416FE1" w:rsidRPr="00730729" w:rsidRDefault="00416FE1" w:rsidP="00562820">
            <w:pPr>
              <w:spacing w:before="120"/>
              <w:jc w:val="center"/>
            </w:pPr>
          </w:p>
        </w:tc>
      </w:tr>
      <w:tr w:rsidR="00416FE1" w:rsidRPr="00730729" w14:paraId="1AB554EA" w14:textId="77777777" w:rsidTr="00B56F33">
        <w:trPr>
          <w:trHeight w:val="1070"/>
        </w:trPr>
        <w:tc>
          <w:tcPr>
            <w:tcW w:w="1236" w:type="pct"/>
            <w:vAlign w:val="center"/>
          </w:tcPr>
          <w:p w14:paraId="560C330C" w14:textId="05BC27F2" w:rsidR="00416FE1" w:rsidRPr="00730729" w:rsidRDefault="00416FE1" w:rsidP="00E333F5">
            <w:pPr>
              <w:spacing w:before="120"/>
              <w:jc w:val="center"/>
              <w:rPr>
                <w:sz w:val="20"/>
              </w:rPr>
            </w:pPr>
            <w:r>
              <w:t>Balloon and</w:t>
            </w:r>
            <w:r w:rsidR="00E333F5">
              <w:t xml:space="preserve"> </w:t>
            </w:r>
            <w:r>
              <w:t>wall</w:t>
            </w:r>
          </w:p>
        </w:tc>
        <w:tc>
          <w:tcPr>
            <w:tcW w:w="2186" w:type="pct"/>
          </w:tcPr>
          <w:p w14:paraId="023C2E09" w14:textId="77777777" w:rsidR="00596DDB" w:rsidRDefault="00596DDB" w:rsidP="00562820">
            <w:pPr>
              <w:spacing w:before="120"/>
              <w:jc w:val="center"/>
            </w:pPr>
          </w:p>
          <w:p w14:paraId="2D0F4481" w14:textId="77777777" w:rsidR="00416FE1" w:rsidRPr="00730729" w:rsidRDefault="00416FE1" w:rsidP="00562820">
            <w:pPr>
              <w:spacing w:before="120"/>
              <w:jc w:val="center"/>
            </w:pPr>
            <w:r w:rsidRPr="00835887">
              <w:rPr>
                <w:i/>
              </w:rPr>
              <w:t>Attracted        Repelled     No Interaction</w:t>
            </w:r>
          </w:p>
        </w:tc>
        <w:tc>
          <w:tcPr>
            <w:tcW w:w="1578" w:type="pct"/>
          </w:tcPr>
          <w:p w14:paraId="3DC3C6FB" w14:textId="77777777" w:rsidR="00416FE1" w:rsidRPr="00730729" w:rsidRDefault="00416FE1" w:rsidP="00562820">
            <w:pPr>
              <w:spacing w:before="120"/>
              <w:jc w:val="center"/>
            </w:pPr>
          </w:p>
        </w:tc>
      </w:tr>
      <w:tr w:rsidR="00416FE1" w:rsidRPr="00730729" w14:paraId="2FACB2AD" w14:textId="77777777" w:rsidTr="00B56F33">
        <w:trPr>
          <w:trHeight w:val="208"/>
        </w:trPr>
        <w:tc>
          <w:tcPr>
            <w:tcW w:w="1236" w:type="pct"/>
            <w:vAlign w:val="center"/>
          </w:tcPr>
          <w:p w14:paraId="398764A8" w14:textId="1E551C66" w:rsidR="00416FE1" w:rsidRDefault="00416FE1" w:rsidP="00E333F5">
            <w:pPr>
              <w:spacing w:before="120"/>
              <w:jc w:val="center"/>
            </w:pPr>
            <w:r>
              <w:t>Two balloons</w:t>
            </w:r>
          </w:p>
          <w:p w14:paraId="1A2D5E18" w14:textId="1E3EC71E" w:rsidR="00416FE1" w:rsidRPr="00D466DD" w:rsidRDefault="00416FE1" w:rsidP="00E333F5">
            <w:pPr>
              <w:spacing w:before="120"/>
              <w:jc w:val="center"/>
            </w:pPr>
            <w:r w:rsidRPr="00B56F33">
              <w:t>(charged sides facing)</w:t>
            </w:r>
          </w:p>
        </w:tc>
        <w:tc>
          <w:tcPr>
            <w:tcW w:w="2186" w:type="pct"/>
          </w:tcPr>
          <w:p w14:paraId="4DA237AA" w14:textId="77777777" w:rsidR="00596DDB" w:rsidRDefault="00596DDB" w:rsidP="00562820">
            <w:pPr>
              <w:spacing w:before="120"/>
              <w:jc w:val="center"/>
            </w:pPr>
          </w:p>
          <w:p w14:paraId="597F891F" w14:textId="77777777" w:rsidR="00416FE1" w:rsidRPr="00730729" w:rsidRDefault="00416FE1" w:rsidP="00562820">
            <w:pPr>
              <w:spacing w:before="120"/>
              <w:jc w:val="center"/>
            </w:pPr>
            <w:r w:rsidRPr="00835887">
              <w:rPr>
                <w:i/>
              </w:rPr>
              <w:t>Attracted        Repelled     No Interaction</w:t>
            </w:r>
          </w:p>
        </w:tc>
        <w:tc>
          <w:tcPr>
            <w:tcW w:w="1578" w:type="pct"/>
          </w:tcPr>
          <w:p w14:paraId="0CBC5244" w14:textId="77777777" w:rsidR="00416FE1" w:rsidRPr="00730729" w:rsidRDefault="00416FE1" w:rsidP="00562820">
            <w:pPr>
              <w:spacing w:before="120"/>
              <w:jc w:val="center"/>
            </w:pPr>
          </w:p>
        </w:tc>
      </w:tr>
      <w:tr w:rsidR="00FA7514" w:rsidRPr="00730729" w14:paraId="595EABFA" w14:textId="77777777" w:rsidTr="00FA7514">
        <w:trPr>
          <w:trHeight w:val="1493"/>
        </w:trPr>
        <w:tc>
          <w:tcPr>
            <w:tcW w:w="1236" w:type="pct"/>
            <w:vAlign w:val="center"/>
          </w:tcPr>
          <w:p w14:paraId="0290BEBC" w14:textId="77777777" w:rsidR="00FA7514" w:rsidRDefault="00FA7514" w:rsidP="00D466DD">
            <w:pPr>
              <w:jc w:val="center"/>
              <w:rPr>
                <w:sz w:val="20"/>
              </w:rPr>
            </w:pPr>
          </w:p>
          <w:p w14:paraId="73D4166E" w14:textId="05F1DA63" w:rsidR="00FA7514" w:rsidRPr="00D466DD" w:rsidRDefault="00FA7514" w:rsidP="00E333F5">
            <w:pPr>
              <w:spacing w:before="120"/>
              <w:jc w:val="center"/>
            </w:pPr>
            <w:r>
              <w:t>Charged balloon and compass</w:t>
            </w:r>
          </w:p>
        </w:tc>
        <w:tc>
          <w:tcPr>
            <w:tcW w:w="3764" w:type="pct"/>
            <w:gridSpan w:val="2"/>
          </w:tcPr>
          <w:p w14:paraId="40D57E64" w14:textId="04620474" w:rsidR="00FA7514" w:rsidRPr="00730729" w:rsidRDefault="00FA7514" w:rsidP="00562820">
            <w:pPr>
              <w:spacing w:before="120"/>
              <w:jc w:val="center"/>
            </w:pPr>
            <w:r>
              <w:t>Observations:</w:t>
            </w:r>
          </w:p>
        </w:tc>
      </w:tr>
    </w:tbl>
    <w:p w14:paraId="51254212" w14:textId="77777777" w:rsidR="00416FE1" w:rsidRDefault="00416FE1" w:rsidP="00FA7514"/>
    <w:p w14:paraId="1D64990A" w14:textId="77777777" w:rsidR="00416FE1" w:rsidRDefault="00416FE1" w:rsidP="00416FE1">
      <w:pPr>
        <w:ind w:left="360" w:hanging="360"/>
      </w:pPr>
      <w:r>
        <w:br w:type="page"/>
      </w:r>
    </w:p>
    <w:p w14:paraId="374FC8B5" w14:textId="77777777" w:rsidR="00416FE1" w:rsidRPr="00685972" w:rsidRDefault="00416FE1" w:rsidP="00416FE1">
      <w:pPr>
        <w:ind w:left="360" w:hanging="360"/>
        <w:rPr>
          <w:b/>
        </w:rPr>
      </w:pPr>
      <w:r>
        <w:rPr>
          <w:b/>
        </w:rPr>
        <w:t xml:space="preserve">Table C. </w:t>
      </w:r>
      <w:r w:rsidRPr="00685972">
        <w:rPr>
          <w:b/>
        </w:rPr>
        <w:t xml:space="preserve">The Effects of </w:t>
      </w:r>
      <w:r>
        <w:rPr>
          <w:b/>
        </w:rPr>
        <w:t>a Magnet on Electric Current</w:t>
      </w:r>
    </w:p>
    <w:tbl>
      <w:tblPr>
        <w:tblStyle w:val="TableGrid"/>
        <w:tblW w:w="4981" w:type="pct"/>
        <w:tblInd w:w="108" w:type="dxa"/>
        <w:tblLook w:val="04A0" w:firstRow="1" w:lastRow="0" w:firstColumn="1" w:lastColumn="0" w:noHBand="0" w:noVBand="1"/>
      </w:tblPr>
      <w:tblGrid>
        <w:gridCol w:w="2286"/>
        <w:gridCol w:w="7028"/>
      </w:tblGrid>
      <w:tr w:rsidR="00416FE1" w:rsidRPr="00730729" w14:paraId="4880AC82" w14:textId="77777777" w:rsidTr="00562820">
        <w:trPr>
          <w:trHeight w:val="430"/>
        </w:trPr>
        <w:tc>
          <w:tcPr>
            <w:tcW w:w="1227" w:type="pct"/>
            <w:shd w:val="clear" w:color="auto" w:fill="CFE7ED" w:themeFill="accent1" w:themeFillTint="33"/>
          </w:tcPr>
          <w:p w14:paraId="0AD3AAD0" w14:textId="77777777" w:rsidR="00416FE1" w:rsidRPr="008424C3" w:rsidRDefault="00416FE1" w:rsidP="00562820">
            <w:pPr>
              <w:spacing w:before="60" w:after="60"/>
              <w:jc w:val="center"/>
              <w:rPr>
                <w:b/>
              </w:rPr>
            </w:pPr>
            <w:r>
              <w:rPr>
                <w:b/>
              </w:rPr>
              <w:t>Scenario</w:t>
            </w:r>
          </w:p>
        </w:tc>
        <w:tc>
          <w:tcPr>
            <w:tcW w:w="3773" w:type="pct"/>
            <w:shd w:val="clear" w:color="auto" w:fill="CFE7ED" w:themeFill="accent1" w:themeFillTint="33"/>
          </w:tcPr>
          <w:p w14:paraId="754CA5FB" w14:textId="77777777" w:rsidR="00416FE1" w:rsidRDefault="00416FE1" w:rsidP="00562820">
            <w:pPr>
              <w:spacing w:before="60" w:after="60"/>
              <w:jc w:val="center"/>
              <w:rPr>
                <w:b/>
              </w:rPr>
            </w:pPr>
            <w:r>
              <w:rPr>
                <w:b/>
              </w:rPr>
              <w:t xml:space="preserve">Observations of Compass Needle Movement in </w:t>
            </w:r>
          </w:p>
          <w:p w14:paraId="188885C6" w14:textId="77777777" w:rsidR="00416FE1" w:rsidRPr="008424C3" w:rsidRDefault="00416FE1" w:rsidP="00562820">
            <w:pPr>
              <w:spacing w:before="60" w:after="60"/>
              <w:jc w:val="center"/>
              <w:rPr>
                <w:b/>
                <w:i/>
                <w:iCs/>
              </w:rPr>
            </w:pPr>
            <w:r>
              <w:rPr>
                <w:b/>
              </w:rPr>
              <w:t>Galvanometer</w:t>
            </w:r>
          </w:p>
        </w:tc>
      </w:tr>
      <w:tr w:rsidR="00416FE1" w:rsidRPr="00730729" w14:paraId="64B9A316" w14:textId="77777777" w:rsidTr="00D466DD">
        <w:trPr>
          <w:trHeight w:val="1025"/>
        </w:trPr>
        <w:tc>
          <w:tcPr>
            <w:tcW w:w="1227" w:type="pct"/>
            <w:vAlign w:val="center"/>
          </w:tcPr>
          <w:p w14:paraId="565C4328" w14:textId="77777777" w:rsidR="00FA7514" w:rsidRDefault="00FA7514" w:rsidP="00FA7514">
            <w:pPr>
              <w:spacing w:after="0"/>
              <w:jc w:val="center"/>
            </w:pPr>
            <w:r>
              <w:t>Magnet moving</w:t>
            </w:r>
            <w:r w:rsidR="00416FE1">
              <w:t xml:space="preserve"> right</w:t>
            </w:r>
            <w:r>
              <w:t xml:space="preserve"> to left</w:t>
            </w:r>
          </w:p>
          <w:p w14:paraId="0B66DE2E" w14:textId="2C894720" w:rsidR="00416FE1" w:rsidRPr="00730729" w:rsidRDefault="00FA7514" w:rsidP="00FA7514">
            <w:pPr>
              <w:spacing w:after="0"/>
              <w:jc w:val="center"/>
            </w:pPr>
            <w:r>
              <w:t>(or top to bottom)</w:t>
            </w:r>
          </w:p>
        </w:tc>
        <w:tc>
          <w:tcPr>
            <w:tcW w:w="3773" w:type="pct"/>
          </w:tcPr>
          <w:p w14:paraId="04665438" w14:textId="77777777" w:rsidR="00416FE1" w:rsidRPr="003069DC" w:rsidRDefault="00416FE1" w:rsidP="00562820">
            <w:pPr>
              <w:spacing w:before="120"/>
              <w:jc w:val="center"/>
              <w:rPr>
                <w:i/>
              </w:rPr>
            </w:pPr>
            <w:r>
              <w:rPr>
                <w:i/>
              </w:rPr>
              <w:t xml:space="preserve"> </w:t>
            </w:r>
          </w:p>
        </w:tc>
      </w:tr>
      <w:tr w:rsidR="00416FE1" w:rsidRPr="00730729" w14:paraId="5589BA5E" w14:textId="77777777" w:rsidTr="00D466DD">
        <w:trPr>
          <w:trHeight w:val="971"/>
        </w:trPr>
        <w:tc>
          <w:tcPr>
            <w:tcW w:w="1227" w:type="pct"/>
            <w:vAlign w:val="center"/>
          </w:tcPr>
          <w:p w14:paraId="6CDC1CBF" w14:textId="3FF6B8ED" w:rsidR="00FA7514" w:rsidRDefault="00FA7514" w:rsidP="00FA7514">
            <w:pPr>
              <w:spacing w:after="0"/>
              <w:jc w:val="center"/>
            </w:pPr>
            <w:r>
              <w:t>Magnet moving left to right</w:t>
            </w:r>
          </w:p>
          <w:p w14:paraId="40B26C6B" w14:textId="73FEC99D" w:rsidR="00416FE1" w:rsidRPr="00730729" w:rsidRDefault="00FA7514" w:rsidP="00FA7514">
            <w:pPr>
              <w:spacing w:after="0"/>
              <w:jc w:val="center"/>
            </w:pPr>
            <w:r>
              <w:t>(or bottom to top)</w:t>
            </w:r>
          </w:p>
        </w:tc>
        <w:tc>
          <w:tcPr>
            <w:tcW w:w="3773" w:type="pct"/>
          </w:tcPr>
          <w:p w14:paraId="17F60E27" w14:textId="77777777" w:rsidR="00416FE1" w:rsidRPr="00730729" w:rsidRDefault="00416FE1" w:rsidP="00562820">
            <w:pPr>
              <w:spacing w:before="120"/>
              <w:jc w:val="center"/>
            </w:pPr>
            <w:r>
              <w:rPr>
                <w:i/>
              </w:rPr>
              <w:t xml:space="preserve"> </w:t>
            </w:r>
          </w:p>
        </w:tc>
      </w:tr>
      <w:tr w:rsidR="00416FE1" w:rsidRPr="00730729" w14:paraId="3F84AEBC" w14:textId="77777777" w:rsidTr="00D466DD">
        <w:trPr>
          <w:trHeight w:val="980"/>
        </w:trPr>
        <w:tc>
          <w:tcPr>
            <w:tcW w:w="1227" w:type="pct"/>
            <w:vAlign w:val="center"/>
          </w:tcPr>
          <w:p w14:paraId="1FBF9DF0" w14:textId="77777777" w:rsidR="00416FE1" w:rsidRDefault="00416FE1" w:rsidP="00E333F5">
            <w:pPr>
              <w:spacing w:before="120"/>
              <w:jc w:val="center"/>
            </w:pPr>
            <w:r>
              <w:t>Magnet stationary    in coil</w:t>
            </w:r>
          </w:p>
        </w:tc>
        <w:tc>
          <w:tcPr>
            <w:tcW w:w="3773" w:type="pct"/>
          </w:tcPr>
          <w:p w14:paraId="151AC859" w14:textId="77777777" w:rsidR="00416FE1" w:rsidRDefault="00416FE1" w:rsidP="00562820">
            <w:pPr>
              <w:spacing w:before="120"/>
              <w:jc w:val="center"/>
              <w:rPr>
                <w:i/>
              </w:rPr>
            </w:pPr>
          </w:p>
        </w:tc>
      </w:tr>
      <w:tr w:rsidR="00FA7514" w:rsidRPr="00730729" w14:paraId="79129454" w14:textId="77777777" w:rsidTr="00D466DD">
        <w:trPr>
          <w:trHeight w:val="1070"/>
        </w:trPr>
        <w:tc>
          <w:tcPr>
            <w:tcW w:w="1227" w:type="pct"/>
            <w:vAlign w:val="center"/>
          </w:tcPr>
          <w:p w14:paraId="09DE8012" w14:textId="1D39DD99" w:rsidR="00FA7514" w:rsidRDefault="00FA7514" w:rsidP="00FA7514">
            <w:pPr>
              <w:spacing w:after="0"/>
              <w:jc w:val="center"/>
            </w:pPr>
            <w:r>
              <w:t>Pencil moving right to left</w:t>
            </w:r>
          </w:p>
          <w:p w14:paraId="6030492C" w14:textId="37E3E68A" w:rsidR="00FA7514" w:rsidRPr="00685972" w:rsidRDefault="00FA7514" w:rsidP="00FA7514">
            <w:pPr>
              <w:spacing w:after="0"/>
              <w:jc w:val="center"/>
              <w:rPr>
                <w:i/>
              </w:rPr>
            </w:pPr>
            <w:r>
              <w:t>(or top to bottom)</w:t>
            </w:r>
          </w:p>
        </w:tc>
        <w:tc>
          <w:tcPr>
            <w:tcW w:w="3773" w:type="pct"/>
          </w:tcPr>
          <w:p w14:paraId="377405E3" w14:textId="77777777" w:rsidR="00FA7514" w:rsidRPr="00730729" w:rsidRDefault="00FA7514" w:rsidP="00562820">
            <w:pPr>
              <w:spacing w:before="120"/>
              <w:jc w:val="center"/>
            </w:pPr>
            <w:r>
              <w:rPr>
                <w:i/>
              </w:rPr>
              <w:t xml:space="preserve"> </w:t>
            </w:r>
          </w:p>
        </w:tc>
      </w:tr>
      <w:tr w:rsidR="00FA7514" w:rsidRPr="00730729" w14:paraId="4E78CF21" w14:textId="77777777" w:rsidTr="00D466DD">
        <w:trPr>
          <w:trHeight w:val="1079"/>
        </w:trPr>
        <w:tc>
          <w:tcPr>
            <w:tcW w:w="1227" w:type="pct"/>
            <w:vAlign w:val="center"/>
          </w:tcPr>
          <w:p w14:paraId="2D7DFF40" w14:textId="5B45F4BC" w:rsidR="00FA7514" w:rsidRDefault="00FA7514" w:rsidP="00FA7514">
            <w:pPr>
              <w:spacing w:after="0"/>
              <w:jc w:val="center"/>
            </w:pPr>
            <w:r>
              <w:t>Pencil moving left to right</w:t>
            </w:r>
          </w:p>
          <w:p w14:paraId="58D14390" w14:textId="55B60B19" w:rsidR="00FA7514" w:rsidRPr="00685972" w:rsidRDefault="00FA7514" w:rsidP="00FA7514">
            <w:pPr>
              <w:spacing w:after="0"/>
              <w:jc w:val="center"/>
              <w:rPr>
                <w:i/>
              </w:rPr>
            </w:pPr>
            <w:r>
              <w:t>(or bottom to top)</w:t>
            </w:r>
          </w:p>
        </w:tc>
        <w:tc>
          <w:tcPr>
            <w:tcW w:w="3773" w:type="pct"/>
          </w:tcPr>
          <w:p w14:paraId="6F19DE7A" w14:textId="77777777" w:rsidR="00FA7514" w:rsidRPr="00730729" w:rsidRDefault="00FA7514" w:rsidP="00562820">
            <w:pPr>
              <w:spacing w:before="120"/>
              <w:jc w:val="center"/>
            </w:pPr>
            <w:r>
              <w:rPr>
                <w:i/>
              </w:rPr>
              <w:t xml:space="preserve"> </w:t>
            </w:r>
          </w:p>
        </w:tc>
      </w:tr>
    </w:tbl>
    <w:p w14:paraId="0BAEF28B" w14:textId="77777777" w:rsidR="00416FE1" w:rsidRDefault="00416FE1" w:rsidP="00416FE1">
      <w:pPr>
        <w:ind w:left="360" w:hanging="360"/>
      </w:pPr>
    </w:p>
    <w:p w14:paraId="519B71E5" w14:textId="7B0111EB" w:rsidR="00416FE1" w:rsidRDefault="00416FE1" w:rsidP="00416FE1">
      <w:pPr>
        <w:ind w:left="360" w:hanging="360"/>
        <w:rPr>
          <w:b/>
        </w:rPr>
      </w:pPr>
      <w:r>
        <w:rPr>
          <w:b/>
        </w:rPr>
        <w:t xml:space="preserve">Table D. </w:t>
      </w:r>
      <w:r w:rsidRPr="002B4C6F">
        <w:rPr>
          <w:b/>
        </w:rPr>
        <w:t xml:space="preserve">The </w:t>
      </w:r>
      <w:r>
        <w:rPr>
          <w:b/>
        </w:rPr>
        <w:t>Effects of Electric Current</w:t>
      </w:r>
      <w:r w:rsidRPr="002B4C6F">
        <w:rPr>
          <w:b/>
        </w:rPr>
        <w:t xml:space="preserve"> on Magnetic Properties</w:t>
      </w:r>
    </w:p>
    <w:tbl>
      <w:tblPr>
        <w:tblStyle w:val="TableGrid"/>
        <w:tblW w:w="4981" w:type="pct"/>
        <w:tblInd w:w="108" w:type="dxa"/>
        <w:tblLook w:val="04A0" w:firstRow="1" w:lastRow="0" w:firstColumn="1" w:lastColumn="0" w:noHBand="0" w:noVBand="1"/>
      </w:tblPr>
      <w:tblGrid>
        <w:gridCol w:w="2286"/>
        <w:gridCol w:w="7028"/>
      </w:tblGrid>
      <w:tr w:rsidR="00416FE1" w:rsidRPr="00730729" w14:paraId="5816B29D" w14:textId="77777777" w:rsidTr="00562820">
        <w:trPr>
          <w:trHeight w:val="430"/>
        </w:trPr>
        <w:tc>
          <w:tcPr>
            <w:tcW w:w="1227" w:type="pct"/>
            <w:shd w:val="clear" w:color="auto" w:fill="CFE7ED" w:themeFill="accent1" w:themeFillTint="33"/>
          </w:tcPr>
          <w:p w14:paraId="536D4F42" w14:textId="77777777" w:rsidR="00416FE1" w:rsidRPr="008424C3" w:rsidRDefault="00416FE1" w:rsidP="00562820">
            <w:pPr>
              <w:spacing w:before="60" w:after="60"/>
              <w:jc w:val="center"/>
              <w:rPr>
                <w:b/>
              </w:rPr>
            </w:pPr>
            <w:r>
              <w:rPr>
                <w:b/>
              </w:rPr>
              <w:t>Scenario</w:t>
            </w:r>
          </w:p>
        </w:tc>
        <w:tc>
          <w:tcPr>
            <w:tcW w:w="3773" w:type="pct"/>
            <w:shd w:val="clear" w:color="auto" w:fill="CFE7ED" w:themeFill="accent1" w:themeFillTint="33"/>
          </w:tcPr>
          <w:p w14:paraId="782FAD42" w14:textId="73196971" w:rsidR="00416FE1" w:rsidRPr="008424C3" w:rsidRDefault="00416FE1" w:rsidP="00F843BA">
            <w:pPr>
              <w:spacing w:before="60" w:after="60"/>
              <w:jc w:val="center"/>
              <w:rPr>
                <w:b/>
                <w:i/>
                <w:iCs/>
              </w:rPr>
            </w:pPr>
            <w:r>
              <w:rPr>
                <w:b/>
              </w:rPr>
              <w:t>Observations and Sketches of Compass Direction Relative to Wire</w:t>
            </w:r>
          </w:p>
        </w:tc>
      </w:tr>
      <w:tr w:rsidR="00416FE1" w:rsidRPr="00730729" w14:paraId="164CB0E9" w14:textId="77777777" w:rsidTr="00D466DD">
        <w:trPr>
          <w:trHeight w:val="1097"/>
        </w:trPr>
        <w:tc>
          <w:tcPr>
            <w:tcW w:w="1227" w:type="pct"/>
            <w:vAlign w:val="center"/>
          </w:tcPr>
          <w:p w14:paraId="79CF119D" w14:textId="77777777" w:rsidR="00416FE1" w:rsidRPr="00730729" w:rsidRDefault="00416FE1" w:rsidP="00E333F5">
            <w:pPr>
              <w:spacing w:before="120"/>
              <w:jc w:val="center"/>
            </w:pPr>
            <w:r>
              <w:t>Compass under wire with no current</w:t>
            </w:r>
          </w:p>
        </w:tc>
        <w:tc>
          <w:tcPr>
            <w:tcW w:w="3773" w:type="pct"/>
          </w:tcPr>
          <w:p w14:paraId="17E3B969" w14:textId="77777777" w:rsidR="00416FE1" w:rsidRPr="003069DC" w:rsidRDefault="00416FE1" w:rsidP="00562820">
            <w:pPr>
              <w:spacing w:before="120"/>
              <w:jc w:val="center"/>
              <w:rPr>
                <w:i/>
              </w:rPr>
            </w:pPr>
            <w:r>
              <w:rPr>
                <w:i/>
              </w:rPr>
              <w:t xml:space="preserve"> </w:t>
            </w:r>
          </w:p>
        </w:tc>
      </w:tr>
      <w:tr w:rsidR="00416FE1" w:rsidRPr="00730729" w14:paraId="66390BF5" w14:textId="77777777" w:rsidTr="00D466DD">
        <w:trPr>
          <w:trHeight w:val="1061"/>
        </w:trPr>
        <w:tc>
          <w:tcPr>
            <w:tcW w:w="1227" w:type="pct"/>
            <w:vAlign w:val="center"/>
          </w:tcPr>
          <w:p w14:paraId="172BA43A" w14:textId="77777777" w:rsidR="00416FE1" w:rsidRPr="00730729" w:rsidRDefault="00416FE1" w:rsidP="00E333F5">
            <w:pPr>
              <w:spacing w:before="120"/>
              <w:jc w:val="center"/>
            </w:pPr>
            <w:r>
              <w:t>Compass under wire with current</w:t>
            </w:r>
          </w:p>
        </w:tc>
        <w:tc>
          <w:tcPr>
            <w:tcW w:w="3773" w:type="pct"/>
          </w:tcPr>
          <w:p w14:paraId="004806C9" w14:textId="77777777" w:rsidR="00416FE1" w:rsidRPr="00730729" w:rsidRDefault="00416FE1" w:rsidP="00562820">
            <w:pPr>
              <w:spacing w:before="120"/>
              <w:jc w:val="center"/>
            </w:pPr>
            <w:r>
              <w:rPr>
                <w:i/>
              </w:rPr>
              <w:t xml:space="preserve"> </w:t>
            </w:r>
          </w:p>
        </w:tc>
      </w:tr>
      <w:tr w:rsidR="00416FE1" w:rsidRPr="00730729" w14:paraId="351E4C46" w14:textId="77777777" w:rsidTr="00D466DD">
        <w:trPr>
          <w:trHeight w:val="208"/>
        </w:trPr>
        <w:tc>
          <w:tcPr>
            <w:tcW w:w="1227" w:type="pct"/>
            <w:vAlign w:val="center"/>
          </w:tcPr>
          <w:p w14:paraId="358CA606" w14:textId="77777777" w:rsidR="00416FE1" w:rsidRDefault="00416FE1" w:rsidP="00E333F5">
            <w:pPr>
              <w:spacing w:before="120"/>
              <w:jc w:val="center"/>
            </w:pPr>
            <w:r>
              <w:t>Compass around vertical wire          with no current</w:t>
            </w:r>
          </w:p>
        </w:tc>
        <w:tc>
          <w:tcPr>
            <w:tcW w:w="3773" w:type="pct"/>
          </w:tcPr>
          <w:p w14:paraId="6FCA0B3E" w14:textId="77777777" w:rsidR="00416FE1" w:rsidRDefault="00416FE1" w:rsidP="00562820">
            <w:pPr>
              <w:spacing w:before="120"/>
              <w:jc w:val="center"/>
              <w:rPr>
                <w:i/>
              </w:rPr>
            </w:pPr>
          </w:p>
        </w:tc>
      </w:tr>
      <w:tr w:rsidR="00416FE1" w:rsidRPr="00730729" w14:paraId="64150D04" w14:textId="77777777" w:rsidTr="00D466DD">
        <w:trPr>
          <w:trHeight w:val="1232"/>
        </w:trPr>
        <w:tc>
          <w:tcPr>
            <w:tcW w:w="1227" w:type="pct"/>
            <w:vAlign w:val="center"/>
          </w:tcPr>
          <w:p w14:paraId="6660F1EB" w14:textId="77777777" w:rsidR="00416FE1" w:rsidRPr="00685972" w:rsidRDefault="00416FE1" w:rsidP="00E333F5">
            <w:pPr>
              <w:spacing w:before="120"/>
              <w:jc w:val="center"/>
              <w:rPr>
                <w:i/>
              </w:rPr>
            </w:pPr>
            <w:r>
              <w:t>Compass around vertical wire          with current</w:t>
            </w:r>
          </w:p>
        </w:tc>
        <w:tc>
          <w:tcPr>
            <w:tcW w:w="3773" w:type="pct"/>
          </w:tcPr>
          <w:p w14:paraId="302DB211" w14:textId="77777777" w:rsidR="00416FE1" w:rsidRPr="00730729" w:rsidRDefault="00416FE1" w:rsidP="00562820">
            <w:pPr>
              <w:spacing w:before="120"/>
              <w:jc w:val="center"/>
            </w:pPr>
            <w:r>
              <w:rPr>
                <w:i/>
              </w:rPr>
              <w:t xml:space="preserve"> </w:t>
            </w:r>
          </w:p>
        </w:tc>
      </w:tr>
    </w:tbl>
    <w:p w14:paraId="16A1404D" w14:textId="77777777" w:rsidR="00416FE1" w:rsidRDefault="00416FE1" w:rsidP="00416FE1">
      <w:pPr>
        <w:ind w:left="360" w:hanging="360"/>
        <w:rPr>
          <w:b/>
        </w:rPr>
      </w:pPr>
    </w:p>
    <w:p w14:paraId="432C8863" w14:textId="77777777" w:rsidR="00416FE1" w:rsidRDefault="00416FE1" w:rsidP="00416FE1">
      <w:pPr>
        <w:ind w:left="360" w:hanging="360"/>
        <w:rPr>
          <w:b/>
        </w:rPr>
      </w:pPr>
    </w:p>
    <w:p w14:paraId="1E792392" w14:textId="77777777" w:rsidR="00416FE1" w:rsidRDefault="00416FE1" w:rsidP="00416FE1">
      <w:pPr>
        <w:ind w:left="360" w:hanging="360"/>
        <w:rPr>
          <w:b/>
        </w:rPr>
      </w:pPr>
    </w:p>
    <w:p w14:paraId="3442C0F9" w14:textId="77777777" w:rsidR="00F843BA" w:rsidRDefault="00F843BA" w:rsidP="00416FE1">
      <w:pPr>
        <w:ind w:left="360" w:hanging="360"/>
        <w:rPr>
          <w:b/>
        </w:rPr>
      </w:pPr>
    </w:p>
    <w:p w14:paraId="28565735" w14:textId="7AF3E4F3" w:rsidR="00416FE1" w:rsidRPr="002B4C6F" w:rsidRDefault="00416FE1" w:rsidP="00416FE1">
      <w:pPr>
        <w:ind w:left="360" w:hanging="360"/>
        <w:rPr>
          <w:b/>
        </w:rPr>
      </w:pPr>
      <w:r>
        <w:rPr>
          <w:b/>
        </w:rPr>
        <w:t>Table E. Making an Electromagnet</w:t>
      </w:r>
    </w:p>
    <w:tbl>
      <w:tblPr>
        <w:tblStyle w:val="TableGrid"/>
        <w:tblW w:w="4944" w:type="pct"/>
        <w:tblInd w:w="108" w:type="dxa"/>
        <w:tblLook w:val="04A0" w:firstRow="1" w:lastRow="0" w:firstColumn="1" w:lastColumn="0" w:noHBand="0" w:noVBand="1"/>
      </w:tblPr>
      <w:tblGrid>
        <w:gridCol w:w="1845"/>
        <w:gridCol w:w="7400"/>
      </w:tblGrid>
      <w:tr w:rsidR="00416FE1" w:rsidRPr="00730729" w14:paraId="7B28B4CE" w14:textId="77777777" w:rsidTr="00562820">
        <w:trPr>
          <w:trHeight w:val="430"/>
        </w:trPr>
        <w:tc>
          <w:tcPr>
            <w:tcW w:w="998" w:type="pct"/>
            <w:shd w:val="clear" w:color="auto" w:fill="CFE7ED" w:themeFill="accent1" w:themeFillTint="33"/>
          </w:tcPr>
          <w:p w14:paraId="135C4474" w14:textId="77777777" w:rsidR="00416FE1" w:rsidRPr="008424C3" w:rsidRDefault="00416FE1" w:rsidP="00562820">
            <w:pPr>
              <w:spacing w:before="60" w:after="60"/>
              <w:jc w:val="center"/>
              <w:rPr>
                <w:b/>
              </w:rPr>
            </w:pPr>
            <w:r>
              <w:rPr>
                <w:b/>
              </w:rPr>
              <w:t>Scenario</w:t>
            </w:r>
          </w:p>
        </w:tc>
        <w:tc>
          <w:tcPr>
            <w:tcW w:w="4002" w:type="pct"/>
            <w:shd w:val="clear" w:color="auto" w:fill="CFE7ED" w:themeFill="accent1" w:themeFillTint="33"/>
          </w:tcPr>
          <w:p w14:paraId="55BAD275" w14:textId="77777777" w:rsidR="00416FE1" w:rsidRPr="008424C3" w:rsidRDefault="00416FE1" w:rsidP="00562820">
            <w:pPr>
              <w:spacing w:before="60" w:after="60"/>
              <w:jc w:val="center"/>
              <w:rPr>
                <w:b/>
                <w:i/>
                <w:iCs/>
              </w:rPr>
            </w:pPr>
            <w:r w:rsidRPr="00804491">
              <w:rPr>
                <w:b/>
                <w:iCs/>
              </w:rPr>
              <w:t>Magnetic Properties</w:t>
            </w:r>
            <w:r>
              <w:rPr>
                <w:b/>
                <w:iCs/>
              </w:rPr>
              <w:t xml:space="preserve"> and </w:t>
            </w:r>
            <w:r w:rsidRPr="00804491">
              <w:rPr>
                <w:b/>
              </w:rPr>
              <w:t>Observations</w:t>
            </w:r>
          </w:p>
        </w:tc>
      </w:tr>
      <w:tr w:rsidR="00416FE1" w:rsidRPr="00730729" w14:paraId="5C25E521" w14:textId="77777777" w:rsidTr="00E0495F">
        <w:trPr>
          <w:trHeight w:val="1340"/>
        </w:trPr>
        <w:tc>
          <w:tcPr>
            <w:tcW w:w="998" w:type="pct"/>
            <w:vAlign w:val="center"/>
          </w:tcPr>
          <w:p w14:paraId="63AD4F06" w14:textId="040BA42E" w:rsidR="00416FE1" w:rsidRPr="00730729" w:rsidRDefault="00416FE1" w:rsidP="00F843BA">
            <w:pPr>
              <w:spacing w:before="120"/>
              <w:jc w:val="center"/>
            </w:pPr>
            <w:r>
              <w:t>Screwdriver without current</w:t>
            </w:r>
          </w:p>
        </w:tc>
        <w:tc>
          <w:tcPr>
            <w:tcW w:w="4002" w:type="pct"/>
          </w:tcPr>
          <w:p w14:paraId="0ABD93B1" w14:textId="77777777" w:rsidR="00416FE1" w:rsidRPr="00835887" w:rsidRDefault="00416FE1" w:rsidP="00562820">
            <w:pPr>
              <w:spacing w:before="120"/>
              <w:rPr>
                <w:i/>
              </w:rPr>
            </w:pPr>
            <w:r w:rsidRPr="00835887">
              <w:rPr>
                <w:i/>
              </w:rPr>
              <w:t>Attracted     Repelled     No Interaction</w:t>
            </w:r>
          </w:p>
          <w:p w14:paraId="25D7A01B" w14:textId="77777777" w:rsidR="00416FE1" w:rsidRPr="00804491" w:rsidRDefault="00416FE1" w:rsidP="00562820">
            <w:pPr>
              <w:spacing w:before="120"/>
            </w:pPr>
            <w:r w:rsidRPr="00804491">
              <w:t>Observations:</w:t>
            </w:r>
          </w:p>
        </w:tc>
      </w:tr>
      <w:tr w:rsidR="00416FE1" w:rsidRPr="00730729" w14:paraId="02B79715" w14:textId="77777777" w:rsidTr="00E0495F">
        <w:trPr>
          <w:trHeight w:val="1430"/>
        </w:trPr>
        <w:tc>
          <w:tcPr>
            <w:tcW w:w="998" w:type="pct"/>
            <w:vAlign w:val="center"/>
          </w:tcPr>
          <w:p w14:paraId="34D3FB1B" w14:textId="7A47C720" w:rsidR="00416FE1" w:rsidRPr="00730729" w:rsidRDefault="00416FE1" w:rsidP="00F843BA">
            <w:pPr>
              <w:spacing w:before="120"/>
              <w:jc w:val="center"/>
            </w:pPr>
            <w:r>
              <w:t>Screwdriver with current</w:t>
            </w:r>
          </w:p>
        </w:tc>
        <w:tc>
          <w:tcPr>
            <w:tcW w:w="4002" w:type="pct"/>
          </w:tcPr>
          <w:p w14:paraId="435505A9" w14:textId="77777777" w:rsidR="00416FE1" w:rsidRPr="00835887" w:rsidRDefault="00416FE1" w:rsidP="00562820">
            <w:pPr>
              <w:spacing w:before="120"/>
              <w:rPr>
                <w:i/>
              </w:rPr>
            </w:pPr>
            <w:r w:rsidRPr="00835887">
              <w:rPr>
                <w:i/>
              </w:rPr>
              <w:t>Attracted     Repelled     No Interaction</w:t>
            </w:r>
          </w:p>
          <w:p w14:paraId="2FC70FD8" w14:textId="77777777" w:rsidR="00416FE1" w:rsidRPr="00804491" w:rsidRDefault="00416FE1" w:rsidP="00562820">
            <w:pPr>
              <w:spacing w:before="120"/>
            </w:pPr>
            <w:r w:rsidRPr="00804491">
              <w:t>Observations:</w:t>
            </w:r>
          </w:p>
        </w:tc>
      </w:tr>
      <w:tr w:rsidR="00416FE1" w:rsidRPr="00730729" w14:paraId="3D6345DD" w14:textId="77777777" w:rsidTr="00E0495F">
        <w:trPr>
          <w:trHeight w:val="1520"/>
        </w:trPr>
        <w:tc>
          <w:tcPr>
            <w:tcW w:w="998" w:type="pct"/>
            <w:vAlign w:val="center"/>
          </w:tcPr>
          <w:p w14:paraId="582BAA4A" w14:textId="0C062C0B" w:rsidR="00416FE1" w:rsidRPr="00685972" w:rsidRDefault="00416FE1" w:rsidP="00F843BA">
            <w:pPr>
              <w:spacing w:before="120"/>
              <w:jc w:val="center"/>
              <w:rPr>
                <w:i/>
              </w:rPr>
            </w:pPr>
            <w:r>
              <w:t>Pencil without current</w:t>
            </w:r>
          </w:p>
        </w:tc>
        <w:tc>
          <w:tcPr>
            <w:tcW w:w="4002" w:type="pct"/>
          </w:tcPr>
          <w:p w14:paraId="1E30B26D" w14:textId="77777777" w:rsidR="00416FE1" w:rsidRPr="00835887" w:rsidRDefault="00416FE1" w:rsidP="00562820">
            <w:pPr>
              <w:spacing w:before="120"/>
              <w:rPr>
                <w:i/>
              </w:rPr>
            </w:pPr>
            <w:r w:rsidRPr="00835887">
              <w:rPr>
                <w:i/>
              </w:rPr>
              <w:t>Attracted     Repelled     No Interaction</w:t>
            </w:r>
          </w:p>
          <w:p w14:paraId="4D39CC66" w14:textId="77777777" w:rsidR="00416FE1" w:rsidRPr="00804491" w:rsidRDefault="00416FE1" w:rsidP="00562820">
            <w:pPr>
              <w:spacing w:before="120"/>
            </w:pPr>
            <w:r w:rsidRPr="00804491">
              <w:t>Observations:</w:t>
            </w:r>
          </w:p>
        </w:tc>
      </w:tr>
      <w:tr w:rsidR="00416FE1" w:rsidRPr="00730729" w14:paraId="5C3707F8" w14:textId="77777777" w:rsidTr="00E0495F">
        <w:trPr>
          <w:trHeight w:val="1610"/>
        </w:trPr>
        <w:tc>
          <w:tcPr>
            <w:tcW w:w="998" w:type="pct"/>
            <w:vAlign w:val="center"/>
          </w:tcPr>
          <w:p w14:paraId="247BFCD7" w14:textId="66C85322" w:rsidR="00416FE1" w:rsidRPr="00685972" w:rsidRDefault="00416FE1" w:rsidP="00F843BA">
            <w:pPr>
              <w:spacing w:before="120"/>
              <w:jc w:val="center"/>
              <w:rPr>
                <w:i/>
              </w:rPr>
            </w:pPr>
            <w:r>
              <w:t>Pencil with     current</w:t>
            </w:r>
          </w:p>
        </w:tc>
        <w:tc>
          <w:tcPr>
            <w:tcW w:w="4002" w:type="pct"/>
          </w:tcPr>
          <w:p w14:paraId="439F7782" w14:textId="77777777" w:rsidR="00416FE1" w:rsidRPr="00835887" w:rsidRDefault="00416FE1" w:rsidP="00562820">
            <w:pPr>
              <w:spacing w:before="120"/>
              <w:rPr>
                <w:i/>
              </w:rPr>
            </w:pPr>
            <w:r w:rsidRPr="00835887">
              <w:rPr>
                <w:i/>
              </w:rPr>
              <w:t>Attracted     Repelled     No Interaction</w:t>
            </w:r>
          </w:p>
          <w:p w14:paraId="57B880EE" w14:textId="77777777" w:rsidR="00416FE1" w:rsidRPr="00804491" w:rsidRDefault="00416FE1" w:rsidP="00562820">
            <w:pPr>
              <w:spacing w:before="120"/>
            </w:pPr>
            <w:r w:rsidRPr="00804491">
              <w:t>Observations:</w:t>
            </w:r>
          </w:p>
        </w:tc>
      </w:tr>
    </w:tbl>
    <w:p w14:paraId="24423A1B" w14:textId="5EB65A18" w:rsidR="00796281" w:rsidRPr="00942BBA" w:rsidRDefault="00796281" w:rsidP="008E78D1">
      <w:pPr>
        <w:pStyle w:val="bullet"/>
        <w:numPr>
          <w:ilvl w:val="0"/>
          <w:numId w:val="0"/>
        </w:numPr>
        <w:ind w:left="187"/>
        <w:rPr>
          <w:rFonts w:eastAsiaTheme="minorEastAsia"/>
          <w:kern w:val="24"/>
        </w:rPr>
      </w:pPr>
    </w:p>
    <w:sectPr w:rsidR="00796281" w:rsidRPr="00942BBA" w:rsidSect="0031595D">
      <w:headerReference w:type="even" r:id="rId16"/>
      <w:headerReference w:type="default" r:id="rId17"/>
      <w:headerReference w:type="first" r:id="rId18"/>
      <w:pgSz w:w="12240" w:h="15840"/>
      <w:pgMar w:top="1440" w:right="1440" w:bottom="72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BE106" w16cid:durableId="20190C6C"/>
  <w16cid:commentId w16cid:paraId="6316EDC2" w16cid:durableId="20190C6D"/>
  <w16cid:commentId w16cid:paraId="78F9514B" w16cid:durableId="20190C6E"/>
  <w16cid:commentId w16cid:paraId="18F2895D" w16cid:durableId="20190C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0F2A" w14:textId="77777777" w:rsidR="00A70799" w:rsidRDefault="00A70799">
      <w:r>
        <w:separator/>
      </w:r>
    </w:p>
  </w:endnote>
  <w:endnote w:type="continuationSeparator" w:id="0">
    <w:p w14:paraId="6313B613" w14:textId="77777777" w:rsidR="00A70799" w:rsidRDefault="00A7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56E1" w14:textId="77777777" w:rsidR="00A70799" w:rsidRDefault="00A70799" w:rsidP="004902ED">
      <w:pPr>
        <w:framePr w:wrap="around" w:vAnchor="text" w:hAnchor="margin" w:xAlign="outside" w:y="1"/>
      </w:pPr>
      <w:r>
        <w:fldChar w:fldCharType="begin"/>
      </w:r>
      <w:r>
        <w:instrText xml:space="preserve">PAGE  </w:instrText>
      </w:r>
      <w:r>
        <w:fldChar w:fldCharType="separate"/>
      </w:r>
      <w:r>
        <w:t>19</w:t>
      </w:r>
      <w:r>
        <w:fldChar w:fldCharType="end"/>
      </w:r>
    </w:p>
    <w:p w14:paraId="15C7B1D5" w14:textId="77777777" w:rsidR="00A70799" w:rsidRDefault="00A70799"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28FE05C8" w14:textId="77777777" w:rsidR="00A70799" w:rsidRDefault="00A70799" w:rsidP="004902ED">
      <w:pPr>
        <w:ind w:right="360" w:firstLine="360"/>
      </w:pPr>
      <w:r>
        <w:separator/>
      </w:r>
    </w:p>
  </w:footnote>
  <w:footnote w:type="continuationSeparator" w:id="0">
    <w:p w14:paraId="46E388FE" w14:textId="77777777" w:rsidR="00A70799" w:rsidRDefault="00A7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154F" w14:textId="77777777" w:rsidR="00562820" w:rsidRPr="00D1330A" w:rsidRDefault="0056282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ECC0" w14:textId="64B532B3" w:rsidR="00562820" w:rsidRPr="009E2169" w:rsidRDefault="00C50D83" w:rsidP="00C50D83">
    <w:pPr>
      <w:pStyle w:val="Header"/>
      <w:rPr>
        <w:color w:val="F78D26" w:themeColor="accent2"/>
      </w:rPr>
    </w:pPr>
    <w:r>
      <w:rPr>
        <w:color w:val="F78D26" w:themeColor="accent2"/>
      </w:rPr>
      <w:t>Student</w:t>
    </w:r>
    <w:r w:rsidR="0056282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4137" w14:textId="77777777" w:rsidR="00562820" w:rsidRPr="00054B83" w:rsidRDefault="0056282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B2277" w14:textId="77777777" w:rsidR="00562820" w:rsidRPr="00277E45" w:rsidRDefault="0056282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Magnetic &amp; Electric Fields</w:t>
                          </w:r>
                        </w:p>
                        <w:p w14:paraId="79D5EBEB" w14:textId="1E281D85" w:rsidR="00562820" w:rsidRPr="00277E45" w:rsidRDefault="00C50D83"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56282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082B2277" w14:textId="77777777" w:rsidR="00562820" w:rsidRPr="00277E45" w:rsidRDefault="0056282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Magnetic &amp; Electric Fields</w:t>
                    </w:r>
                  </w:p>
                  <w:p w14:paraId="79D5EBEB" w14:textId="1E281D85" w:rsidR="00562820" w:rsidRPr="00277E45" w:rsidRDefault="00C50D83"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56282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3F9C2FE2">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4D2F8A"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B736675"/>
    <w:multiLevelType w:val="hybridMultilevel"/>
    <w:tmpl w:val="5BD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66C5"/>
    <w:multiLevelType w:val="multilevel"/>
    <w:tmpl w:val="700E4D24"/>
    <w:numStyleLink w:val="bulletsflush"/>
  </w:abstractNum>
  <w:abstractNum w:abstractNumId="3"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A5D7AC2"/>
    <w:multiLevelType w:val="multilevel"/>
    <w:tmpl w:val="700E4D24"/>
    <w:numStyleLink w:val="bulletsflush"/>
  </w:abstractNum>
  <w:abstractNum w:abstractNumId="6"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3F7F64"/>
    <w:multiLevelType w:val="multilevel"/>
    <w:tmpl w:val="700E4D24"/>
    <w:numStyleLink w:val="bulletsflush"/>
  </w:abstractNum>
  <w:abstractNum w:abstractNumId="8"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9"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677453"/>
    <w:multiLevelType w:val="multilevel"/>
    <w:tmpl w:val="74D69606"/>
    <w:numStyleLink w:val="numbers"/>
  </w:abstractNum>
  <w:abstractNum w:abstractNumId="11" w15:restartNumberingAfterBreak="0">
    <w:nsid w:val="559B62F9"/>
    <w:multiLevelType w:val="multilevel"/>
    <w:tmpl w:val="700E4D24"/>
    <w:numStyleLink w:val="bulletsflush"/>
  </w:abstractNum>
  <w:abstractNum w:abstractNumId="12"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8"/>
  </w:num>
  <w:num w:numId="4">
    <w:abstractNumId w:val="3"/>
  </w:num>
  <w:num w:numId="5">
    <w:abstractNumId w:val="4"/>
  </w:num>
  <w:num w:numId="6">
    <w:abstractNumId w:val="5"/>
  </w:num>
  <w:num w:numId="7">
    <w:abstractNumId w:val="2"/>
  </w:num>
  <w:num w:numId="8">
    <w:abstractNumId w:val="10"/>
  </w:num>
  <w:num w:numId="9">
    <w:abstractNumId w:val="11"/>
  </w:num>
  <w:num w:numId="10">
    <w:abstractNumId w:val="0"/>
  </w:num>
  <w:num w:numId="11">
    <w:abstractNumId w:val="12"/>
  </w:num>
  <w:num w:numId="12">
    <w:abstractNumId w:val="7"/>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7B"/>
    <w:rsid w:val="000002A2"/>
    <w:rsid w:val="00003BA1"/>
    <w:rsid w:val="00004845"/>
    <w:rsid w:val="0000693C"/>
    <w:rsid w:val="00006D91"/>
    <w:rsid w:val="00007383"/>
    <w:rsid w:val="00010EAE"/>
    <w:rsid w:val="00011D02"/>
    <w:rsid w:val="00011E44"/>
    <w:rsid w:val="00013779"/>
    <w:rsid w:val="00016696"/>
    <w:rsid w:val="00017202"/>
    <w:rsid w:val="000206FE"/>
    <w:rsid w:val="0002119D"/>
    <w:rsid w:val="00022F0E"/>
    <w:rsid w:val="00023932"/>
    <w:rsid w:val="00027482"/>
    <w:rsid w:val="0003018B"/>
    <w:rsid w:val="000301AA"/>
    <w:rsid w:val="000304C3"/>
    <w:rsid w:val="0003103C"/>
    <w:rsid w:val="00031EC3"/>
    <w:rsid w:val="00032E6C"/>
    <w:rsid w:val="00033036"/>
    <w:rsid w:val="000337A6"/>
    <w:rsid w:val="00033A3F"/>
    <w:rsid w:val="000366E5"/>
    <w:rsid w:val="00036F46"/>
    <w:rsid w:val="0004040F"/>
    <w:rsid w:val="000432A1"/>
    <w:rsid w:val="00043E86"/>
    <w:rsid w:val="00044381"/>
    <w:rsid w:val="00045D6B"/>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29"/>
    <w:rsid w:val="00070575"/>
    <w:rsid w:val="000711AD"/>
    <w:rsid w:val="00075A7B"/>
    <w:rsid w:val="00076089"/>
    <w:rsid w:val="00077EB6"/>
    <w:rsid w:val="00081202"/>
    <w:rsid w:val="00081D1C"/>
    <w:rsid w:val="00083ADD"/>
    <w:rsid w:val="00090A1F"/>
    <w:rsid w:val="00092169"/>
    <w:rsid w:val="00092FF4"/>
    <w:rsid w:val="0009320E"/>
    <w:rsid w:val="000932C0"/>
    <w:rsid w:val="00093967"/>
    <w:rsid w:val="000963B6"/>
    <w:rsid w:val="00096AE9"/>
    <w:rsid w:val="0009752F"/>
    <w:rsid w:val="0009796B"/>
    <w:rsid w:val="00097C4C"/>
    <w:rsid w:val="00097F3C"/>
    <w:rsid w:val="000A20C2"/>
    <w:rsid w:val="000A3C6C"/>
    <w:rsid w:val="000A5279"/>
    <w:rsid w:val="000A5ACE"/>
    <w:rsid w:val="000A705D"/>
    <w:rsid w:val="000A73EA"/>
    <w:rsid w:val="000A7438"/>
    <w:rsid w:val="000A7D08"/>
    <w:rsid w:val="000B02E2"/>
    <w:rsid w:val="000B6E35"/>
    <w:rsid w:val="000B7E81"/>
    <w:rsid w:val="000C02D9"/>
    <w:rsid w:val="000C2708"/>
    <w:rsid w:val="000C2B7C"/>
    <w:rsid w:val="000C408A"/>
    <w:rsid w:val="000C600C"/>
    <w:rsid w:val="000C639B"/>
    <w:rsid w:val="000C666B"/>
    <w:rsid w:val="000C7017"/>
    <w:rsid w:val="000D0CFD"/>
    <w:rsid w:val="000D244E"/>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5DF7"/>
    <w:rsid w:val="000F65DC"/>
    <w:rsid w:val="000F7A4D"/>
    <w:rsid w:val="000F7FF1"/>
    <w:rsid w:val="00100179"/>
    <w:rsid w:val="00104D30"/>
    <w:rsid w:val="00105303"/>
    <w:rsid w:val="00111AC8"/>
    <w:rsid w:val="001153B8"/>
    <w:rsid w:val="00116133"/>
    <w:rsid w:val="0012070C"/>
    <w:rsid w:val="001249A5"/>
    <w:rsid w:val="001249B3"/>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60E"/>
    <w:rsid w:val="00173CB3"/>
    <w:rsid w:val="00174B69"/>
    <w:rsid w:val="001815B8"/>
    <w:rsid w:val="00182970"/>
    <w:rsid w:val="00182A59"/>
    <w:rsid w:val="0019029F"/>
    <w:rsid w:val="00197749"/>
    <w:rsid w:val="00197C4D"/>
    <w:rsid w:val="001A2D1C"/>
    <w:rsid w:val="001A30CA"/>
    <w:rsid w:val="001A48CE"/>
    <w:rsid w:val="001A51BF"/>
    <w:rsid w:val="001A51F1"/>
    <w:rsid w:val="001A5581"/>
    <w:rsid w:val="001A5ECF"/>
    <w:rsid w:val="001A5F47"/>
    <w:rsid w:val="001B53D7"/>
    <w:rsid w:val="001B5713"/>
    <w:rsid w:val="001B73C0"/>
    <w:rsid w:val="001B772B"/>
    <w:rsid w:val="001B795C"/>
    <w:rsid w:val="001B7ADA"/>
    <w:rsid w:val="001C0B7B"/>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0FCD"/>
    <w:rsid w:val="002031F2"/>
    <w:rsid w:val="00204093"/>
    <w:rsid w:val="00205084"/>
    <w:rsid w:val="00205345"/>
    <w:rsid w:val="00206952"/>
    <w:rsid w:val="00207C0C"/>
    <w:rsid w:val="00210378"/>
    <w:rsid w:val="002117B2"/>
    <w:rsid w:val="00211802"/>
    <w:rsid w:val="0021186F"/>
    <w:rsid w:val="002119A7"/>
    <w:rsid w:val="00211F97"/>
    <w:rsid w:val="00213043"/>
    <w:rsid w:val="00213E60"/>
    <w:rsid w:val="0021733D"/>
    <w:rsid w:val="00221CF2"/>
    <w:rsid w:val="00226B16"/>
    <w:rsid w:val="00230ED6"/>
    <w:rsid w:val="0023122F"/>
    <w:rsid w:val="00231445"/>
    <w:rsid w:val="00231C25"/>
    <w:rsid w:val="00231D2B"/>
    <w:rsid w:val="002320CC"/>
    <w:rsid w:val="002338E9"/>
    <w:rsid w:val="00234DBB"/>
    <w:rsid w:val="00234F3E"/>
    <w:rsid w:val="00235378"/>
    <w:rsid w:val="00235895"/>
    <w:rsid w:val="00235F7F"/>
    <w:rsid w:val="00236029"/>
    <w:rsid w:val="00236569"/>
    <w:rsid w:val="00237A80"/>
    <w:rsid w:val="00240892"/>
    <w:rsid w:val="0024130A"/>
    <w:rsid w:val="00242457"/>
    <w:rsid w:val="00244851"/>
    <w:rsid w:val="00245219"/>
    <w:rsid w:val="00247E3E"/>
    <w:rsid w:val="00247FCB"/>
    <w:rsid w:val="00250127"/>
    <w:rsid w:val="002514B7"/>
    <w:rsid w:val="00252ACE"/>
    <w:rsid w:val="002543EE"/>
    <w:rsid w:val="002601FB"/>
    <w:rsid w:val="00260202"/>
    <w:rsid w:val="00260822"/>
    <w:rsid w:val="002621FF"/>
    <w:rsid w:val="002628B7"/>
    <w:rsid w:val="00262987"/>
    <w:rsid w:val="00262EBF"/>
    <w:rsid w:val="002644B7"/>
    <w:rsid w:val="00264832"/>
    <w:rsid w:val="00264D72"/>
    <w:rsid w:val="002677B2"/>
    <w:rsid w:val="00271349"/>
    <w:rsid w:val="00271872"/>
    <w:rsid w:val="00273391"/>
    <w:rsid w:val="002770AA"/>
    <w:rsid w:val="002773BC"/>
    <w:rsid w:val="00277E45"/>
    <w:rsid w:val="00282FB3"/>
    <w:rsid w:val="00283327"/>
    <w:rsid w:val="00283548"/>
    <w:rsid w:val="002862E4"/>
    <w:rsid w:val="00287E96"/>
    <w:rsid w:val="00291EF6"/>
    <w:rsid w:val="00294A5A"/>
    <w:rsid w:val="002959EE"/>
    <w:rsid w:val="002961DC"/>
    <w:rsid w:val="00296A5D"/>
    <w:rsid w:val="002973EE"/>
    <w:rsid w:val="002A25FE"/>
    <w:rsid w:val="002A26F3"/>
    <w:rsid w:val="002A286F"/>
    <w:rsid w:val="002A443B"/>
    <w:rsid w:val="002A588C"/>
    <w:rsid w:val="002A5AD0"/>
    <w:rsid w:val="002A6878"/>
    <w:rsid w:val="002B250D"/>
    <w:rsid w:val="002B2868"/>
    <w:rsid w:val="002B3570"/>
    <w:rsid w:val="002B405B"/>
    <w:rsid w:val="002B446B"/>
    <w:rsid w:val="002B4C6F"/>
    <w:rsid w:val="002B6030"/>
    <w:rsid w:val="002B709E"/>
    <w:rsid w:val="002B7ABC"/>
    <w:rsid w:val="002C0BD9"/>
    <w:rsid w:val="002C1CE3"/>
    <w:rsid w:val="002C3EC8"/>
    <w:rsid w:val="002C5F46"/>
    <w:rsid w:val="002C627F"/>
    <w:rsid w:val="002C62A1"/>
    <w:rsid w:val="002C63C5"/>
    <w:rsid w:val="002C6572"/>
    <w:rsid w:val="002D071A"/>
    <w:rsid w:val="002D0A8F"/>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300737"/>
    <w:rsid w:val="00302B9D"/>
    <w:rsid w:val="003041E0"/>
    <w:rsid w:val="003041F0"/>
    <w:rsid w:val="00305E42"/>
    <w:rsid w:val="003069DC"/>
    <w:rsid w:val="00306B87"/>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7FBD"/>
    <w:rsid w:val="00370BDA"/>
    <w:rsid w:val="00371362"/>
    <w:rsid w:val="003719E3"/>
    <w:rsid w:val="00371CE6"/>
    <w:rsid w:val="00375A7E"/>
    <w:rsid w:val="00376F19"/>
    <w:rsid w:val="00384238"/>
    <w:rsid w:val="003866C2"/>
    <w:rsid w:val="00390228"/>
    <w:rsid w:val="00391EB2"/>
    <w:rsid w:val="00392276"/>
    <w:rsid w:val="00392AA5"/>
    <w:rsid w:val="003960B8"/>
    <w:rsid w:val="003962C9"/>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3E3E"/>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558C"/>
    <w:rsid w:val="0040046F"/>
    <w:rsid w:val="004005DB"/>
    <w:rsid w:val="00401A78"/>
    <w:rsid w:val="00402FDE"/>
    <w:rsid w:val="00403B3B"/>
    <w:rsid w:val="00403D8A"/>
    <w:rsid w:val="0040477F"/>
    <w:rsid w:val="00405B21"/>
    <w:rsid w:val="00406A3B"/>
    <w:rsid w:val="004074E8"/>
    <w:rsid w:val="00407B77"/>
    <w:rsid w:val="00416806"/>
    <w:rsid w:val="00416FE1"/>
    <w:rsid w:val="00417928"/>
    <w:rsid w:val="00420410"/>
    <w:rsid w:val="00422528"/>
    <w:rsid w:val="00425364"/>
    <w:rsid w:val="00426AA7"/>
    <w:rsid w:val="00430151"/>
    <w:rsid w:val="00430C90"/>
    <w:rsid w:val="00431AF7"/>
    <w:rsid w:val="0043322F"/>
    <w:rsid w:val="00435E0D"/>
    <w:rsid w:val="00436821"/>
    <w:rsid w:val="00440E86"/>
    <w:rsid w:val="0044116D"/>
    <w:rsid w:val="00444E03"/>
    <w:rsid w:val="00445D6D"/>
    <w:rsid w:val="004463FE"/>
    <w:rsid w:val="00446F5C"/>
    <w:rsid w:val="004471BB"/>
    <w:rsid w:val="00447418"/>
    <w:rsid w:val="00447906"/>
    <w:rsid w:val="00451FF5"/>
    <w:rsid w:val="00452DE4"/>
    <w:rsid w:val="0045592E"/>
    <w:rsid w:val="00460245"/>
    <w:rsid w:val="00461B61"/>
    <w:rsid w:val="00463731"/>
    <w:rsid w:val="0047124D"/>
    <w:rsid w:val="004718AF"/>
    <w:rsid w:val="00471AA2"/>
    <w:rsid w:val="00471C32"/>
    <w:rsid w:val="00471CF4"/>
    <w:rsid w:val="004745DB"/>
    <w:rsid w:val="00474BB6"/>
    <w:rsid w:val="00480DA3"/>
    <w:rsid w:val="00481AFB"/>
    <w:rsid w:val="00482DC6"/>
    <w:rsid w:val="0048440F"/>
    <w:rsid w:val="00484FD3"/>
    <w:rsid w:val="004864F3"/>
    <w:rsid w:val="004902ED"/>
    <w:rsid w:val="004923A6"/>
    <w:rsid w:val="00494B58"/>
    <w:rsid w:val="00496E4C"/>
    <w:rsid w:val="004979FE"/>
    <w:rsid w:val="004A037D"/>
    <w:rsid w:val="004A0EBB"/>
    <w:rsid w:val="004A1E2A"/>
    <w:rsid w:val="004A2153"/>
    <w:rsid w:val="004A2B78"/>
    <w:rsid w:val="004A3FFC"/>
    <w:rsid w:val="004B181D"/>
    <w:rsid w:val="004B2156"/>
    <w:rsid w:val="004B35AC"/>
    <w:rsid w:val="004B46B9"/>
    <w:rsid w:val="004B686E"/>
    <w:rsid w:val="004B6C2E"/>
    <w:rsid w:val="004B70D6"/>
    <w:rsid w:val="004C69BA"/>
    <w:rsid w:val="004C69E1"/>
    <w:rsid w:val="004D00F2"/>
    <w:rsid w:val="004D0173"/>
    <w:rsid w:val="004D4C6C"/>
    <w:rsid w:val="004D5261"/>
    <w:rsid w:val="004D6182"/>
    <w:rsid w:val="004D6C68"/>
    <w:rsid w:val="004D7361"/>
    <w:rsid w:val="004D7CEF"/>
    <w:rsid w:val="004E2C93"/>
    <w:rsid w:val="004E3CA1"/>
    <w:rsid w:val="004E4576"/>
    <w:rsid w:val="004E4A4C"/>
    <w:rsid w:val="004E5AB6"/>
    <w:rsid w:val="004E6CC0"/>
    <w:rsid w:val="004E75A0"/>
    <w:rsid w:val="004F020A"/>
    <w:rsid w:val="004F0D73"/>
    <w:rsid w:val="004F1361"/>
    <w:rsid w:val="004F2B85"/>
    <w:rsid w:val="004F52FD"/>
    <w:rsid w:val="004F6D31"/>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73E"/>
    <w:rsid w:val="00526922"/>
    <w:rsid w:val="00526EE5"/>
    <w:rsid w:val="005271AC"/>
    <w:rsid w:val="0053143D"/>
    <w:rsid w:val="00532E06"/>
    <w:rsid w:val="005358C4"/>
    <w:rsid w:val="005360DF"/>
    <w:rsid w:val="00540593"/>
    <w:rsid w:val="00540B5A"/>
    <w:rsid w:val="00540BD1"/>
    <w:rsid w:val="00541ABB"/>
    <w:rsid w:val="00542379"/>
    <w:rsid w:val="00544FFD"/>
    <w:rsid w:val="005460D1"/>
    <w:rsid w:val="005462A7"/>
    <w:rsid w:val="00546CF4"/>
    <w:rsid w:val="00546ED1"/>
    <w:rsid w:val="00550865"/>
    <w:rsid w:val="005555B8"/>
    <w:rsid w:val="00555D54"/>
    <w:rsid w:val="00556F8C"/>
    <w:rsid w:val="005618A0"/>
    <w:rsid w:val="00562820"/>
    <w:rsid w:val="00563CE3"/>
    <w:rsid w:val="00564436"/>
    <w:rsid w:val="0056471E"/>
    <w:rsid w:val="005654DE"/>
    <w:rsid w:val="005678C6"/>
    <w:rsid w:val="00573618"/>
    <w:rsid w:val="0058113E"/>
    <w:rsid w:val="005818C5"/>
    <w:rsid w:val="00582B21"/>
    <w:rsid w:val="00582D55"/>
    <w:rsid w:val="00584260"/>
    <w:rsid w:val="00586396"/>
    <w:rsid w:val="005864C5"/>
    <w:rsid w:val="0058768E"/>
    <w:rsid w:val="00591207"/>
    <w:rsid w:val="00591C4B"/>
    <w:rsid w:val="00591C6C"/>
    <w:rsid w:val="00592131"/>
    <w:rsid w:val="005930A9"/>
    <w:rsid w:val="00593486"/>
    <w:rsid w:val="00593823"/>
    <w:rsid w:val="00596DDB"/>
    <w:rsid w:val="00596E86"/>
    <w:rsid w:val="005A0CD5"/>
    <w:rsid w:val="005A0CE8"/>
    <w:rsid w:val="005A19CF"/>
    <w:rsid w:val="005A3AE5"/>
    <w:rsid w:val="005A4C7D"/>
    <w:rsid w:val="005A4E1F"/>
    <w:rsid w:val="005A6680"/>
    <w:rsid w:val="005B255E"/>
    <w:rsid w:val="005B2C52"/>
    <w:rsid w:val="005B38AE"/>
    <w:rsid w:val="005B3D64"/>
    <w:rsid w:val="005B4171"/>
    <w:rsid w:val="005B651D"/>
    <w:rsid w:val="005B6E83"/>
    <w:rsid w:val="005B7058"/>
    <w:rsid w:val="005B708F"/>
    <w:rsid w:val="005B74F7"/>
    <w:rsid w:val="005C05B0"/>
    <w:rsid w:val="005C0D42"/>
    <w:rsid w:val="005C1150"/>
    <w:rsid w:val="005C51D6"/>
    <w:rsid w:val="005C6839"/>
    <w:rsid w:val="005C7A9A"/>
    <w:rsid w:val="005D3AFD"/>
    <w:rsid w:val="005D4EAE"/>
    <w:rsid w:val="005E0C0B"/>
    <w:rsid w:val="005E152D"/>
    <w:rsid w:val="005E156F"/>
    <w:rsid w:val="005E3FE8"/>
    <w:rsid w:val="005E440F"/>
    <w:rsid w:val="005E481F"/>
    <w:rsid w:val="005E7D44"/>
    <w:rsid w:val="005F187D"/>
    <w:rsid w:val="005F1974"/>
    <w:rsid w:val="005F3673"/>
    <w:rsid w:val="005F3949"/>
    <w:rsid w:val="005F588B"/>
    <w:rsid w:val="005F7F62"/>
    <w:rsid w:val="005F7FD3"/>
    <w:rsid w:val="0060099B"/>
    <w:rsid w:val="00604E2C"/>
    <w:rsid w:val="0060521C"/>
    <w:rsid w:val="0060639F"/>
    <w:rsid w:val="00607620"/>
    <w:rsid w:val="006076E8"/>
    <w:rsid w:val="00607EE8"/>
    <w:rsid w:val="006117F0"/>
    <w:rsid w:val="006121D6"/>
    <w:rsid w:val="006155C3"/>
    <w:rsid w:val="00617CEC"/>
    <w:rsid w:val="006206C0"/>
    <w:rsid w:val="006207D9"/>
    <w:rsid w:val="00620D4D"/>
    <w:rsid w:val="0062173C"/>
    <w:rsid w:val="006247CD"/>
    <w:rsid w:val="0062596C"/>
    <w:rsid w:val="00626BBB"/>
    <w:rsid w:val="00631E65"/>
    <w:rsid w:val="006321B4"/>
    <w:rsid w:val="00632E28"/>
    <w:rsid w:val="00637400"/>
    <w:rsid w:val="006436D3"/>
    <w:rsid w:val="00645C87"/>
    <w:rsid w:val="00645E41"/>
    <w:rsid w:val="00647F61"/>
    <w:rsid w:val="00650C7A"/>
    <w:rsid w:val="006571A8"/>
    <w:rsid w:val="00657E7B"/>
    <w:rsid w:val="00660286"/>
    <w:rsid w:val="00661BFD"/>
    <w:rsid w:val="00662142"/>
    <w:rsid w:val="0066318F"/>
    <w:rsid w:val="0066749C"/>
    <w:rsid w:val="006725C0"/>
    <w:rsid w:val="006728CE"/>
    <w:rsid w:val="00676110"/>
    <w:rsid w:val="00677523"/>
    <w:rsid w:val="006812F4"/>
    <w:rsid w:val="00682813"/>
    <w:rsid w:val="00683BCD"/>
    <w:rsid w:val="006840F6"/>
    <w:rsid w:val="00684D46"/>
    <w:rsid w:val="00684EDD"/>
    <w:rsid w:val="006854F4"/>
    <w:rsid w:val="00685972"/>
    <w:rsid w:val="006867BE"/>
    <w:rsid w:val="006869DB"/>
    <w:rsid w:val="00687E06"/>
    <w:rsid w:val="006904EE"/>
    <w:rsid w:val="006916FE"/>
    <w:rsid w:val="00691B58"/>
    <w:rsid w:val="00696E87"/>
    <w:rsid w:val="006A075A"/>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4CB0"/>
    <w:rsid w:val="006D5083"/>
    <w:rsid w:val="006D57C8"/>
    <w:rsid w:val="006D617B"/>
    <w:rsid w:val="006D7096"/>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10003"/>
    <w:rsid w:val="00710F4B"/>
    <w:rsid w:val="00713ADE"/>
    <w:rsid w:val="00713F08"/>
    <w:rsid w:val="00716106"/>
    <w:rsid w:val="00716316"/>
    <w:rsid w:val="007175EE"/>
    <w:rsid w:val="00717925"/>
    <w:rsid w:val="0072323F"/>
    <w:rsid w:val="0072711C"/>
    <w:rsid w:val="00727D28"/>
    <w:rsid w:val="00733595"/>
    <w:rsid w:val="00735189"/>
    <w:rsid w:val="00736537"/>
    <w:rsid w:val="007366DC"/>
    <w:rsid w:val="00736E85"/>
    <w:rsid w:val="00741268"/>
    <w:rsid w:val="00742DBF"/>
    <w:rsid w:val="00746365"/>
    <w:rsid w:val="0074749A"/>
    <w:rsid w:val="00751840"/>
    <w:rsid w:val="007529AA"/>
    <w:rsid w:val="00752FEF"/>
    <w:rsid w:val="0075378B"/>
    <w:rsid w:val="00755E0C"/>
    <w:rsid w:val="007572F5"/>
    <w:rsid w:val="0076029B"/>
    <w:rsid w:val="007608D9"/>
    <w:rsid w:val="007637C1"/>
    <w:rsid w:val="0076520A"/>
    <w:rsid w:val="00765755"/>
    <w:rsid w:val="00767ED0"/>
    <w:rsid w:val="0077475F"/>
    <w:rsid w:val="00775E15"/>
    <w:rsid w:val="007804CF"/>
    <w:rsid w:val="00783BAB"/>
    <w:rsid w:val="00787359"/>
    <w:rsid w:val="00792960"/>
    <w:rsid w:val="0079605E"/>
    <w:rsid w:val="00796281"/>
    <w:rsid w:val="007A0DBC"/>
    <w:rsid w:val="007A2AE6"/>
    <w:rsid w:val="007A3E55"/>
    <w:rsid w:val="007A425A"/>
    <w:rsid w:val="007A4403"/>
    <w:rsid w:val="007A4632"/>
    <w:rsid w:val="007A4DC1"/>
    <w:rsid w:val="007A694C"/>
    <w:rsid w:val="007B0473"/>
    <w:rsid w:val="007B13B3"/>
    <w:rsid w:val="007B2232"/>
    <w:rsid w:val="007B2A40"/>
    <w:rsid w:val="007B5380"/>
    <w:rsid w:val="007B57FC"/>
    <w:rsid w:val="007B64C4"/>
    <w:rsid w:val="007B6626"/>
    <w:rsid w:val="007B7955"/>
    <w:rsid w:val="007C1221"/>
    <w:rsid w:val="007C22C4"/>
    <w:rsid w:val="007C3025"/>
    <w:rsid w:val="007C666B"/>
    <w:rsid w:val="007C7A54"/>
    <w:rsid w:val="007D0801"/>
    <w:rsid w:val="007D08B0"/>
    <w:rsid w:val="007D1F9D"/>
    <w:rsid w:val="007D3177"/>
    <w:rsid w:val="007D3327"/>
    <w:rsid w:val="007D3A15"/>
    <w:rsid w:val="007D4919"/>
    <w:rsid w:val="007D633A"/>
    <w:rsid w:val="007D6BBD"/>
    <w:rsid w:val="007E3EDE"/>
    <w:rsid w:val="007E41AC"/>
    <w:rsid w:val="007E4E1C"/>
    <w:rsid w:val="007E5DC9"/>
    <w:rsid w:val="007E6E27"/>
    <w:rsid w:val="007F12EB"/>
    <w:rsid w:val="007F184C"/>
    <w:rsid w:val="007F3273"/>
    <w:rsid w:val="007F6B54"/>
    <w:rsid w:val="007F7086"/>
    <w:rsid w:val="007F7EB9"/>
    <w:rsid w:val="00800E3C"/>
    <w:rsid w:val="00800F39"/>
    <w:rsid w:val="00804491"/>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887"/>
    <w:rsid w:val="00835BBE"/>
    <w:rsid w:val="00835DB2"/>
    <w:rsid w:val="00836A37"/>
    <w:rsid w:val="0083709C"/>
    <w:rsid w:val="00841FB5"/>
    <w:rsid w:val="00841FC1"/>
    <w:rsid w:val="00843226"/>
    <w:rsid w:val="0084331F"/>
    <w:rsid w:val="00843AA2"/>
    <w:rsid w:val="0084421E"/>
    <w:rsid w:val="00844A7A"/>
    <w:rsid w:val="008455AC"/>
    <w:rsid w:val="00846587"/>
    <w:rsid w:val="008477FC"/>
    <w:rsid w:val="00850B6F"/>
    <w:rsid w:val="00852077"/>
    <w:rsid w:val="00854C5F"/>
    <w:rsid w:val="00854DB7"/>
    <w:rsid w:val="0085704E"/>
    <w:rsid w:val="00857466"/>
    <w:rsid w:val="0086593E"/>
    <w:rsid w:val="008662D2"/>
    <w:rsid w:val="00866EC3"/>
    <w:rsid w:val="008703F4"/>
    <w:rsid w:val="00873F8D"/>
    <w:rsid w:val="0087405C"/>
    <w:rsid w:val="00877AEB"/>
    <w:rsid w:val="008849A2"/>
    <w:rsid w:val="00885E7A"/>
    <w:rsid w:val="00887015"/>
    <w:rsid w:val="00890E89"/>
    <w:rsid w:val="00891E2A"/>
    <w:rsid w:val="0089294D"/>
    <w:rsid w:val="00893944"/>
    <w:rsid w:val="00895CB4"/>
    <w:rsid w:val="00897F55"/>
    <w:rsid w:val="008A2EB4"/>
    <w:rsid w:val="008A3F45"/>
    <w:rsid w:val="008A5887"/>
    <w:rsid w:val="008B0EA9"/>
    <w:rsid w:val="008B4668"/>
    <w:rsid w:val="008B71F1"/>
    <w:rsid w:val="008C074C"/>
    <w:rsid w:val="008C12E6"/>
    <w:rsid w:val="008C17B0"/>
    <w:rsid w:val="008C25A9"/>
    <w:rsid w:val="008C2BDA"/>
    <w:rsid w:val="008C315D"/>
    <w:rsid w:val="008C48BC"/>
    <w:rsid w:val="008C6776"/>
    <w:rsid w:val="008C6B11"/>
    <w:rsid w:val="008D065C"/>
    <w:rsid w:val="008D0A93"/>
    <w:rsid w:val="008D57AD"/>
    <w:rsid w:val="008D7C9A"/>
    <w:rsid w:val="008E5593"/>
    <w:rsid w:val="008E5A4C"/>
    <w:rsid w:val="008E7216"/>
    <w:rsid w:val="008E78D1"/>
    <w:rsid w:val="008F2122"/>
    <w:rsid w:val="008F2F46"/>
    <w:rsid w:val="008F3BA6"/>
    <w:rsid w:val="008F45C0"/>
    <w:rsid w:val="008F4FEA"/>
    <w:rsid w:val="008F5534"/>
    <w:rsid w:val="008F558E"/>
    <w:rsid w:val="008F7EB1"/>
    <w:rsid w:val="009002B7"/>
    <w:rsid w:val="00902A4D"/>
    <w:rsid w:val="00902C6A"/>
    <w:rsid w:val="00904667"/>
    <w:rsid w:val="00904C6A"/>
    <w:rsid w:val="009057FD"/>
    <w:rsid w:val="0090638D"/>
    <w:rsid w:val="00906514"/>
    <w:rsid w:val="0091210B"/>
    <w:rsid w:val="00913092"/>
    <w:rsid w:val="00915523"/>
    <w:rsid w:val="00916694"/>
    <w:rsid w:val="009166CF"/>
    <w:rsid w:val="00917403"/>
    <w:rsid w:val="00917899"/>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2BBA"/>
    <w:rsid w:val="009450BA"/>
    <w:rsid w:val="00946643"/>
    <w:rsid w:val="00947023"/>
    <w:rsid w:val="009477F2"/>
    <w:rsid w:val="00947E95"/>
    <w:rsid w:val="009504AE"/>
    <w:rsid w:val="009514A6"/>
    <w:rsid w:val="0095289D"/>
    <w:rsid w:val="009534FB"/>
    <w:rsid w:val="0095405E"/>
    <w:rsid w:val="00955AC2"/>
    <w:rsid w:val="009568F3"/>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6C90"/>
    <w:rsid w:val="00997915"/>
    <w:rsid w:val="009A1041"/>
    <w:rsid w:val="009A1640"/>
    <w:rsid w:val="009A658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1FAE"/>
    <w:rsid w:val="00A040B5"/>
    <w:rsid w:val="00A05303"/>
    <w:rsid w:val="00A054B2"/>
    <w:rsid w:val="00A07B1B"/>
    <w:rsid w:val="00A12A69"/>
    <w:rsid w:val="00A12F53"/>
    <w:rsid w:val="00A1486F"/>
    <w:rsid w:val="00A157E2"/>
    <w:rsid w:val="00A15D04"/>
    <w:rsid w:val="00A17036"/>
    <w:rsid w:val="00A17283"/>
    <w:rsid w:val="00A204FF"/>
    <w:rsid w:val="00A20EFB"/>
    <w:rsid w:val="00A21B39"/>
    <w:rsid w:val="00A2245E"/>
    <w:rsid w:val="00A23D29"/>
    <w:rsid w:val="00A24317"/>
    <w:rsid w:val="00A24AC3"/>
    <w:rsid w:val="00A259EF"/>
    <w:rsid w:val="00A25D56"/>
    <w:rsid w:val="00A25E4A"/>
    <w:rsid w:val="00A25E6D"/>
    <w:rsid w:val="00A26ACB"/>
    <w:rsid w:val="00A26B95"/>
    <w:rsid w:val="00A30C9F"/>
    <w:rsid w:val="00A321E8"/>
    <w:rsid w:val="00A33388"/>
    <w:rsid w:val="00A33552"/>
    <w:rsid w:val="00A3610B"/>
    <w:rsid w:val="00A36C71"/>
    <w:rsid w:val="00A42FFB"/>
    <w:rsid w:val="00A4445F"/>
    <w:rsid w:val="00A50B63"/>
    <w:rsid w:val="00A50F09"/>
    <w:rsid w:val="00A51005"/>
    <w:rsid w:val="00A513EB"/>
    <w:rsid w:val="00A5283F"/>
    <w:rsid w:val="00A53B8E"/>
    <w:rsid w:val="00A53EBE"/>
    <w:rsid w:val="00A56031"/>
    <w:rsid w:val="00A56603"/>
    <w:rsid w:val="00A5715C"/>
    <w:rsid w:val="00A60136"/>
    <w:rsid w:val="00A6016C"/>
    <w:rsid w:val="00A606E6"/>
    <w:rsid w:val="00A60E3C"/>
    <w:rsid w:val="00A61DA1"/>
    <w:rsid w:val="00A623AE"/>
    <w:rsid w:val="00A6257F"/>
    <w:rsid w:val="00A63626"/>
    <w:rsid w:val="00A653DF"/>
    <w:rsid w:val="00A65A09"/>
    <w:rsid w:val="00A70799"/>
    <w:rsid w:val="00A70E70"/>
    <w:rsid w:val="00A71531"/>
    <w:rsid w:val="00A718B2"/>
    <w:rsid w:val="00A71BFB"/>
    <w:rsid w:val="00A74719"/>
    <w:rsid w:val="00A765D8"/>
    <w:rsid w:val="00A76973"/>
    <w:rsid w:val="00A807D1"/>
    <w:rsid w:val="00A80AC1"/>
    <w:rsid w:val="00A83A06"/>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DEA"/>
    <w:rsid w:val="00AD0AD8"/>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77A2"/>
    <w:rsid w:val="00B11F59"/>
    <w:rsid w:val="00B1303F"/>
    <w:rsid w:val="00B16E74"/>
    <w:rsid w:val="00B21AE4"/>
    <w:rsid w:val="00B21F83"/>
    <w:rsid w:val="00B22075"/>
    <w:rsid w:val="00B22888"/>
    <w:rsid w:val="00B258F6"/>
    <w:rsid w:val="00B27364"/>
    <w:rsid w:val="00B2784F"/>
    <w:rsid w:val="00B30914"/>
    <w:rsid w:val="00B312D9"/>
    <w:rsid w:val="00B318BF"/>
    <w:rsid w:val="00B33535"/>
    <w:rsid w:val="00B34612"/>
    <w:rsid w:val="00B350A6"/>
    <w:rsid w:val="00B36BFB"/>
    <w:rsid w:val="00B41D3D"/>
    <w:rsid w:val="00B42B00"/>
    <w:rsid w:val="00B43194"/>
    <w:rsid w:val="00B4444B"/>
    <w:rsid w:val="00B466FC"/>
    <w:rsid w:val="00B46D12"/>
    <w:rsid w:val="00B4752E"/>
    <w:rsid w:val="00B47EB9"/>
    <w:rsid w:val="00B514CB"/>
    <w:rsid w:val="00B51C01"/>
    <w:rsid w:val="00B540AC"/>
    <w:rsid w:val="00B56F33"/>
    <w:rsid w:val="00B609D9"/>
    <w:rsid w:val="00B618D8"/>
    <w:rsid w:val="00B6283A"/>
    <w:rsid w:val="00B6375A"/>
    <w:rsid w:val="00B64543"/>
    <w:rsid w:val="00B6468A"/>
    <w:rsid w:val="00B65591"/>
    <w:rsid w:val="00B67140"/>
    <w:rsid w:val="00B700B6"/>
    <w:rsid w:val="00B71278"/>
    <w:rsid w:val="00B71C4E"/>
    <w:rsid w:val="00B7297F"/>
    <w:rsid w:val="00B73CA1"/>
    <w:rsid w:val="00B75BB8"/>
    <w:rsid w:val="00B76F66"/>
    <w:rsid w:val="00B80040"/>
    <w:rsid w:val="00B83C39"/>
    <w:rsid w:val="00B8778E"/>
    <w:rsid w:val="00B913F2"/>
    <w:rsid w:val="00B91A01"/>
    <w:rsid w:val="00B9375C"/>
    <w:rsid w:val="00B93E41"/>
    <w:rsid w:val="00B94476"/>
    <w:rsid w:val="00B94B16"/>
    <w:rsid w:val="00B967DC"/>
    <w:rsid w:val="00B976D4"/>
    <w:rsid w:val="00BA0642"/>
    <w:rsid w:val="00BA0B7F"/>
    <w:rsid w:val="00BA22D7"/>
    <w:rsid w:val="00BA29AE"/>
    <w:rsid w:val="00BA2E83"/>
    <w:rsid w:val="00BA3F86"/>
    <w:rsid w:val="00BA5C30"/>
    <w:rsid w:val="00BA6491"/>
    <w:rsid w:val="00BA7051"/>
    <w:rsid w:val="00BB0415"/>
    <w:rsid w:val="00BB1042"/>
    <w:rsid w:val="00BB245A"/>
    <w:rsid w:val="00BB2CFD"/>
    <w:rsid w:val="00BB2EE7"/>
    <w:rsid w:val="00BB3746"/>
    <w:rsid w:val="00BB44D0"/>
    <w:rsid w:val="00BB5159"/>
    <w:rsid w:val="00BB7B3F"/>
    <w:rsid w:val="00BB7EEA"/>
    <w:rsid w:val="00BC2465"/>
    <w:rsid w:val="00BC2D06"/>
    <w:rsid w:val="00BC3BC8"/>
    <w:rsid w:val="00BC3C9B"/>
    <w:rsid w:val="00BC483A"/>
    <w:rsid w:val="00BC4D10"/>
    <w:rsid w:val="00BC5C7A"/>
    <w:rsid w:val="00BC5D42"/>
    <w:rsid w:val="00BD0333"/>
    <w:rsid w:val="00BD0D21"/>
    <w:rsid w:val="00BD0F9E"/>
    <w:rsid w:val="00BD2407"/>
    <w:rsid w:val="00BD4231"/>
    <w:rsid w:val="00BD426C"/>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07A6A"/>
    <w:rsid w:val="00C13379"/>
    <w:rsid w:val="00C133D8"/>
    <w:rsid w:val="00C15710"/>
    <w:rsid w:val="00C163B7"/>
    <w:rsid w:val="00C20A72"/>
    <w:rsid w:val="00C21C4C"/>
    <w:rsid w:val="00C235D2"/>
    <w:rsid w:val="00C23B66"/>
    <w:rsid w:val="00C259BF"/>
    <w:rsid w:val="00C26A03"/>
    <w:rsid w:val="00C279D9"/>
    <w:rsid w:val="00C30EB0"/>
    <w:rsid w:val="00C31894"/>
    <w:rsid w:val="00C33A55"/>
    <w:rsid w:val="00C348CE"/>
    <w:rsid w:val="00C360AB"/>
    <w:rsid w:val="00C36124"/>
    <w:rsid w:val="00C36B11"/>
    <w:rsid w:val="00C372B4"/>
    <w:rsid w:val="00C42383"/>
    <w:rsid w:val="00C42A7E"/>
    <w:rsid w:val="00C44ADF"/>
    <w:rsid w:val="00C46504"/>
    <w:rsid w:val="00C4659B"/>
    <w:rsid w:val="00C5064F"/>
    <w:rsid w:val="00C50D83"/>
    <w:rsid w:val="00C54EAE"/>
    <w:rsid w:val="00C577B3"/>
    <w:rsid w:val="00C577FC"/>
    <w:rsid w:val="00C617F7"/>
    <w:rsid w:val="00C6348D"/>
    <w:rsid w:val="00C63694"/>
    <w:rsid w:val="00C639D9"/>
    <w:rsid w:val="00C6678E"/>
    <w:rsid w:val="00C66B5C"/>
    <w:rsid w:val="00C67691"/>
    <w:rsid w:val="00C72E20"/>
    <w:rsid w:val="00C7303C"/>
    <w:rsid w:val="00C737DE"/>
    <w:rsid w:val="00C75B7C"/>
    <w:rsid w:val="00C77766"/>
    <w:rsid w:val="00C801A2"/>
    <w:rsid w:val="00C80654"/>
    <w:rsid w:val="00C84088"/>
    <w:rsid w:val="00C84A74"/>
    <w:rsid w:val="00C85148"/>
    <w:rsid w:val="00C851C1"/>
    <w:rsid w:val="00C876DB"/>
    <w:rsid w:val="00C90831"/>
    <w:rsid w:val="00C90C10"/>
    <w:rsid w:val="00C91D92"/>
    <w:rsid w:val="00C94B01"/>
    <w:rsid w:val="00C94DC8"/>
    <w:rsid w:val="00C950BD"/>
    <w:rsid w:val="00C95E49"/>
    <w:rsid w:val="00C96D33"/>
    <w:rsid w:val="00C96DFE"/>
    <w:rsid w:val="00C97133"/>
    <w:rsid w:val="00CA07F9"/>
    <w:rsid w:val="00CA1761"/>
    <w:rsid w:val="00CA1BB6"/>
    <w:rsid w:val="00CA4E67"/>
    <w:rsid w:val="00CA5833"/>
    <w:rsid w:val="00CA62F1"/>
    <w:rsid w:val="00CA6FF6"/>
    <w:rsid w:val="00CB171F"/>
    <w:rsid w:val="00CB247B"/>
    <w:rsid w:val="00CB24F4"/>
    <w:rsid w:val="00CB261B"/>
    <w:rsid w:val="00CB274D"/>
    <w:rsid w:val="00CB28F2"/>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E1B73"/>
    <w:rsid w:val="00CE26DB"/>
    <w:rsid w:val="00CE39F8"/>
    <w:rsid w:val="00CE4AA8"/>
    <w:rsid w:val="00CE5F71"/>
    <w:rsid w:val="00CF0294"/>
    <w:rsid w:val="00CF095A"/>
    <w:rsid w:val="00CF2F69"/>
    <w:rsid w:val="00CF30C9"/>
    <w:rsid w:val="00CF492A"/>
    <w:rsid w:val="00CF5836"/>
    <w:rsid w:val="00CF7F38"/>
    <w:rsid w:val="00D001F4"/>
    <w:rsid w:val="00D01175"/>
    <w:rsid w:val="00D0167E"/>
    <w:rsid w:val="00D02566"/>
    <w:rsid w:val="00D02CE8"/>
    <w:rsid w:val="00D046EF"/>
    <w:rsid w:val="00D0512D"/>
    <w:rsid w:val="00D06BA4"/>
    <w:rsid w:val="00D06C82"/>
    <w:rsid w:val="00D06DCE"/>
    <w:rsid w:val="00D06ED8"/>
    <w:rsid w:val="00D10634"/>
    <w:rsid w:val="00D119B9"/>
    <w:rsid w:val="00D11B0C"/>
    <w:rsid w:val="00D11ED0"/>
    <w:rsid w:val="00D146E1"/>
    <w:rsid w:val="00D154C0"/>
    <w:rsid w:val="00D22FE9"/>
    <w:rsid w:val="00D23430"/>
    <w:rsid w:val="00D246F4"/>
    <w:rsid w:val="00D2562A"/>
    <w:rsid w:val="00D25A85"/>
    <w:rsid w:val="00D269A8"/>
    <w:rsid w:val="00D27F82"/>
    <w:rsid w:val="00D30D11"/>
    <w:rsid w:val="00D30E06"/>
    <w:rsid w:val="00D31129"/>
    <w:rsid w:val="00D31505"/>
    <w:rsid w:val="00D3269F"/>
    <w:rsid w:val="00D334CF"/>
    <w:rsid w:val="00D33F8C"/>
    <w:rsid w:val="00D34711"/>
    <w:rsid w:val="00D40058"/>
    <w:rsid w:val="00D40A37"/>
    <w:rsid w:val="00D420C4"/>
    <w:rsid w:val="00D45380"/>
    <w:rsid w:val="00D4571E"/>
    <w:rsid w:val="00D466DD"/>
    <w:rsid w:val="00D46CC0"/>
    <w:rsid w:val="00D50B4C"/>
    <w:rsid w:val="00D515B4"/>
    <w:rsid w:val="00D54995"/>
    <w:rsid w:val="00D55063"/>
    <w:rsid w:val="00D56BF8"/>
    <w:rsid w:val="00D573E8"/>
    <w:rsid w:val="00D57717"/>
    <w:rsid w:val="00D61EC9"/>
    <w:rsid w:val="00D65AC1"/>
    <w:rsid w:val="00D66D90"/>
    <w:rsid w:val="00D67594"/>
    <w:rsid w:val="00D67EBF"/>
    <w:rsid w:val="00D70273"/>
    <w:rsid w:val="00D716D0"/>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4FF3"/>
    <w:rsid w:val="00DB6217"/>
    <w:rsid w:val="00DB7017"/>
    <w:rsid w:val="00DB7D59"/>
    <w:rsid w:val="00DB7D71"/>
    <w:rsid w:val="00DB7EC1"/>
    <w:rsid w:val="00DC04A0"/>
    <w:rsid w:val="00DC101B"/>
    <w:rsid w:val="00DC1161"/>
    <w:rsid w:val="00DC2328"/>
    <w:rsid w:val="00DC2C25"/>
    <w:rsid w:val="00DC5957"/>
    <w:rsid w:val="00DC5F63"/>
    <w:rsid w:val="00DC6871"/>
    <w:rsid w:val="00DC76AE"/>
    <w:rsid w:val="00DD28A6"/>
    <w:rsid w:val="00DD47C7"/>
    <w:rsid w:val="00DD4B45"/>
    <w:rsid w:val="00DD7A50"/>
    <w:rsid w:val="00DE00FB"/>
    <w:rsid w:val="00DE1044"/>
    <w:rsid w:val="00DE2003"/>
    <w:rsid w:val="00DE530C"/>
    <w:rsid w:val="00DF03C2"/>
    <w:rsid w:val="00DF0A5D"/>
    <w:rsid w:val="00DF0FEA"/>
    <w:rsid w:val="00DF19D0"/>
    <w:rsid w:val="00DF5537"/>
    <w:rsid w:val="00DF6163"/>
    <w:rsid w:val="00E015AA"/>
    <w:rsid w:val="00E01EF2"/>
    <w:rsid w:val="00E0390E"/>
    <w:rsid w:val="00E0495F"/>
    <w:rsid w:val="00E05DB1"/>
    <w:rsid w:val="00E05FED"/>
    <w:rsid w:val="00E062BD"/>
    <w:rsid w:val="00E10F8A"/>
    <w:rsid w:val="00E11EDF"/>
    <w:rsid w:val="00E125CE"/>
    <w:rsid w:val="00E13D96"/>
    <w:rsid w:val="00E152B1"/>
    <w:rsid w:val="00E1795F"/>
    <w:rsid w:val="00E21A32"/>
    <w:rsid w:val="00E2406A"/>
    <w:rsid w:val="00E247CB"/>
    <w:rsid w:val="00E24D70"/>
    <w:rsid w:val="00E24FA4"/>
    <w:rsid w:val="00E25F02"/>
    <w:rsid w:val="00E27A34"/>
    <w:rsid w:val="00E33300"/>
    <w:rsid w:val="00E333F5"/>
    <w:rsid w:val="00E34021"/>
    <w:rsid w:val="00E34263"/>
    <w:rsid w:val="00E34362"/>
    <w:rsid w:val="00E3645C"/>
    <w:rsid w:val="00E37611"/>
    <w:rsid w:val="00E402B6"/>
    <w:rsid w:val="00E405A7"/>
    <w:rsid w:val="00E40C43"/>
    <w:rsid w:val="00E40DFC"/>
    <w:rsid w:val="00E41301"/>
    <w:rsid w:val="00E41703"/>
    <w:rsid w:val="00E41FCF"/>
    <w:rsid w:val="00E42BDE"/>
    <w:rsid w:val="00E4328A"/>
    <w:rsid w:val="00E43570"/>
    <w:rsid w:val="00E44C3A"/>
    <w:rsid w:val="00E460A5"/>
    <w:rsid w:val="00E47946"/>
    <w:rsid w:val="00E47FC1"/>
    <w:rsid w:val="00E522FE"/>
    <w:rsid w:val="00E526DB"/>
    <w:rsid w:val="00E541D2"/>
    <w:rsid w:val="00E54AE7"/>
    <w:rsid w:val="00E54E0D"/>
    <w:rsid w:val="00E56286"/>
    <w:rsid w:val="00E57885"/>
    <w:rsid w:val="00E60937"/>
    <w:rsid w:val="00E61192"/>
    <w:rsid w:val="00E61561"/>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C"/>
    <w:rsid w:val="00E82A6E"/>
    <w:rsid w:val="00E83FA8"/>
    <w:rsid w:val="00E84FD2"/>
    <w:rsid w:val="00E851D8"/>
    <w:rsid w:val="00E90FFB"/>
    <w:rsid w:val="00E91DCE"/>
    <w:rsid w:val="00E92D2A"/>
    <w:rsid w:val="00E9326F"/>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384D"/>
    <w:rsid w:val="00EC6E15"/>
    <w:rsid w:val="00EC7231"/>
    <w:rsid w:val="00EC76E0"/>
    <w:rsid w:val="00EC7E30"/>
    <w:rsid w:val="00ED0A25"/>
    <w:rsid w:val="00ED1FB0"/>
    <w:rsid w:val="00ED293B"/>
    <w:rsid w:val="00ED2B31"/>
    <w:rsid w:val="00ED2D92"/>
    <w:rsid w:val="00ED5B2A"/>
    <w:rsid w:val="00ED6CFF"/>
    <w:rsid w:val="00ED6E73"/>
    <w:rsid w:val="00EE145A"/>
    <w:rsid w:val="00EE304B"/>
    <w:rsid w:val="00EE490D"/>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666F"/>
    <w:rsid w:val="00F266BA"/>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56AF"/>
    <w:rsid w:val="00F65700"/>
    <w:rsid w:val="00F65D7D"/>
    <w:rsid w:val="00F66803"/>
    <w:rsid w:val="00F67112"/>
    <w:rsid w:val="00F739EA"/>
    <w:rsid w:val="00F73EDF"/>
    <w:rsid w:val="00F74B80"/>
    <w:rsid w:val="00F75867"/>
    <w:rsid w:val="00F75B21"/>
    <w:rsid w:val="00F75FDB"/>
    <w:rsid w:val="00F8069E"/>
    <w:rsid w:val="00F81956"/>
    <w:rsid w:val="00F83822"/>
    <w:rsid w:val="00F843BA"/>
    <w:rsid w:val="00F8440F"/>
    <w:rsid w:val="00F84629"/>
    <w:rsid w:val="00F86B4B"/>
    <w:rsid w:val="00F87B07"/>
    <w:rsid w:val="00F87BFE"/>
    <w:rsid w:val="00F9035F"/>
    <w:rsid w:val="00F91408"/>
    <w:rsid w:val="00F91487"/>
    <w:rsid w:val="00F91644"/>
    <w:rsid w:val="00F91817"/>
    <w:rsid w:val="00F9460B"/>
    <w:rsid w:val="00F94BB5"/>
    <w:rsid w:val="00F961A3"/>
    <w:rsid w:val="00FA0951"/>
    <w:rsid w:val="00FA0AFC"/>
    <w:rsid w:val="00FA1C1C"/>
    <w:rsid w:val="00FA2529"/>
    <w:rsid w:val="00FA2AFE"/>
    <w:rsid w:val="00FA2CD7"/>
    <w:rsid w:val="00FA39C9"/>
    <w:rsid w:val="00FA49D1"/>
    <w:rsid w:val="00FA7514"/>
    <w:rsid w:val="00FA7C12"/>
    <w:rsid w:val="00FB154B"/>
    <w:rsid w:val="00FB17F5"/>
    <w:rsid w:val="00FB2C83"/>
    <w:rsid w:val="00FB3E98"/>
    <w:rsid w:val="00FB5D4A"/>
    <w:rsid w:val="00FB7F72"/>
    <w:rsid w:val="00FC0729"/>
    <w:rsid w:val="00FC4C61"/>
    <w:rsid w:val="00FC4D79"/>
    <w:rsid w:val="00FC5C03"/>
    <w:rsid w:val="00FC5DAB"/>
    <w:rsid w:val="00FC61AA"/>
    <w:rsid w:val="00FC691F"/>
    <w:rsid w:val="00FC74CA"/>
    <w:rsid w:val="00FC79EA"/>
    <w:rsid w:val="00FD026F"/>
    <w:rsid w:val="00FD15D7"/>
    <w:rsid w:val="00FD16EA"/>
    <w:rsid w:val="00FD1B29"/>
    <w:rsid w:val="00FD1F0E"/>
    <w:rsid w:val="00FD50C7"/>
    <w:rsid w:val="00FE1CAE"/>
    <w:rsid w:val="00FE3CE6"/>
    <w:rsid w:val="00FE4141"/>
    <w:rsid w:val="00FE448E"/>
    <w:rsid w:val="00FE5C75"/>
    <w:rsid w:val="00FF0E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fffbb0"/>
    </o:shapedefaults>
    <o:shapelayout v:ext="edit">
      <o:idmap v:ext="edit" data="1"/>
    </o:shapelayout>
  </w:shapeDefaults>
  <w:doNotEmbedSmartTags/>
  <w:decimalSymbol w:val="."/>
  <w:listSeparator w:val=","/>
  <w14:docId w14:val="26A2E67E"/>
  <w14:defaultImageDpi w14:val="300"/>
  <w15:docId w15:val="{A71EA76D-10D1-48FB-BD85-95253066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2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FA39C9"/>
    <w:pPr>
      <w:keepNext w:val="0"/>
      <w:spacing w:before="120"/>
      <w:ind w:left="225" w:right="22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803816840">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058473994">
      <w:bodyDiv w:val="1"/>
      <w:marLeft w:val="0"/>
      <w:marRight w:val="0"/>
      <w:marTop w:val="0"/>
      <w:marBottom w:val="0"/>
      <w:divBdr>
        <w:top w:val="none" w:sz="0" w:space="0" w:color="auto"/>
        <w:left w:val="none" w:sz="0" w:space="0" w:color="auto"/>
        <w:bottom w:val="none" w:sz="0" w:space="0" w:color="auto"/>
        <w:right w:val="none" w:sz="0" w:space="0" w:color="auto"/>
      </w:divBdr>
      <w:divsChild>
        <w:div w:id="749238225">
          <w:marLeft w:val="0"/>
          <w:marRight w:val="0"/>
          <w:marTop w:val="0"/>
          <w:marBottom w:val="0"/>
          <w:divBdr>
            <w:top w:val="none" w:sz="0" w:space="0" w:color="auto"/>
            <w:left w:val="none" w:sz="0" w:space="0" w:color="auto"/>
            <w:bottom w:val="none" w:sz="0" w:space="0" w:color="auto"/>
            <w:right w:val="none" w:sz="0" w:space="0" w:color="auto"/>
          </w:divBdr>
          <w:divsChild>
            <w:div w:id="562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Magnetic%20and%20Electric%20Fields.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NYTQRMT4MAHZ-2-60264</_dlc_DocId>
    <_dlc_DocIdUrl xmlns="8e8c147c-4a44-4efb-abf1-e3af25080dca">
      <Url>http://eportal.education2020.com/Curriculum/CSCI/_layouts/DocIdRedir.aspx?ID=NYTQRMT4MAHZ-2-60264</Url>
      <Description>NYTQRMT4MAHZ-2-60264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ds:schemaRefs>
    <ds:schemaRef ds:uri="http://www.w3.org/XML/1998/namespace"/>
    <ds:schemaRef ds:uri="23c08e2c-2ed2-4c06-80fd-450e2664af30"/>
    <ds:schemaRef ds:uri="8e8c147c-4a44-4efb-abf1-e3af25080dca"/>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4.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5.xml><?xml version="1.0" encoding="utf-8"?>
<ds:datastoreItem xmlns:ds="http://schemas.openxmlformats.org/officeDocument/2006/customXml" ds:itemID="{1A6A8875-C978-4CDE-9646-6BCCDBF5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Magnetic and Electric Fields</Template>
  <TotalTime>1</TotalTime>
  <Pages>10</Pages>
  <Words>2233</Words>
  <Characters>10991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13198</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Michael Thomas</dc:creator>
  <cp:keywords>word template; lab</cp:keywords>
  <cp:lastModifiedBy>Janette Rickels</cp:lastModifiedBy>
  <cp:revision>2</cp:revision>
  <cp:lastPrinted>2014-01-16T18:03:00Z</cp:lastPrinted>
  <dcterms:created xsi:type="dcterms:W3CDTF">2020-08-19T18:51:00Z</dcterms:created>
  <dcterms:modified xsi:type="dcterms:W3CDTF">2020-08-19T18:51:00Z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56bc5ac2-7116-4010-b20f-207f426e25d0</vt:lpwstr>
  </property>
  <property fmtid="{D5CDD505-2E9C-101B-9397-08002B2CF9AE}" pid="4" name="TaxKeyword">
    <vt:lpwstr>8268;#word template|e509681c-2a53-48c4-9e43-9883af6a85ed;#7229;#lab|b821b46e-a9de-403a-812d-d305b612c9b8</vt:lpwstr>
  </property>
</Properties>
</file>