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A4F6" w14:textId="77777777" w:rsidR="00F13D34" w:rsidRDefault="00F13D34" w:rsidP="00F13D34">
      <w:pPr>
        <w:pStyle w:val="Heading1"/>
      </w:pPr>
      <w:r>
        <w:t>Assignment Summary</w:t>
      </w:r>
    </w:p>
    <w:p w14:paraId="17555DA7" w14:textId="12AD0258" w:rsidR="00F10045" w:rsidRPr="00310B64" w:rsidRDefault="00F10045" w:rsidP="00F10045">
      <w:r w:rsidRPr="008228E9">
        <w:t xml:space="preserve">For this assignment, </w:t>
      </w:r>
      <w:r>
        <w:t xml:space="preserve">you will </w:t>
      </w:r>
      <w:r w:rsidR="0065663A">
        <w:t xml:space="preserve">model the structures of the </w:t>
      </w:r>
      <w:r w:rsidR="00F90CEF">
        <w:t xml:space="preserve">cell </w:t>
      </w:r>
      <w:r w:rsidR="0065663A">
        <w:t>and describe their functions</w:t>
      </w:r>
      <w:r w:rsidR="002941A7">
        <w:t>.</w:t>
      </w:r>
      <w:r w:rsidR="0065663A">
        <w:t xml:space="preserve"> You will do this by first </w:t>
      </w:r>
      <w:r w:rsidR="003C203A">
        <w:t>completing</w:t>
      </w:r>
      <w:r w:rsidR="0065663A">
        <w:t xml:space="preserve"> a table that </w:t>
      </w:r>
      <w:r w:rsidR="00B91664">
        <w:t xml:space="preserve">describes the </w:t>
      </w:r>
      <w:r w:rsidR="0065663A">
        <w:t>functions</w:t>
      </w:r>
      <w:r w:rsidR="00B91664">
        <w:t xml:space="preserve"> of structures of the cell</w:t>
      </w:r>
      <w:r w:rsidR="003C203A">
        <w:t xml:space="preserve">. In this table, you will also identify </w:t>
      </w:r>
      <w:r w:rsidR="00C72842">
        <w:t xml:space="preserve">factory </w:t>
      </w:r>
      <w:r w:rsidR="0065663A">
        <w:t xml:space="preserve">parts or </w:t>
      </w:r>
      <w:r w:rsidR="00231BEE">
        <w:t>workers</w:t>
      </w:r>
      <w:r w:rsidR="0065663A">
        <w:t xml:space="preserve"> that </w:t>
      </w:r>
      <w:r w:rsidR="00C72842">
        <w:t>have similar functions</w:t>
      </w:r>
      <w:r w:rsidR="003C203A">
        <w:t xml:space="preserve">. </w:t>
      </w:r>
      <w:r w:rsidR="00022F34">
        <w:t xml:space="preserve">Then, you will </w:t>
      </w:r>
      <w:r w:rsidR="00E035B8">
        <w:t xml:space="preserve">create </w:t>
      </w:r>
      <w:r w:rsidR="000E3EA9">
        <w:t xml:space="preserve">a comic strip showing </w:t>
      </w:r>
      <w:r w:rsidR="00C72842">
        <w:t xml:space="preserve">a scenario where </w:t>
      </w:r>
      <w:r w:rsidR="00B70B24">
        <w:t xml:space="preserve">a reporter </w:t>
      </w:r>
      <w:r w:rsidR="00C72842">
        <w:t>visit</w:t>
      </w:r>
      <w:r w:rsidR="00B70B24">
        <w:t>ing</w:t>
      </w:r>
      <w:r w:rsidR="00C72842">
        <w:t xml:space="preserve"> a cell “factory” interview</w:t>
      </w:r>
      <w:r w:rsidR="00B70B24">
        <w:t>s</w:t>
      </w:r>
      <w:r w:rsidR="00C72842">
        <w:t xml:space="preserve"> </w:t>
      </w:r>
      <w:r w:rsidR="000E3EA9">
        <w:t xml:space="preserve">the </w:t>
      </w:r>
      <w:r w:rsidR="009D66A7">
        <w:t>structures/</w:t>
      </w:r>
      <w:r w:rsidR="00022F34">
        <w:t xml:space="preserve">organelles </w:t>
      </w:r>
      <w:r w:rsidR="00B91664">
        <w:t xml:space="preserve">about </w:t>
      </w:r>
      <w:r w:rsidR="00C72842">
        <w:t xml:space="preserve">how </w:t>
      </w:r>
      <w:r w:rsidR="00B91664">
        <w:t xml:space="preserve">their </w:t>
      </w:r>
      <w:r w:rsidR="00B91664" w:rsidRPr="00B91664">
        <w:t>role</w:t>
      </w:r>
      <w:r w:rsidR="00B91664">
        <w:t>s</w:t>
      </w:r>
      <w:r w:rsidR="00B91664" w:rsidRPr="00B91664">
        <w:t xml:space="preserve"> in the cell </w:t>
      </w:r>
      <w:r w:rsidR="00310B64">
        <w:t xml:space="preserve">are similar </w:t>
      </w:r>
      <w:r w:rsidR="00310B64" w:rsidRPr="00310B64">
        <w:rPr>
          <w:bCs/>
        </w:rPr>
        <w:t>to those of a factory and its workers</w:t>
      </w:r>
      <w:r w:rsidR="00B91664" w:rsidRPr="00310B64">
        <w:t xml:space="preserve">.  </w:t>
      </w:r>
    </w:p>
    <w:p w14:paraId="44A0A4F8" w14:textId="77777777" w:rsidR="00F13D34" w:rsidRDefault="00F13D34" w:rsidP="00F13D34">
      <w:pPr>
        <w:pStyle w:val="Heading1notinTOC"/>
      </w:pPr>
      <w:r>
        <w:t>Background Information</w:t>
      </w:r>
    </w:p>
    <w:p w14:paraId="1ED7F076" w14:textId="35E9E41B" w:rsidR="00F90CEF" w:rsidRDefault="00041A99" w:rsidP="00F001A4">
      <w:pPr>
        <w:rPr>
          <w:bCs/>
        </w:rPr>
      </w:pPr>
      <w:r>
        <w:rPr>
          <w:bCs/>
        </w:rPr>
        <w:t xml:space="preserve">The cell is the basic unit of structure and function </w:t>
      </w:r>
      <w:r w:rsidR="003C203A">
        <w:rPr>
          <w:bCs/>
        </w:rPr>
        <w:t>of</w:t>
      </w:r>
      <w:r>
        <w:rPr>
          <w:bCs/>
        </w:rPr>
        <w:t xml:space="preserve"> all living things</w:t>
      </w:r>
      <w:r w:rsidR="00323A5F">
        <w:rPr>
          <w:bCs/>
        </w:rPr>
        <w:t>.</w:t>
      </w:r>
      <w:r>
        <w:rPr>
          <w:bCs/>
        </w:rPr>
        <w:t xml:space="preserve"> It is the smallest part of living things that is alive. </w:t>
      </w:r>
      <w:r w:rsidR="0057552E">
        <w:rPr>
          <w:bCs/>
        </w:rPr>
        <w:t>To stay alive, c</w:t>
      </w:r>
      <w:r w:rsidR="004546B9">
        <w:rPr>
          <w:bCs/>
        </w:rPr>
        <w:t>ells do many tasks</w:t>
      </w:r>
      <w:r w:rsidR="0057552E">
        <w:rPr>
          <w:bCs/>
        </w:rPr>
        <w:t xml:space="preserve">. </w:t>
      </w:r>
      <w:r w:rsidR="00F90CEF">
        <w:rPr>
          <w:bCs/>
        </w:rPr>
        <w:t xml:space="preserve">Cells use nutrients to produce </w:t>
      </w:r>
      <w:r w:rsidR="004546B9">
        <w:rPr>
          <w:bCs/>
        </w:rPr>
        <w:t>s</w:t>
      </w:r>
      <w:r w:rsidR="00F90CEF">
        <w:rPr>
          <w:bCs/>
        </w:rPr>
        <w:t xml:space="preserve">ubstances </w:t>
      </w:r>
      <w:r w:rsidR="0057552E">
        <w:rPr>
          <w:bCs/>
        </w:rPr>
        <w:t>and energy that keep the processes in cell</w:t>
      </w:r>
      <w:r w:rsidR="007A2CE6">
        <w:rPr>
          <w:bCs/>
        </w:rPr>
        <w:t>s</w:t>
      </w:r>
      <w:r w:rsidR="0057552E">
        <w:rPr>
          <w:bCs/>
        </w:rPr>
        <w:t xml:space="preserve"> going. </w:t>
      </w:r>
      <w:r w:rsidR="00F90CEF">
        <w:rPr>
          <w:bCs/>
        </w:rPr>
        <w:t xml:space="preserve">The production and transport of these substances </w:t>
      </w:r>
      <w:r w:rsidR="0057552E">
        <w:rPr>
          <w:bCs/>
        </w:rPr>
        <w:t>also</w:t>
      </w:r>
      <w:r w:rsidR="00F90CEF">
        <w:rPr>
          <w:bCs/>
        </w:rPr>
        <w:t xml:space="preserve"> create waste materials</w:t>
      </w:r>
      <w:r w:rsidR="0057552E">
        <w:rPr>
          <w:bCs/>
        </w:rPr>
        <w:t xml:space="preserve"> that are released by the cell</w:t>
      </w:r>
      <w:r w:rsidR="00F90CEF">
        <w:rPr>
          <w:bCs/>
        </w:rPr>
        <w:t xml:space="preserve">. Many structures of the cell work together to </w:t>
      </w:r>
      <w:r w:rsidR="004546B9">
        <w:rPr>
          <w:bCs/>
        </w:rPr>
        <w:t xml:space="preserve">make sure that </w:t>
      </w:r>
      <w:r w:rsidR="007A2CE6">
        <w:rPr>
          <w:bCs/>
        </w:rPr>
        <w:t>cells are able to do all these things</w:t>
      </w:r>
      <w:r w:rsidR="004546B9">
        <w:rPr>
          <w:bCs/>
        </w:rPr>
        <w:t>.</w:t>
      </w:r>
    </w:p>
    <w:p w14:paraId="1E9F45F6" w14:textId="0CDDA623" w:rsidR="00D8152B" w:rsidRPr="007A2CE6" w:rsidRDefault="00041A99" w:rsidP="00F001A4">
      <w:pPr>
        <w:rPr>
          <w:bCs/>
        </w:rPr>
      </w:pPr>
      <w:r>
        <w:rPr>
          <w:bCs/>
        </w:rPr>
        <w:t>Cells are like factories</w:t>
      </w:r>
      <w:r w:rsidR="00F90CEF">
        <w:rPr>
          <w:bCs/>
        </w:rPr>
        <w:t xml:space="preserve">. Factories </w:t>
      </w:r>
      <w:r w:rsidR="004546B9">
        <w:rPr>
          <w:bCs/>
        </w:rPr>
        <w:t xml:space="preserve">also </w:t>
      </w:r>
      <w:r>
        <w:rPr>
          <w:bCs/>
        </w:rPr>
        <w:t xml:space="preserve">put together things to produce </w:t>
      </w:r>
      <w:r w:rsidR="00F90CEF">
        <w:rPr>
          <w:bCs/>
        </w:rPr>
        <w:t>new things using energy supplied by the factory. In the process of producing these new things, w</w:t>
      </w:r>
      <w:r>
        <w:rPr>
          <w:bCs/>
        </w:rPr>
        <w:t>aste materials</w:t>
      </w:r>
      <w:r w:rsidR="00F90CEF">
        <w:rPr>
          <w:bCs/>
        </w:rPr>
        <w:t xml:space="preserve"> are also </w:t>
      </w:r>
      <w:r w:rsidR="007A2CE6">
        <w:rPr>
          <w:bCs/>
        </w:rPr>
        <w:t xml:space="preserve">created and are </w:t>
      </w:r>
      <w:r w:rsidR="00F90CEF">
        <w:rPr>
          <w:bCs/>
        </w:rPr>
        <w:t>taken out of the factory</w:t>
      </w:r>
      <w:r>
        <w:rPr>
          <w:bCs/>
        </w:rPr>
        <w:t xml:space="preserve">. </w:t>
      </w:r>
      <w:r w:rsidR="00841317">
        <w:rPr>
          <w:bCs/>
        </w:rPr>
        <w:t>Many parts</w:t>
      </w:r>
      <w:r w:rsidR="004546B9">
        <w:rPr>
          <w:bCs/>
        </w:rPr>
        <w:t xml:space="preserve"> and workers of the factory </w:t>
      </w:r>
      <w:r w:rsidR="007A2CE6">
        <w:rPr>
          <w:bCs/>
        </w:rPr>
        <w:t xml:space="preserve">work together so </w:t>
      </w:r>
      <w:r w:rsidR="004546B9">
        <w:rPr>
          <w:bCs/>
        </w:rPr>
        <w:t xml:space="preserve">that the production of these new things </w:t>
      </w:r>
      <w:r w:rsidR="0067792D">
        <w:rPr>
          <w:bCs/>
        </w:rPr>
        <w:t>happens smoothly</w:t>
      </w:r>
      <w:r w:rsidR="004546B9">
        <w:rPr>
          <w:bCs/>
        </w:rPr>
        <w:t>. The structures of the cell can be compared to the parts and the workers in a factory.</w:t>
      </w:r>
      <w:r w:rsidR="00B91664">
        <w:rPr>
          <w:bCs/>
        </w:rPr>
        <w:t xml:space="preserve"> </w:t>
      </w:r>
      <w:r w:rsidR="007A2CE6" w:rsidRPr="007A2CE6">
        <w:rPr>
          <w:bCs/>
        </w:rPr>
        <w:t>For example, the Golgi body is an organelle that packages materials and distributes them within or out of the cell.</w:t>
      </w:r>
      <w:r w:rsidR="007A2CE6">
        <w:rPr>
          <w:bCs/>
        </w:rPr>
        <w:t xml:space="preserve"> The Golgi body has a similar job </w:t>
      </w:r>
      <w:r w:rsidR="00841317">
        <w:rPr>
          <w:bCs/>
        </w:rPr>
        <w:t xml:space="preserve">to </w:t>
      </w:r>
      <w:r w:rsidR="007A2CE6">
        <w:rPr>
          <w:bCs/>
        </w:rPr>
        <w:t xml:space="preserve">a </w:t>
      </w:r>
      <w:r w:rsidR="007A2CE6" w:rsidRPr="007A2CE6">
        <w:rPr>
          <w:bCs/>
        </w:rPr>
        <w:t>factory worker that puts products of a factory in boxes. The worker brings some of the boxes to be stored in the warehouse</w:t>
      </w:r>
      <w:r w:rsidR="00045AB2">
        <w:rPr>
          <w:bCs/>
        </w:rPr>
        <w:t>,</w:t>
      </w:r>
      <w:r w:rsidR="007A2CE6">
        <w:rPr>
          <w:bCs/>
        </w:rPr>
        <w:t xml:space="preserve"> and some </w:t>
      </w:r>
      <w:r w:rsidR="007A2CE6" w:rsidRPr="007A2CE6">
        <w:rPr>
          <w:bCs/>
        </w:rPr>
        <w:t xml:space="preserve">boxes are loaded </w:t>
      </w:r>
      <w:r w:rsidR="007A2CE6">
        <w:rPr>
          <w:bCs/>
        </w:rPr>
        <w:t xml:space="preserve">by the worker </w:t>
      </w:r>
      <w:r w:rsidR="007A2CE6" w:rsidRPr="007A2CE6">
        <w:rPr>
          <w:bCs/>
        </w:rPr>
        <w:t>onto trucks for delivery outside the factory.</w:t>
      </w:r>
    </w:p>
    <w:p w14:paraId="44A0A4FA" w14:textId="6ACBB543" w:rsidR="00F13D34" w:rsidRPr="00C46D50" w:rsidRDefault="00323A5F" w:rsidP="00F13D34">
      <w:pPr>
        <w:pStyle w:val="Heading1notinTOC"/>
        <w:rPr>
          <w:i/>
        </w:rPr>
      </w:pPr>
      <w:r>
        <w:t>S</w:t>
      </w:r>
      <w:r w:rsidR="00F13D34" w:rsidRPr="00211B1C">
        <w:t>afety</w:t>
      </w:r>
      <w:bookmarkStart w:id="0" w:name="_GoBack"/>
      <w:bookmarkEnd w:id="0"/>
    </w:p>
    <w:p w14:paraId="40E9594B" w14:textId="04844777" w:rsidR="0002464C" w:rsidRDefault="0002464C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>T</w:t>
      </w:r>
      <w:r w:rsidRPr="00F31BC4">
        <w:t xml:space="preserve">he </w:t>
      </w:r>
      <w:r w:rsidR="00C710ED">
        <w:t xml:space="preserve">materials </w:t>
      </w:r>
      <w:r>
        <w:t xml:space="preserve">to be used </w:t>
      </w:r>
      <w:r w:rsidR="00077A9E">
        <w:t xml:space="preserve">in this project </w:t>
      </w:r>
      <w:r w:rsidR="00C710ED">
        <w:t xml:space="preserve">are </w:t>
      </w:r>
      <w:r>
        <w:t xml:space="preserve">only for creating </w:t>
      </w:r>
      <w:r w:rsidR="00C710ED">
        <w:t xml:space="preserve">the model of the </w:t>
      </w:r>
      <w:r w:rsidR="00F57CCC">
        <w:t>structures of the cell</w:t>
      </w:r>
      <w:r>
        <w:t xml:space="preserve"> and are not to be played with. </w:t>
      </w:r>
    </w:p>
    <w:p w14:paraId="5313651E" w14:textId="77777777" w:rsidR="0002464C" w:rsidRPr="00F31BC4" w:rsidRDefault="0002464C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>All actions while doing this project should be purposeful.</w:t>
      </w:r>
    </w:p>
    <w:p w14:paraId="2A1B05B1" w14:textId="77777777" w:rsidR="0002464C" w:rsidRPr="00F31BC4" w:rsidRDefault="0002464C" w:rsidP="0002464C">
      <w:pPr>
        <w:widowControl w:val="0"/>
        <w:numPr>
          <w:ilvl w:val="0"/>
          <w:numId w:val="15"/>
        </w:numPr>
        <w:spacing w:before="240" w:after="0" w:line="312" w:lineRule="auto"/>
        <w:ind w:left="270" w:right="311" w:hanging="270"/>
        <w:contextualSpacing/>
      </w:pPr>
      <w:r>
        <w:t xml:space="preserve">Wash your hands after completing this project. </w:t>
      </w:r>
    </w:p>
    <w:p w14:paraId="44A0A4FF" w14:textId="77777777" w:rsidR="00F13D34" w:rsidRPr="00A859B4" w:rsidRDefault="00F13D34" w:rsidP="00F13D34">
      <w:pPr>
        <w:pStyle w:val="Heading1notinTOC"/>
        <w:rPr>
          <w:i/>
        </w:rPr>
      </w:pPr>
      <w:r w:rsidRPr="00A859B4">
        <w:t>Materials</w:t>
      </w:r>
    </w:p>
    <w:p w14:paraId="44A0A500" w14:textId="77777777" w:rsidR="00F13D34" w:rsidRPr="00184196" w:rsidRDefault="00F13D34" w:rsidP="00F13D34">
      <w:pPr>
        <w:spacing w:line="240" w:lineRule="auto"/>
      </w:pPr>
    </w:p>
    <w:tbl>
      <w:tblPr>
        <w:tblStyle w:val="PlainTable41"/>
        <w:tblW w:w="0" w:type="auto"/>
        <w:tblLook w:val="0600" w:firstRow="0" w:lastRow="0" w:firstColumn="0" w:lastColumn="0" w:noHBand="1" w:noVBand="1"/>
      </w:tblPr>
      <w:tblGrid>
        <w:gridCol w:w="3052"/>
      </w:tblGrid>
      <w:tr w:rsidR="00F57CCC" w14:paraId="4FB85DE8" w14:textId="77777777" w:rsidTr="00252546">
        <w:trPr>
          <w:trHeight w:val="1316"/>
        </w:trPr>
        <w:tc>
          <w:tcPr>
            <w:tcW w:w="3052" w:type="dxa"/>
          </w:tcPr>
          <w:p w14:paraId="2D5A632B" w14:textId="632DEABE" w:rsidR="00F57CCC" w:rsidRDefault="00F57CCC" w:rsidP="000E20F2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1 poster board (</w:t>
            </w:r>
            <w:r w:rsidRPr="000E20F2">
              <w:rPr>
                <w:color w:val="000000"/>
              </w:rPr>
              <w:t>22" x 28", White</w:t>
            </w:r>
            <w:r>
              <w:rPr>
                <w:color w:val="000000"/>
              </w:rPr>
              <w:t>)</w:t>
            </w:r>
          </w:p>
          <w:p w14:paraId="40AC560F" w14:textId="69050254" w:rsidR="00F57CCC" w:rsidRDefault="00F57CCC" w:rsidP="000E20F2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Crayons</w:t>
            </w:r>
          </w:p>
          <w:p w14:paraId="618EDBE4" w14:textId="64AD79B0" w:rsidR="00F57CCC" w:rsidRDefault="00F57CCC" w:rsidP="0002464C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Markers</w:t>
            </w:r>
          </w:p>
          <w:p w14:paraId="4BB5C7F4" w14:textId="320D1578" w:rsidR="00F57CCC" w:rsidRDefault="00F57CCC" w:rsidP="000915A4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Pencil</w:t>
            </w:r>
          </w:p>
          <w:p w14:paraId="6D6C449E" w14:textId="29BDC61A" w:rsidR="00F57CCC" w:rsidRPr="00184196" w:rsidRDefault="00F57CCC" w:rsidP="000C1301">
            <w:pPr>
              <w:keepNext/>
              <w:numPr>
                <w:ilvl w:val="0"/>
                <w:numId w:val="7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Ruler</w:t>
            </w:r>
          </w:p>
        </w:tc>
      </w:tr>
    </w:tbl>
    <w:p w14:paraId="44A0A50A" w14:textId="77777777" w:rsidR="00F13D34" w:rsidRDefault="00F13D34" w:rsidP="000C63F6"/>
    <w:p w14:paraId="5737A4A9" w14:textId="77777777" w:rsidR="00F45400" w:rsidRDefault="00F45400" w:rsidP="000C63F6"/>
    <w:p w14:paraId="0CB4D3F8" w14:textId="77777777" w:rsidR="00F45400" w:rsidRDefault="00F45400" w:rsidP="000C63F6"/>
    <w:p w14:paraId="44A0A50C" w14:textId="77777777" w:rsidR="00F13D34" w:rsidRDefault="00F13D34" w:rsidP="00F13D34">
      <w:pPr>
        <w:pStyle w:val="Heading1"/>
      </w:pPr>
      <w:r>
        <w:lastRenderedPageBreak/>
        <w:t>Assignment Instructions</w:t>
      </w:r>
    </w:p>
    <w:p w14:paraId="3596B255" w14:textId="2E3B5027" w:rsidR="00F7585C" w:rsidRPr="00B549DE" w:rsidRDefault="00F13D34" w:rsidP="0031397D">
      <w:pPr>
        <w:spacing w:before="120" w:line="288" w:lineRule="auto"/>
        <w:rPr>
          <w:b/>
        </w:rPr>
      </w:pPr>
      <w:r w:rsidRPr="00B549DE">
        <w:rPr>
          <w:b/>
        </w:rPr>
        <w:t>Step 1</w:t>
      </w:r>
      <w:r w:rsidR="00045AB2">
        <w:rPr>
          <w:b/>
        </w:rPr>
        <w:t>:</w:t>
      </w:r>
      <w:r w:rsidR="00F7585C" w:rsidRPr="00F7585C">
        <w:rPr>
          <w:b/>
        </w:rPr>
        <w:t xml:space="preserve"> </w:t>
      </w:r>
      <w:r w:rsidR="00F7585C">
        <w:rPr>
          <w:b/>
        </w:rPr>
        <w:t>Prepare for the project</w:t>
      </w:r>
      <w:r w:rsidR="00F7585C" w:rsidRPr="00B549DE">
        <w:rPr>
          <w:b/>
        </w:rPr>
        <w:t>.</w:t>
      </w:r>
    </w:p>
    <w:p w14:paraId="7144272A" w14:textId="347EADED" w:rsidR="00F7585C" w:rsidRDefault="00F7585C" w:rsidP="00C02E95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</w:pPr>
      <w:r>
        <w:t xml:space="preserve">Read steps 2 through </w:t>
      </w:r>
      <w:r w:rsidR="0051765C">
        <w:rPr>
          <w:color w:val="333333" w:themeColor="text1"/>
        </w:rPr>
        <w:t>7</w:t>
      </w:r>
      <w:r>
        <w:t xml:space="preserve"> so </w:t>
      </w:r>
      <w:r w:rsidR="00045AB2">
        <w:t xml:space="preserve">that </w:t>
      </w:r>
      <w:r>
        <w:t xml:space="preserve">you know what you are expected to do during this project. Pay particular attention to the instructions you need to follow to create your </w:t>
      </w:r>
      <w:r w:rsidR="00F57CCC">
        <w:t>comic strip</w:t>
      </w:r>
      <w:r w:rsidR="000E20F2">
        <w:t xml:space="preserve">. </w:t>
      </w:r>
      <w:r>
        <w:t>If there is anything that is not clear to you, be sure to ask your teacher.</w:t>
      </w:r>
    </w:p>
    <w:p w14:paraId="5E9F709D" w14:textId="0A1C6DBF" w:rsidR="00F7585C" w:rsidRPr="00FC4AA5" w:rsidRDefault="00F7585C" w:rsidP="0031397D">
      <w:pPr>
        <w:spacing w:before="120" w:line="288" w:lineRule="auto"/>
        <w:rPr>
          <w:b/>
        </w:rPr>
      </w:pPr>
      <w:r w:rsidRPr="00FC4AA5">
        <w:rPr>
          <w:b/>
        </w:rPr>
        <w:t>Step 2:</w:t>
      </w:r>
      <w:r>
        <w:rPr>
          <w:b/>
        </w:rPr>
        <w:t xml:space="preserve"> Gather materials</w:t>
      </w:r>
      <w:r w:rsidR="00F57CCC">
        <w:rPr>
          <w:b/>
        </w:rPr>
        <w:t xml:space="preserve">. </w:t>
      </w:r>
    </w:p>
    <w:p w14:paraId="25B028B4" w14:textId="4D6384D3" w:rsidR="00F7585C" w:rsidRDefault="00F7585C" w:rsidP="0031397D">
      <w:pPr>
        <w:pStyle w:val="ListParagraph"/>
        <w:widowControl w:val="0"/>
        <w:numPr>
          <w:ilvl w:val="0"/>
          <w:numId w:val="8"/>
        </w:numPr>
        <w:spacing w:line="288" w:lineRule="auto"/>
        <w:ind w:right="311"/>
        <w:contextualSpacing/>
      </w:pPr>
      <w:r>
        <w:t xml:space="preserve">Collect </w:t>
      </w:r>
      <w:r w:rsidRPr="008228E9">
        <w:t xml:space="preserve">the </w:t>
      </w:r>
      <w:r w:rsidR="000E20F2">
        <w:t xml:space="preserve">materials </w:t>
      </w:r>
      <w:r w:rsidRPr="008228E9">
        <w:t xml:space="preserve">from your teacher. </w:t>
      </w:r>
    </w:p>
    <w:p w14:paraId="54820F92" w14:textId="282C59C3" w:rsidR="00F57CCC" w:rsidRDefault="00F57CCC" w:rsidP="00F57CCC">
      <w:pPr>
        <w:spacing w:before="120" w:line="288" w:lineRule="auto"/>
        <w:rPr>
          <w:b/>
        </w:rPr>
      </w:pPr>
      <w:r w:rsidRPr="00FC4AA5">
        <w:rPr>
          <w:b/>
        </w:rPr>
        <w:t xml:space="preserve">Step </w:t>
      </w:r>
      <w:r>
        <w:rPr>
          <w:b/>
        </w:rPr>
        <w:t>3</w:t>
      </w:r>
      <w:r w:rsidRPr="00FC4AA5">
        <w:rPr>
          <w:b/>
        </w:rPr>
        <w:t>:</w:t>
      </w:r>
      <w:r>
        <w:rPr>
          <w:b/>
        </w:rPr>
        <w:t xml:space="preserve"> Identify </w:t>
      </w:r>
      <w:r w:rsidR="00841317">
        <w:rPr>
          <w:b/>
        </w:rPr>
        <w:t>the factory parts or workers</w:t>
      </w:r>
      <w:r>
        <w:rPr>
          <w:b/>
        </w:rPr>
        <w:t xml:space="preserve"> that </w:t>
      </w:r>
      <w:r w:rsidR="00095244">
        <w:rPr>
          <w:b/>
        </w:rPr>
        <w:t xml:space="preserve">do the same job as </w:t>
      </w:r>
      <w:r>
        <w:rPr>
          <w:b/>
        </w:rPr>
        <w:t xml:space="preserve">the </w:t>
      </w:r>
      <w:r w:rsidR="0069143F">
        <w:rPr>
          <w:b/>
        </w:rPr>
        <w:t>structure of the cell.</w:t>
      </w:r>
    </w:p>
    <w:p w14:paraId="7A63A038" w14:textId="283B3E2A" w:rsidR="002130E9" w:rsidRDefault="002130E9" w:rsidP="002130E9">
      <w:pPr>
        <w:pStyle w:val="ListParagraph"/>
        <w:widowControl w:val="0"/>
        <w:numPr>
          <w:ilvl w:val="0"/>
          <w:numId w:val="47"/>
        </w:numPr>
        <w:spacing w:line="288" w:lineRule="auto"/>
        <w:ind w:right="311"/>
        <w:contextualSpacing/>
      </w:pPr>
      <w:r>
        <w:t>Complete the table below</w:t>
      </w:r>
      <w:r w:rsidRPr="008228E9">
        <w:t xml:space="preserve">. </w:t>
      </w:r>
    </w:p>
    <w:p w14:paraId="03CC8C3B" w14:textId="42271F20" w:rsidR="002130E9" w:rsidRDefault="008F0855" w:rsidP="002130E9">
      <w:pPr>
        <w:pStyle w:val="ListParagraph"/>
        <w:widowControl w:val="0"/>
        <w:numPr>
          <w:ilvl w:val="0"/>
          <w:numId w:val="47"/>
        </w:numPr>
        <w:spacing w:line="288" w:lineRule="auto"/>
        <w:ind w:right="311"/>
        <w:contextualSpacing/>
      </w:pPr>
      <w:r>
        <w:t>You will use this</w:t>
      </w:r>
      <w:r w:rsidR="00095244">
        <w:t xml:space="preserve"> </w:t>
      </w:r>
      <w:r>
        <w:t>information</w:t>
      </w:r>
      <w:r w:rsidR="00095244">
        <w:t xml:space="preserve"> as a guide in creating your comic strip. </w:t>
      </w:r>
    </w:p>
    <w:p w14:paraId="7A2507A0" w14:textId="7AE33B0E" w:rsidR="008D7B40" w:rsidRDefault="008D7B40" w:rsidP="002130E9">
      <w:pPr>
        <w:pStyle w:val="ListParagraph"/>
        <w:widowControl w:val="0"/>
        <w:numPr>
          <w:ilvl w:val="0"/>
          <w:numId w:val="47"/>
        </w:numPr>
        <w:spacing w:line="288" w:lineRule="auto"/>
        <w:ind w:right="311"/>
        <w:contextualSpacing/>
      </w:pPr>
      <w:r>
        <w:t xml:space="preserve">The information for </w:t>
      </w:r>
      <w:r w:rsidR="00045AB2">
        <w:t xml:space="preserve">the </w:t>
      </w:r>
      <w:r>
        <w:t>Golgi body has already been filled in for you as an example.</w:t>
      </w:r>
    </w:p>
    <w:p w14:paraId="2E64FE4D" w14:textId="77777777" w:rsidR="008F0855" w:rsidRDefault="008F0855" w:rsidP="008F0855">
      <w:pPr>
        <w:pStyle w:val="ListParagraph"/>
        <w:widowControl w:val="0"/>
        <w:spacing w:line="288" w:lineRule="auto"/>
        <w:ind w:right="311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230"/>
        <w:gridCol w:w="3235"/>
      </w:tblGrid>
      <w:tr w:rsidR="0069143F" w14:paraId="3B8F83B4" w14:textId="77777777" w:rsidTr="00095244">
        <w:tc>
          <w:tcPr>
            <w:tcW w:w="1885" w:type="dxa"/>
            <w:shd w:val="clear" w:color="auto" w:fill="CFE7ED" w:themeFill="accent1" w:themeFillTint="33"/>
          </w:tcPr>
          <w:p w14:paraId="420EB5DC" w14:textId="5FDB9602" w:rsidR="0069143F" w:rsidRDefault="0069143F" w:rsidP="0069143F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Structure of Cell</w:t>
            </w:r>
          </w:p>
        </w:tc>
        <w:tc>
          <w:tcPr>
            <w:tcW w:w="4230" w:type="dxa"/>
            <w:shd w:val="clear" w:color="auto" w:fill="CFE7ED" w:themeFill="accent1" w:themeFillTint="33"/>
          </w:tcPr>
          <w:p w14:paraId="49637DB5" w14:textId="0616A65E" w:rsidR="0069143F" w:rsidRDefault="0069143F" w:rsidP="0069143F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235" w:type="dxa"/>
            <w:shd w:val="clear" w:color="auto" w:fill="CFE7ED" w:themeFill="accent1" w:themeFillTint="33"/>
          </w:tcPr>
          <w:p w14:paraId="08DA58DB" w14:textId="2DF91D3F" w:rsidR="0069143F" w:rsidRDefault="0069143F" w:rsidP="0069143F">
            <w:pPr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Factory Part or Worker</w:t>
            </w:r>
          </w:p>
        </w:tc>
      </w:tr>
      <w:tr w:rsidR="008D7B40" w14:paraId="59BDF3B1" w14:textId="77777777" w:rsidTr="008D7B40">
        <w:tc>
          <w:tcPr>
            <w:tcW w:w="1885" w:type="dxa"/>
            <w:vAlign w:val="center"/>
          </w:tcPr>
          <w:p w14:paraId="15BB09B4" w14:textId="23CFE8DC" w:rsidR="008D7B40" w:rsidRDefault="008D7B40" w:rsidP="008D7B40">
            <w:pPr>
              <w:spacing w:before="120" w:line="288" w:lineRule="auto"/>
              <w:jc w:val="center"/>
              <w:rPr>
                <w:color w:val="333333" w:themeColor="text1"/>
              </w:rPr>
            </w:pPr>
            <w:r>
              <w:rPr>
                <w:color w:val="333333" w:themeColor="text1"/>
              </w:rPr>
              <w:t>Golgi body</w:t>
            </w:r>
          </w:p>
        </w:tc>
        <w:tc>
          <w:tcPr>
            <w:tcW w:w="4230" w:type="dxa"/>
          </w:tcPr>
          <w:p w14:paraId="43700C3E" w14:textId="7A5D7FBE" w:rsidR="008D7B40" w:rsidRPr="0069143F" w:rsidRDefault="008D7B40" w:rsidP="00045AB2">
            <w:pPr>
              <w:spacing w:before="120" w:line="288" w:lineRule="auto"/>
              <w:rPr>
                <w:color w:val="333333" w:themeColor="text1"/>
              </w:rPr>
            </w:pPr>
            <w:r w:rsidRPr="00356063">
              <w:t>Packages materials and distributes them within or out of the cell</w:t>
            </w:r>
          </w:p>
        </w:tc>
        <w:tc>
          <w:tcPr>
            <w:tcW w:w="3235" w:type="dxa"/>
          </w:tcPr>
          <w:p w14:paraId="3C9275CC" w14:textId="7CC0E962" w:rsidR="008D7B40" w:rsidRPr="0069143F" w:rsidRDefault="00045AB2" w:rsidP="0031397D">
            <w:pPr>
              <w:spacing w:before="120" w:line="288" w:lineRule="auto"/>
              <w:rPr>
                <w:color w:val="333333" w:themeColor="text1"/>
              </w:rPr>
            </w:pPr>
            <w:r>
              <w:t>A f</w:t>
            </w:r>
            <w:r w:rsidR="008D7B40" w:rsidRPr="00356063">
              <w:t>actory worker who puts products in boxes and transports packaged products to the warehouses or to trucks that will leave the factory</w:t>
            </w:r>
          </w:p>
        </w:tc>
      </w:tr>
      <w:tr w:rsidR="008D7B40" w14:paraId="4752E1E3" w14:textId="77777777" w:rsidTr="00095244">
        <w:tc>
          <w:tcPr>
            <w:tcW w:w="1885" w:type="dxa"/>
          </w:tcPr>
          <w:p w14:paraId="05F939B0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40858759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 w:rsidRPr="0069143F">
              <w:rPr>
                <w:color w:val="333333" w:themeColor="text1"/>
              </w:rPr>
              <w:t>Cell wall</w:t>
            </w:r>
          </w:p>
          <w:p w14:paraId="0BBC686F" w14:textId="48E3BD19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55FF2E35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399C96D3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  <w:tr w:rsidR="008D7B40" w14:paraId="7C34E32A" w14:textId="77777777" w:rsidTr="00095244">
        <w:tc>
          <w:tcPr>
            <w:tcW w:w="1885" w:type="dxa"/>
          </w:tcPr>
          <w:p w14:paraId="4526D813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5DA643B6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 w:rsidRPr="0069143F">
              <w:rPr>
                <w:color w:val="333333" w:themeColor="text1"/>
              </w:rPr>
              <w:t>Cell membrane</w:t>
            </w:r>
          </w:p>
          <w:p w14:paraId="51B09502" w14:textId="3D78F2E3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7E515BDE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123E544E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  <w:tr w:rsidR="008D7B40" w14:paraId="17D616A3" w14:textId="77777777" w:rsidTr="00095244">
        <w:tc>
          <w:tcPr>
            <w:tcW w:w="1885" w:type="dxa"/>
          </w:tcPr>
          <w:p w14:paraId="7E3C2126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4E8089EA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 w:rsidRPr="0069143F">
              <w:rPr>
                <w:color w:val="333333" w:themeColor="text1"/>
              </w:rPr>
              <w:t>Nucleus</w:t>
            </w:r>
          </w:p>
          <w:p w14:paraId="13FBB041" w14:textId="640AC59B" w:rsidR="008D7B40" w:rsidRPr="0069143F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39A579F7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1C44D618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  <w:tr w:rsidR="008D7B40" w14:paraId="0FB866C6" w14:textId="77777777" w:rsidTr="00095244">
        <w:tc>
          <w:tcPr>
            <w:tcW w:w="1885" w:type="dxa"/>
          </w:tcPr>
          <w:p w14:paraId="63D09D3F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3437A5F5" w14:textId="2139D71D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>
              <w:rPr>
                <w:color w:val="333333" w:themeColor="text1"/>
              </w:rPr>
              <w:t>Ribosome</w:t>
            </w:r>
          </w:p>
          <w:p w14:paraId="0B2F1C5F" w14:textId="0C4BAEAB" w:rsidR="008D7B40" w:rsidRPr="0069143F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296021FC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6804803C" w14:textId="77BC45EA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  <w:tr w:rsidR="008D7B40" w14:paraId="69E0604F" w14:textId="77777777" w:rsidTr="00095244">
        <w:tc>
          <w:tcPr>
            <w:tcW w:w="1885" w:type="dxa"/>
          </w:tcPr>
          <w:p w14:paraId="552D7033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55E67A93" w14:textId="7516319D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 w:rsidRPr="0069143F">
              <w:rPr>
                <w:color w:val="333333" w:themeColor="text1"/>
              </w:rPr>
              <w:t>Mitochondri</w:t>
            </w:r>
            <w:r>
              <w:rPr>
                <w:color w:val="333333" w:themeColor="text1"/>
              </w:rPr>
              <w:t>on</w:t>
            </w:r>
          </w:p>
          <w:p w14:paraId="304B7FC4" w14:textId="4E78840D" w:rsidR="008D7B40" w:rsidRPr="0069143F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5B7140C4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22CE92BF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  <w:tr w:rsidR="008D7B40" w14:paraId="744D502E" w14:textId="77777777" w:rsidTr="00095244">
        <w:tc>
          <w:tcPr>
            <w:tcW w:w="1885" w:type="dxa"/>
          </w:tcPr>
          <w:p w14:paraId="0CD311BB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185BDFD2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>
              <w:rPr>
                <w:color w:val="333333" w:themeColor="text1"/>
              </w:rPr>
              <w:t>Endoplasmic reticulum</w:t>
            </w:r>
          </w:p>
          <w:p w14:paraId="69F2183B" w14:textId="4BF3AF2D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07987351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7E8CA2C5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  <w:tr w:rsidR="008D7B40" w14:paraId="2BA78F28" w14:textId="77777777" w:rsidTr="00095244">
        <w:tc>
          <w:tcPr>
            <w:tcW w:w="1885" w:type="dxa"/>
          </w:tcPr>
          <w:p w14:paraId="562BB03F" w14:textId="7AABA10A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  <w:p w14:paraId="65153BFF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  <w:r>
              <w:rPr>
                <w:color w:val="333333" w:themeColor="text1"/>
              </w:rPr>
              <w:t>Chloroplast</w:t>
            </w:r>
          </w:p>
          <w:p w14:paraId="422146D4" w14:textId="77777777" w:rsidR="008D7B40" w:rsidRDefault="008D7B40" w:rsidP="00095244">
            <w:pPr>
              <w:spacing w:before="120" w:line="288" w:lineRule="auto"/>
              <w:jc w:val="center"/>
              <w:rPr>
                <w:color w:val="333333" w:themeColor="text1"/>
              </w:rPr>
            </w:pPr>
          </w:p>
        </w:tc>
        <w:tc>
          <w:tcPr>
            <w:tcW w:w="4230" w:type="dxa"/>
          </w:tcPr>
          <w:p w14:paraId="11A7116E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  <w:tc>
          <w:tcPr>
            <w:tcW w:w="3235" w:type="dxa"/>
          </w:tcPr>
          <w:p w14:paraId="51545757" w14:textId="77777777" w:rsidR="008D7B40" w:rsidRPr="0069143F" w:rsidRDefault="008D7B40" w:rsidP="0031397D">
            <w:pPr>
              <w:spacing w:before="120" w:line="288" w:lineRule="auto"/>
              <w:rPr>
                <w:color w:val="333333" w:themeColor="text1"/>
              </w:rPr>
            </w:pPr>
          </w:p>
        </w:tc>
      </w:tr>
    </w:tbl>
    <w:p w14:paraId="006ECDD4" w14:textId="77777777" w:rsidR="0069143F" w:rsidRDefault="0069143F" w:rsidP="0031397D">
      <w:pPr>
        <w:spacing w:before="120" w:line="288" w:lineRule="auto"/>
        <w:rPr>
          <w:b/>
        </w:rPr>
      </w:pPr>
    </w:p>
    <w:p w14:paraId="4E2B40C1" w14:textId="284DFC69" w:rsidR="00DB2A2A" w:rsidRDefault="00F7585C" w:rsidP="0031397D">
      <w:pPr>
        <w:spacing w:before="120" w:line="288" w:lineRule="auto"/>
        <w:rPr>
          <w:b/>
        </w:rPr>
      </w:pPr>
      <w:r w:rsidRPr="00FC4AA5">
        <w:rPr>
          <w:b/>
        </w:rPr>
        <w:t xml:space="preserve">Step </w:t>
      </w:r>
      <w:r w:rsidR="00840A97">
        <w:rPr>
          <w:b/>
        </w:rPr>
        <w:t>4</w:t>
      </w:r>
      <w:r w:rsidRPr="00FC4AA5">
        <w:rPr>
          <w:b/>
        </w:rPr>
        <w:t xml:space="preserve">: </w:t>
      </w:r>
      <w:r>
        <w:rPr>
          <w:b/>
        </w:rPr>
        <w:t xml:space="preserve">Create </w:t>
      </w:r>
      <w:r w:rsidR="00C02E95">
        <w:rPr>
          <w:b/>
        </w:rPr>
        <w:t xml:space="preserve">the </w:t>
      </w:r>
      <w:r w:rsidR="0069143F">
        <w:rPr>
          <w:b/>
        </w:rPr>
        <w:t>comic strip</w:t>
      </w:r>
      <w:r>
        <w:rPr>
          <w:b/>
        </w:rPr>
        <w:t>.</w:t>
      </w:r>
    </w:p>
    <w:p w14:paraId="768D197F" w14:textId="11DB2719" w:rsidR="000E3EA9" w:rsidRDefault="000E3EA9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Plan how you will fit your comic strip </w:t>
      </w:r>
      <w:r w:rsidR="00EC5CEC">
        <w:t>on</w:t>
      </w:r>
      <w:r>
        <w:t xml:space="preserve"> your poster board. Mark places </w:t>
      </w:r>
      <w:r w:rsidR="00EC5CEC">
        <w:t>on</w:t>
      </w:r>
      <w:r>
        <w:t xml:space="preserve"> your poster board where you will draw </w:t>
      </w:r>
      <w:r w:rsidR="00EC5CEC">
        <w:t>the organelles</w:t>
      </w:r>
      <w:r w:rsidR="000E1E62">
        <w:t>.</w:t>
      </w:r>
      <w:r w:rsidR="00EC5CEC">
        <w:t xml:space="preserve"> Allow enough space for each organelle.</w:t>
      </w:r>
      <w:r w:rsidR="000E1E62">
        <w:t xml:space="preserve"> </w:t>
      </w:r>
    </w:p>
    <w:p w14:paraId="2A5A19BF" w14:textId="60B5126A" w:rsidR="001D38EC" w:rsidRDefault="001D38EC" w:rsidP="001D38EC">
      <w:pPr>
        <w:widowControl w:val="0"/>
        <w:spacing w:line="288" w:lineRule="auto"/>
        <w:ind w:right="317"/>
        <w:contextualSpacing/>
      </w:pPr>
      <w:r>
        <w:t xml:space="preserve">                         </w:t>
      </w:r>
      <w:r w:rsidR="004021AF">
        <w:t xml:space="preserve">    </w:t>
      </w:r>
      <w:r w:rsidR="004021AF">
        <w:rPr>
          <w:noProof/>
        </w:rPr>
        <w:t xml:space="preserve">       </w:t>
      </w:r>
    </w:p>
    <w:p w14:paraId="5D9A7486" w14:textId="2214BBA0" w:rsidR="001D38EC" w:rsidRDefault="001D38EC" w:rsidP="001D38EC">
      <w:pPr>
        <w:widowControl w:val="0"/>
        <w:spacing w:line="288" w:lineRule="auto"/>
        <w:ind w:right="317"/>
        <w:contextualSpacing/>
      </w:pPr>
    </w:p>
    <w:p w14:paraId="0975251B" w14:textId="77777777" w:rsidR="001D38EC" w:rsidRDefault="001D38EC" w:rsidP="001D38EC">
      <w:pPr>
        <w:widowControl w:val="0"/>
        <w:spacing w:line="288" w:lineRule="auto"/>
        <w:ind w:right="317"/>
        <w:contextualSpacing/>
      </w:pPr>
    </w:p>
    <w:p w14:paraId="02A1CEC2" w14:textId="77777777" w:rsidR="00C25325" w:rsidRDefault="00C25325" w:rsidP="0049421E">
      <w:pPr>
        <w:widowControl w:val="0"/>
        <w:spacing w:line="288" w:lineRule="auto"/>
        <w:ind w:right="317"/>
        <w:contextualSpacing/>
        <w:jc w:val="center"/>
        <w:rPr>
          <w:noProof/>
        </w:rPr>
      </w:pPr>
    </w:p>
    <w:p w14:paraId="674DF398" w14:textId="77777777" w:rsidR="00C25325" w:rsidRDefault="00C25325" w:rsidP="0049421E">
      <w:pPr>
        <w:widowControl w:val="0"/>
        <w:spacing w:line="288" w:lineRule="auto"/>
        <w:ind w:right="317"/>
        <w:contextualSpacing/>
        <w:jc w:val="center"/>
        <w:rPr>
          <w:noProof/>
        </w:rPr>
      </w:pPr>
    </w:p>
    <w:p w14:paraId="6E1D29EA" w14:textId="7BE29044" w:rsidR="001D38EC" w:rsidRDefault="00C25325" w:rsidP="0049421E">
      <w:pPr>
        <w:widowControl w:val="0"/>
        <w:spacing w:line="288" w:lineRule="auto"/>
        <w:ind w:right="317"/>
        <w:contextualSpacing/>
        <w:jc w:val="center"/>
      </w:pPr>
      <w:r>
        <w:rPr>
          <w:noProof/>
        </w:rPr>
        <w:drawing>
          <wp:inline distT="0" distB="0" distL="0" distR="0" wp14:anchorId="73CA9E45" wp14:editId="279702AA">
            <wp:extent cx="4371975" cy="4143374"/>
            <wp:effectExtent l="19050" t="1905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2-03-02-sg01-0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3" t="1584" r="-2262"/>
                    <a:stretch/>
                  </pic:blipFill>
                  <pic:spPr bwMode="auto">
                    <a:xfrm>
                      <a:off x="0" y="0"/>
                      <a:ext cx="4368019" cy="4139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1BFB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B328F" w14:textId="0FCA27F3" w:rsidR="001D38EC" w:rsidRDefault="004825F0" w:rsidP="001D38EC">
      <w:pPr>
        <w:widowControl w:val="0"/>
        <w:spacing w:line="288" w:lineRule="auto"/>
        <w:ind w:right="317"/>
        <w:contextualSpacing/>
        <w:rPr>
          <w:noProof/>
        </w:rPr>
      </w:pPr>
      <w:r>
        <w:t xml:space="preserve">                        </w:t>
      </w:r>
    </w:p>
    <w:p w14:paraId="79BE454E" w14:textId="2566B5B6" w:rsidR="0099791C" w:rsidRDefault="0099791C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>Introduce the comic strip.</w:t>
      </w:r>
    </w:p>
    <w:p w14:paraId="1375B328" w14:textId="557FBA3B" w:rsidR="0099791C" w:rsidRDefault="004B302E" w:rsidP="0099791C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lastRenderedPageBreak/>
        <w:t xml:space="preserve">Using Figure </w:t>
      </w:r>
      <w:r w:rsidR="00001989">
        <w:t>1</w:t>
      </w:r>
      <w:r>
        <w:t xml:space="preserve"> as a guide, i</w:t>
      </w:r>
      <w:r w:rsidR="0099791C">
        <w:t xml:space="preserve">ntroduce the comic strip by </w:t>
      </w:r>
      <w:r>
        <w:t xml:space="preserve">drawing a </w:t>
      </w:r>
      <w:r w:rsidR="0099791C">
        <w:t xml:space="preserve">reporter in front of a cell describing why </w:t>
      </w:r>
      <w:r w:rsidR="00045AB2">
        <w:t>it</w:t>
      </w:r>
      <w:r w:rsidR="0099791C">
        <w:t xml:space="preserve"> is going to the cell factory and what </w:t>
      </w:r>
      <w:r w:rsidR="00045AB2">
        <w:t>it</w:t>
      </w:r>
      <w:r w:rsidR="0099791C">
        <w:t xml:space="preserve"> hopes to accomplish during her visit.</w:t>
      </w:r>
      <w:r>
        <w:t xml:space="preserve"> Use a word bubble and script in your drawing. </w:t>
      </w:r>
    </w:p>
    <w:p w14:paraId="7D56274B" w14:textId="6D2E5411" w:rsidR="00157724" w:rsidRDefault="00157724" w:rsidP="0099791C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Because the Golgi body has been modeled for you, you will not need to include it in your comic strip.</w:t>
      </w:r>
    </w:p>
    <w:p w14:paraId="552633C7" w14:textId="1AE4F325" w:rsidR="00475CE8" w:rsidRDefault="000E1E62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 w:rsidRPr="000E1E62">
        <w:rPr>
          <w:b/>
        </w:rPr>
        <w:t>cell wall</w:t>
      </w:r>
      <w:r>
        <w:t>.</w:t>
      </w:r>
    </w:p>
    <w:p w14:paraId="7F3E4649" w14:textId="3C5BA12B" w:rsidR="00475CE8" w:rsidRDefault="000E1E62" w:rsidP="0099791C">
      <w:pPr>
        <w:pStyle w:val="ListParagraph"/>
        <w:widowControl w:val="0"/>
        <w:numPr>
          <w:ilvl w:val="1"/>
          <w:numId w:val="31"/>
        </w:numPr>
        <w:spacing w:line="288" w:lineRule="auto"/>
        <w:ind w:right="317"/>
        <w:contextualSpacing/>
      </w:pPr>
      <w:r>
        <w:t>Us</w:t>
      </w:r>
      <w:r w:rsidR="00001989">
        <w:t>e</w:t>
      </w:r>
      <w:r>
        <w:t xml:space="preserve"> Figure 1 </w:t>
      </w:r>
      <w:r w:rsidR="008F34EC">
        <w:t>as a guide</w:t>
      </w:r>
      <w:r w:rsidR="00001989">
        <w:t xml:space="preserve"> as you complete the steps below. </w:t>
      </w:r>
    </w:p>
    <w:p w14:paraId="0959B045" w14:textId="4E8101C7" w:rsidR="000F290E" w:rsidRDefault="000F290E" w:rsidP="00626258">
      <w:pPr>
        <w:pStyle w:val="ListParagraph"/>
        <w:widowControl w:val="0"/>
        <w:numPr>
          <w:ilvl w:val="1"/>
          <w:numId w:val="31"/>
        </w:numPr>
        <w:spacing w:line="288" w:lineRule="auto"/>
        <w:ind w:right="317"/>
        <w:contextualSpacing/>
      </w:pPr>
      <w:r>
        <w:t>In the word bubble</w:t>
      </w:r>
      <w:r w:rsidR="0099791C">
        <w:t>s</w:t>
      </w:r>
      <w:r>
        <w:t>, write script</w:t>
      </w:r>
      <w:r w:rsidR="0099791C">
        <w:t>s</w:t>
      </w:r>
      <w:r w:rsidR="00922076">
        <w:t xml:space="preserve"> for the reporter and the structure</w:t>
      </w:r>
      <w:r w:rsidR="00626258">
        <w:t xml:space="preserve">. In the script, the </w:t>
      </w:r>
      <w:r w:rsidR="0099791C">
        <w:t xml:space="preserve">reporter should be asking the </w:t>
      </w:r>
      <w:r w:rsidR="00504E04">
        <w:t>structure</w:t>
      </w:r>
      <w:r w:rsidR="0099791C">
        <w:t xml:space="preserve"> what its role is</w:t>
      </w:r>
      <w:r w:rsidR="00922076">
        <w:t xml:space="preserve"> </w:t>
      </w:r>
      <w:r w:rsidR="0099791C">
        <w:t xml:space="preserve">in the cell. The </w:t>
      </w:r>
      <w:r w:rsidR="00626258">
        <w:t xml:space="preserve">cell wall should </w:t>
      </w:r>
      <w:r w:rsidR="00626258" w:rsidRPr="00626258">
        <w:t xml:space="preserve">talk about </w:t>
      </w:r>
      <w:r w:rsidR="00626258">
        <w:t>its</w:t>
      </w:r>
      <w:r w:rsidR="00626258" w:rsidRPr="00626258">
        <w:t xml:space="preserve"> role in the c</w:t>
      </w:r>
      <w:r w:rsidR="00626258">
        <w:t xml:space="preserve">ell in relationship to the job of the part of the </w:t>
      </w:r>
      <w:r w:rsidR="00626258" w:rsidRPr="00626258">
        <w:t>factory</w:t>
      </w:r>
      <w:r w:rsidR="00626258">
        <w:t xml:space="preserve"> it represents</w:t>
      </w:r>
      <w:r w:rsidR="00626258" w:rsidRPr="00626258">
        <w:t xml:space="preserve">. </w:t>
      </w:r>
    </w:p>
    <w:p w14:paraId="455F2288" w14:textId="5702A2ED" w:rsidR="00475CE8" w:rsidRDefault="000E1E62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 w:rsidRPr="000E1E62">
        <w:rPr>
          <w:b/>
        </w:rPr>
        <w:t>cell membrane</w:t>
      </w:r>
      <w:r w:rsidR="00475CE8">
        <w:t>.</w:t>
      </w:r>
    </w:p>
    <w:p w14:paraId="4D110518" w14:textId="381A3C0B" w:rsidR="00001989" w:rsidRDefault="00504E04" w:rsidP="00001989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Repeat step </w:t>
      </w:r>
      <w:r w:rsidR="00045AB2">
        <w:t>4.c.</w:t>
      </w:r>
      <w:r>
        <w:t>1-2 for the cell membrane.</w:t>
      </w:r>
    </w:p>
    <w:p w14:paraId="487E7D30" w14:textId="64040428" w:rsidR="00361686" w:rsidRDefault="00907BE1" w:rsidP="00361686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Make sure your new script shows the reporter talking to the cell membrane and accurately illustrates its role in the cell</w:t>
      </w:r>
      <w:r w:rsidR="00157724">
        <w:t>, comparing it to a part or worker in a factory</w:t>
      </w:r>
      <w:r>
        <w:t>.</w:t>
      </w:r>
    </w:p>
    <w:p w14:paraId="632D668D" w14:textId="3852FA7A" w:rsidR="00475CE8" w:rsidRDefault="000E1E62" w:rsidP="000915A4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 w:rsidRPr="000E1E62">
        <w:rPr>
          <w:b/>
        </w:rPr>
        <w:t>nucleus</w:t>
      </w:r>
      <w:r>
        <w:t>.</w:t>
      </w:r>
    </w:p>
    <w:p w14:paraId="6F4FEE8C" w14:textId="7909BFD8" w:rsidR="00907BE1" w:rsidRDefault="00907BE1" w:rsidP="00907BE1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Repeat step </w:t>
      </w:r>
      <w:r w:rsidR="00045AB2">
        <w:t>4.c.</w:t>
      </w:r>
      <w:r>
        <w:t xml:space="preserve">1-2 for the </w:t>
      </w:r>
      <w:r w:rsidR="0055125E">
        <w:t>nucleus.</w:t>
      </w:r>
    </w:p>
    <w:p w14:paraId="687F66F2" w14:textId="3FF2D574" w:rsidR="00907BE1" w:rsidRDefault="00907BE1" w:rsidP="00157724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Make sure your new script shows the reporter talking to the </w:t>
      </w:r>
      <w:r w:rsidR="0055125E">
        <w:t>nucl</w:t>
      </w:r>
      <w:r>
        <w:t>e</w:t>
      </w:r>
      <w:r w:rsidR="0055125E">
        <w:t>us</w:t>
      </w:r>
      <w:r>
        <w:t xml:space="preserve"> and accurately illustrates it</w:t>
      </w:r>
      <w:r w:rsidR="00157724">
        <w:t>s role in the cell, comparing it to a part or worker in a factory.</w:t>
      </w:r>
    </w:p>
    <w:p w14:paraId="3FDC69D2" w14:textId="47E12427" w:rsidR="00361686" w:rsidRDefault="00361686" w:rsidP="00361686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>
        <w:rPr>
          <w:b/>
        </w:rPr>
        <w:t>ribosome</w:t>
      </w:r>
      <w:r>
        <w:t>.</w:t>
      </w:r>
    </w:p>
    <w:p w14:paraId="3D90E6C5" w14:textId="5380BCD8" w:rsidR="0055125E" w:rsidRDefault="0055125E" w:rsidP="0055125E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Repeat step </w:t>
      </w:r>
      <w:r w:rsidR="00045AB2">
        <w:t xml:space="preserve">4.c.1-2 </w:t>
      </w:r>
      <w:r>
        <w:t>for the ribosome.</w:t>
      </w:r>
    </w:p>
    <w:p w14:paraId="7AF1D9C5" w14:textId="03344A72" w:rsidR="0055125E" w:rsidRDefault="0055125E" w:rsidP="00157724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Make sure your new script shows the reporter talking to the ribosome and accurately illustrates it</w:t>
      </w:r>
      <w:r w:rsidR="00157724">
        <w:t>s role in the cell, comparing it to a part or worker in a factory.</w:t>
      </w:r>
    </w:p>
    <w:p w14:paraId="31685C84" w14:textId="273F837C" w:rsidR="00361686" w:rsidRDefault="00361686" w:rsidP="00361686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>
        <w:rPr>
          <w:b/>
        </w:rPr>
        <w:t>mitochondrion</w:t>
      </w:r>
      <w:r>
        <w:t>.</w:t>
      </w:r>
    </w:p>
    <w:p w14:paraId="27E80B40" w14:textId="133F13A3" w:rsidR="0055125E" w:rsidRDefault="0055125E" w:rsidP="0055125E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Repeat step </w:t>
      </w:r>
      <w:r w:rsidR="00045AB2">
        <w:t xml:space="preserve">4.c.1-2 </w:t>
      </w:r>
      <w:r>
        <w:t>for the mitochondrion.</w:t>
      </w:r>
    </w:p>
    <w:p w14:paraId="0C045B6A" w14:textId="309BFC00" w:rsidR="0055125E" w:rsidRDefault="0055125E" w:rsidP="00157724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Make sure your new script shows the reporter talking to the mitochondrion and accurately illustrates it</w:t>
      </w:r>
      <w:r w:rsidR="00157724">
        <w:t>s role in the cell, comparing it to a part or worker in a factory.</w:t>
      </w:r>
    </w:p>
    <w:p w14:paraId="59D96B09" w14:textId="490B93D5" w:rsidR="00361686" w:rsidRDefault="00361686" w:rsidP="00361686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>
        <w:rPr>
          <w:b/>
        </w:rPr>
        <w:t>endoplasmic reticulum</w:t>
      </w:r>
      <w:r>
        <w:t>.</w:t>
      </w:r>
    </w:p>
    <w:p w14:paraId="048D667C" w14:textId="55CE3903" w:rsidR="0055125E" w:rsidRDefault="0055125E" w:rsidP="0055125E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Repeat step </w:t>
      </w:r>
      <w:r w:rsidR="00045AB2">
        <w:t xml:space="preserve">4.c.1-2 </w:t>
      </w:r>
      <w:r>
        <w:t>for the endoplasmic reticulum.</w:t>
      </w:r>
    </w:p>
    <w:p w14:paraId="3FA16043" w14:textId="721863E2" w:rsidR="0055125E" w:rsidRDefault="0055125E" w:rsidP="00157724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Make sure your new script shows the reporter talking to the endoplasmic reticulum and accurately illustrates it</w:t>
      </w:r>
      <w:r w:rsidR="00157724">
        <w:t>s role in the cell, comparing it to a part or worker in a factory.</w:t>
      </w:r>
    </w:p>
    <w:p w14:paraId="08B8747E" w14:textId="2308F374" w:rsidR="00475CE8" w:rsidRDefault="000E1E62" w:rsidP="00662822">
      <w:pPr>
        <w:pStyle w:val="ListParagraph"/>
        <w:widowControl w:val="0"/>
        <w:numPr>
          <w:ilvl w:val="0"/>
          <w:numId w:val="30"/>
        </w:numPr>
        <w:spacing w:line="288" w:lineRule="auto"/>
        <w:ind w:right="317"/>
        <w:contextualSpacing/>
      </w:pPr>
      <w:r>
        <w:t xml:space="preserve">Model the </w:t>
      </w:r>
      <w:r w:rsidRPr="000E1E62">
        <w:rPr>
          <w:b/>
        </w:rPr>
        <w:t>chloroplast</w:t>
      </w:r>
      <w:r w:rsidR="00475CE8">
        <w:t>.</w:t>
      </w:r>
    </w:p>
    <w:p w14:paraId="14EA5BB2" w14:textId="126EA98B" w:rsidR="0055125E" w:rsidRDefault="0055125E" w:rsidP="0055125E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 xml:space="preserve">Repeat step </w:t>
      </w:r>
      <w:r w:rsidR="00045AB2">
        <w:t xml:space="preserve">4.c.1-2 </w:t>
      </w:r>
      <w:r>
        <w:t>for the chloroplast.</w:t>
      </w:r>
    </w:p>
    <w:p w14:paraId="792D03FB" w14:textId="77777777" w:rsidR="00157724" w:rsidRDefault="0055125E" w:rsidP="00157724">
      <w:pPr>
        <w:pStyle w:val="ListParagraph"/>
        <w:widowControl w:val="0"/>
        <w:numPr>
          <w:ilvl w:val="1"/>
          <w:numId w:val="30"/>
        </w:numPr>
        <w:spacing w:line="288" w:lineRule="auto"/>
        <w:ind w:right="317"/>
        <w:contextualSpacing/>
      </w:pPr>
      <w:r>
        <w:t>Make sure your new script shows the reporter talking to the chloroplast and accurately illustrates it</w:t>
      </w:r>
      <w:r w:rsidR="00157724">
        <w:t>s role in the cell, comparing it to a part or worker in a factory.</w:t>
      </w:r>
    </w:p>
    <w:p w14:paraId="7DCC726F" w14:textId="6297EB5C" w:rsidR="0055125E" w:rsidRDefault="0055125E" w:rsidP="00157724">
      <w:pPr>
        <w:widowControl w:val="0"/>
        <w:spacing w:line="288" w:lineRule="auto"/>
        <w:ind w:left="1080" w:right="317"/>
        <w:contextualSpacing/>
      </w:pPr>
    </w:p>
    <w:p w14:paraId="49252DC6" w14:textId="6B89F9CA" w:rsidR="00F7585C" w:rsidRPr="0065031B" w:rsidRDefault="00F7585C" w:rsidP="0031397D">
      <w:pPr>
        <w:spacing w:before="120" w:line="288" w:lineRule="auto"/>
        <w:ind w:right="317"/>
        <w:rPr>
          <w:b/>
        </w:rPr>
      </w:pPr>
      <w:r>
        <w:rPr>
          <w:b/>
        </w:rPr>
        <w:t xml:space="preserve">Step </w:t>
      </w:r>
      <w:r w:rsidR="00840A97">
        <w:rPr>
          <w:b/>
        </w:rPr>
        <w:t>5</w:t>
      </w:r>
      <w:r>
        <w:rPr>
          <w:b/>
        </w:rPr>
        <w:t xml:space="preserve">: </w:t>
      </w:r>
      <w:r w:rsidRPr="00FD07E0">
        <w:rPr>
          <w:b/>
        </w:rPr>
        <w:t xml:space="preserve">Evaluate </w:t>
      </w:r>
      <w:r w:rsidR="005B67D1">
        <w:rPr>
          <w:b/>
        </w:rPr>
        <w:t>your model</w:t>
      </w:r>
      <w:r w:rsidRPr="00FD07E0">
        <w:rPr>
          <w:b/>
        </w:rPr>
        <w:t xml:space="preserve"> using this checklist.</w:t>
      </w:r>
    </w:p>
    <w:p w14:paraId="3259E91C" w14:textId="445AC034" w:rsidR="00F7585C" w:rsidRPr="00E455D3" w:rsidRDefault="00F7585C" w:rsidP="0031397D">
      <w:pPr>
        <w:spacing w:before="120" w:line="288" w:lineRule="auto"/>
      </w:pPr>
      <w:r w:rsidRPr="00E455D3">
        <w:t xml:space="preserve">If you can check each criterion below, you are ready to submit your </w:t>
      </w:r>
      <w:r>
        <w:t>project</w:t>
      </w:r>
      <w:r w:rsidRPr="00E455D3">
        <w:t>.</w:t>
      </w:r>
    </w:p>
    <w:p w14:paraId="3E50AB64" w14:textId="484D83D1" w:rsidR="00F7585C" w:rsidRDefault="00F01F50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 xml:space="preserve">Does your </w:t>
      </w:r>
      <w:r w:rsidR="0051765C">
        <w:t xml:space="preserve">comic strip show drawings of </w:t>
      </w:r>
      <w:r w:rsidR="00A162F6">
        <w:t xml:space="preserve">a reporter interviewing the </w:t>
      </w:r>
      <w:r w:rsidR="0051765C">
        <w:t xml:space="preserve">cell wall, cell membrane, nucleus, </w:t>
      </w:r>
      <w:r w:rsidR="00A162F6">
        <w:t>ribosome, mitocho</w:t>
      </w:r>
      <w:r w:rsidR="00157724">
        <w:t>ndrion, endoplasmic reticulum</w:t>
      </w:r>
      <w:r w:rsidR="00A162F6">
        <w:t xml:space="preserve">, and </w:t>
      </w:r>
      <w:r w:rsidR="0051765C">
        <w:t>chloroplast?</w:t>
      </w:r>
    </w:p>
    <w:p w14:paraId="67171B8B" w14:textId="6EA8615F" w:rsidR="0051765C" w:rsidRDefault="0051765C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Are the word bubbles properly drawn near the</w:t>
      </w:r>
      <w:r w:rsidR="00A162F6">
        <w:t xml:space="preserve"> reporter and the</w:t>
      </w:r>
      <w:r>
        <w:t xml:space="preserve"> structure</w:t>
      </w:r>
      <w:r w:rsidR="00A162F6">
        <w:t xml:space="preserve">s or </w:t>
      </w:r>
      <w:r>
        <w:t>organelles?</w:t>
      </w:r>
    </w:p>
    <w:p w14:paraId="2310BC70" w14:textId="77777777" w:rsidR="0051765C" w:rsidRDefault="0051765C" w:rsidP="0051765C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 xml:space="preserve">Does each structure/organelle </w:t>
      </w:r>
      <w:r w:rsidRPr="0051765C">
        <w:t xml:space="preserve">talk about its role in the cell in relationship to the job of the part of the factory </w:t>
      </w:r>
      <w:r>
        <w:t>or factory worker it represents as part of its script?</w:t>
      </w:r>
    </w:p>
    <w:p w14:paraId="277AB96E" w14:textId="05BF22D5" w:rsidR="00F7585C" w:rsidRDefault="0051765C" w:rsidP="0051765C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 xml:space="preserve">Did you put together the </w:t>
      </w:r>
      <w:r w:rsidR="00A162F6">
        <w:t xml:space="preserve">reporter, </w:t>
      </w:r>
      <w:r w:rsidR="006D119D">
        <w:t xml:space="preserve">the </w:t>
      </w:r>
      <w:r w:rsidR="00D94426">
        <w:t>structure</w:t>
      </w:r>
      <w:r w:rsidR="00A162F6">
        <w:t xml:space="preserve"> or o</w:t>
      </w:r>
      <w:r>
        <w:t>rganelle</w:t>
      </w:r>
      <w:r w:rsidR="00A162F6">
        <w:t xml:space="preserve">, </w:t>
      </w:r>
      <w:r w:rsidR="006D119D">
        <w:t xml:space="preserve">and </w:t>
      </w:r>
      <w:r w:rsidR="00A162F6">
        <w:t xml:space="preserve">the </w:t>
      </w:r>
      <w:r>
        <w:t>word bubble</w:t>
      </w:r>
      <w:r w:rsidR="00A162F6">
        <w:t>s</w:t>
      </w:r>
      <w:r>
        <w:t xml:space="preserve"> with</w:t>
      </w:r>
      <w:r w:rsidR="006D119D">
        <w:t xml:space="preserve"> the</w:t>
      </w:r>
      <w:r>
        <w:t xml:space="preserve"> script as shown in Figure 2?</w:t>
      </w:r>
      <w:r w:rsidR="00F01F50">
        <w:t xml:space="preserve"> </w:t>
      </w:r>
    </w:p>
    <w:p w14:paraId="2780B2D1" w14:textId="5676B529" w:rsidR="00A808C8" w:rsidRDefault="00A808C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lastRenderedPageBreak/>
        <w:t xml:space="preserve">Did you write neatly </w:t>
      </w:r>
      <w:r w:rsidR="0051765C">
        <w:t>and clearly in the word bubbles</w:t>
      </w:r>
      <w:r>
        <w:t>?</w:t>
      </w:r>
    </w:p>
    <w:p w14:paraId="0F58D10C" w14:textId="0DA3545B" w:rsidR="00A808C8" w:rsidRDefault="00A808C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Did you write your name at the back of the poster board?</w:t>
      </w:r>
    </w:p>
    <w:p w14:paraId="702DEE78" w14:textId="7873E78C" w:rsidR="00F7585C" w:rsidRPr="004A1AE7" w:rsidRDefault="00F7585C" w:rsidP="0031397D">
      <w:pPr>
        <w:spacing w:before="120" w:line="288" w:lineRule="auto"/>
        <w:ind w:right="317"/>
        <w:rPr>
          <w:b/>
        </w:rPr>
      </w:pPr>
      <w:r>
        <w:rPr>
          <w:b/>
        </w:rPr>
        <w:t xml:space="preserve">Step </w:t>
      </w:r>
      <w:r w:rsidR="00840A97">
        <w:rPr>
          <w:b/>
        </w:rPr>
        <w:t>6</w:t>
      </w:r>
      <w:r w:rsidRPr="004A1AE7">
        <w:rPr>
          <w:b/>
        </w:rPr>
        <w:t xml:space="preserve">: </w:t>
      </w:r>
      <w:r>
        <w:rPr>
          <w:b/>
        </w:rPr>
        <w:t>Revise and submit your project.</w:t>
      </w:r>
      <w:r w:rsidRPr="004A1AE7">
        <w:rPr>
          <w:b/>
        </w:rPr>
        <w:t xml:space="preserve"> </w:t>
      </w:r>
    </w:p>
    <w:p w14:paraId="2D226ECD" w14:textId="34220EEF" w:rsidR="00F7585C" w:rsidRPr="004A1AE7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4A1AE7">
        <w:t xml:space="preserve">If you were unable to </w:t>
      </w:r>
      <w:r>
        <w:t xml:space="preserve">check off all of the requirements </w:t>
      </w:r>
      <w:r w:rsidRPr="004A1AE7">
        <w:t>on the che</w:t>
      </w:r>
      <w:r>
        <w:t xml:space="preserve">cklist, go back and make sure that your </w:t>
      </w:r>
      <w:r w:rsidR="005B67D1">
        <w:t>project</w:t>
      </w:r>
      <w:r>
        <w:t xml:space="preserve"> is complete. </w:t>
      </w:r>
    </w:p>
    <w:p w14:paraId="28EA7A1E" w14:textId="65C7404F" w:rsidR="00D679FF" w:rsidRDefault="00F7585C" w:rsidP="00F17FB9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4A1AE7">
        <w:t xml:space="preserve">When you have completed your </w:t>
      </w:r>
      <w:r w:rsidR="005B67D1">
        <w:t>project</w:t>
      </w:r>
      <w:r w:rsidRPr="004A1AE7">
        <w:t xml:space="preserve">, </w:t>
      </w:r>
      <w:r w:rsidR="00D679FF">
        <w:t xml:space="preserve">submit your </w:t>
      </w:r>
      <w:r w:rsidR="00C67366">
        <w:t>comic strip</w:t>
      </w:r>
      <w:r w:rsidR="00D679FF">
        <w:t xml:space="preserve"> to your teacher for grading.</w:t>
      </w:r>
    </w:p>
    <w:p w14:paraId="5C19D64A" w14:textId="7EA7EBF8" w:rsidR="00F7585C" w:rsidRPr="004A1AE7" w:rsidRDefault="00F7585C" w:rsidP="0031397D">
      <w:pPr>
        <w:spacing w:before="120" w:line="288" w:lineRule="auto"/>
        <w:ind w:right="317"/>
        <w:rPr>
          <w:b/>
        </w:rPr>
      </w:pPr>
      <w:r>
        <w:rPr>
          <w:b/>
        </w:rPr>
        <w:t xml:space="preserve">Step </w:t>
      </w:r>
      <w:r w:rsidR="00840A97">
        <w:rPr>
          <w:b/>
        </w:rPr>
        <w:t>7</w:t>
      </w:r>
      <w:r w:rsidRPr="004A1AE7">
        <w:rPr>
          <w:b/>
        </w:rPr>
        <w:t xml:space="preserve">: </w:t>
      </w:r>
      <w:r>
        <w:rPr>
          <w:b/>
        </w:rPr>
        <w:t xml:space="preserve">Clean up </w:t>
      </w:r>
      <w:r w:rsidR="00F44F67">
        <w:rPr>
          <w:b/>
        </w:rPr>
        <w:t xml:space="preserve">your </w:t>
      </w:r>
      <w:r>
        <w:rPr>
          <w:b/>
        </w:rPr>
        <w:t>workspace.</w:t>
      </w:r>
      <w:r w:rsidRPr="004A1AE7">
        <w:rPr>
          <w:b/>
        </w:rPr>
        <w:t xml:space="preserve"> </w:t>
      </w:r>
    </w:p>
    <w:p w14:paraId="663EB65D" w14:textId="50197ED9" w:rsidR="00F7585C" w:rsidRDefault="005042B6" w:rsidP="0031397D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>
        <w:t xml:space="preserve">Return all </w:t>
      </w:r>
      <w:r w:rsidR="000C1301">
        <w:t>reusable</w:t>
      </w:r>
      <w:r>
        <w:t xml:space="preserve"> materials to your teacher. </w:t>
      </w:r>
      <w:r w:rsidR="00F7585C">
        <w:t xml:space="preserve"> </w:t>
      </w:r>
    </w:p>
    <w:p w14:paraId="0EE6F3B1" w14:textId="77777777" w:rsidR="00F7585C" w:rsidRPr="000E4C3C" w:rsidRDefault="00F7585C" w:rsidP="003B114C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0E4C3C">
        <w:t xml:space="preserve">Clean </w:t>
      </w:r>
      <w:r>
        <w:t xml:space="preserve">up </w:t>
      </w:r>
      <w:r w:rsidRPr="000E4C3C">
        <w:t xml:space="preserve">your workspace making sure </w:t>
      </w:r>
      <w:r>
        <w:t>to</w:t>
      </w:r>
      <w:r w:rsidRPr="000E4C3C">
        <w:t xml:space="preserve"> throw away any trash. Congratulations! You have completed your project.</w:t>
      </w:r>
    </w:p>
    <w:sectPr w:rsidR="00F7585C" w:rsidRPr="000E4C3C" w:rsidSect="007058C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A5B2" w14:textId="77777777" w:rsidR="008E6D06" w:rsidRDefault="008E6D06" w:rsidP="0009217F">
      <w:r>
        <w:separator/>
      </w:r>
    </w:p>
  </w:endnote>
  <w:endnote w:type="continuationSeparator" w:id="0">
    <w:p w14:paraId="44A0A5B3" w14:textId="77777777" w:rsidR="008E6D06" w:rsidRDefault="008E6D06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0A5B0" w14:textId="77777777" w:rsidR="008E6D06" w:rsidRDefault="008E6D06" w:rsidP="0009217F">
      <w:r>
        <w:separator/>
      </w:r>
    </w:p>
  </w:footnote>
  <w:footnote w:type="continuationSeparator" w:id="0">
    <w:p w14:paraId="44A0A5B1" w14:textId="77777777" w:rsidR="008E6D06" w:rsidRDefault="008E6D06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A5B7" w14:textId="77777777" w:rsidR="00855BD1" w:rsidRDefault="006C0DCC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5DA13852" w:rsidR="00F13D34" w:rsidRDefault="004A7C37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Modeling </w:t>
                          </w:r>
                          <w:r w:rsidR="009C375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Cell</w:t>
                          </w:r>
                          <w:r w:rsidR="009A13E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44A0A5C2" w14:textId="77777777" w:rsidR="00F13D34" w:rsidRPr="000D2580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D2580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5DA13852" w:rsidR="00F13D34" w:rsidRDefault="004A7C37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Modeling </w:t>
                    </w:r>
                    <w:r w:rsidR="009C375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Cell</w:t>
                    </w:r>
                    <w:r w:rsidR="009A13E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s</w:t>
                    </w:r>
                  </w:p>
                  <w:p w14:paraId="44A0A5C2" w14:textId="77777777" w:rsidR="00F13D34" w:rsidRPr="000D2580" w:rsidRDefault="00F13D34" w:rsidP="00F13D34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D2580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44A0A5BC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4A0A5BD" wp14:editId="44A0A5BE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39768C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C6"/>
    <w:multiLevelType w:val="hybridMultilevel"/>
    <w:tmpl w:val="A4DE76C0"/>
    <w:lvl w:ilvl="0" w:tplc="113EF7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4F4"/>
    <w:multiLevelType w:val="hybridMultilevel"/>
    <w:tmpl w:val="E8A6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486A"/>
    <w:multiLevelType w:val="hybridMultilevel"/>
    <w:tmpl w:val="AE06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48ED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6C5"/>
    <w:multiLevelType w:val="multilevel"/>
    <w:tmpl w:val="700E4D24"/>
    <w:numStyleLink w:val="bulletsflush"/>
  </w:abstractNum>
  <w:abstractNum w:abstractNumId="8">
    <w:nsid w:val="158554A0"/>
    <w:multiLevelType w:val="hybridMultilevel"/>
    <w:tmpl w:val="961AD708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05DB"/>
    <w:multiLevelType w:val="hybridMultilevel"/>
    <w:tmpl w:val="ACCEE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1">
    <w:nsid w:val="2A5D7AC2"/>
    <w:multiLevelType w:val="multilevel"/>
    <w:tmpl w:val="700E4D24"/>
    <w:numStyleLink w:val="bulletsflush"/>
  </w:abstractNum>
  <w:abstractNum w:abstractNumId="12">
    <w:nsid w:val="2B0524FE"/>
    <w:multiLevelType w:val="hybridMultilevel"/>
    <w:tmpl w:val="98489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32923"/>
    <w:multiLevelType w:val="hybridMultilevel"/>
    <w:tmpl w:val="C764D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395999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7F64"/>
    <w:multiLevelType w:val="multilevel"/>
    <w:tmpl w:val="700E4D24"/>
    <w:numStyleLink w:val="bulletsflush"/>
  </w:abstractNum>
  <w:abstractNum w:abstractNumId="18">
    <w:nsid w:val="3BF9730E"/>
    <w:multiLevelType w:val="hybridMultilevel"/>
    <w:tmpl w:val="64A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6438F"/>
    <w:multiLevelType w:val="hybridMultilevel"/>
    <w:tmpl w:val="EEFCFA34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F4118E"/>
    <w:multiLevelType w:val="hybridMultilevel"/>
    <w:tmpl w:val="300A4154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6114"/>
    <w:multiLevelType w:val="hybridMultilevel"/>
    <w:tmpl w:val="7C4850F0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26B98"/>
    <w:multiLevelType w:val="hybridMultilevel"/>
    <w:tmpl w:val="933CEFDE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0521D2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793DE6"/>
    <w:multiLevelType w:val="hybridMultilevel"/>
    <w:tmpl w:val="F8EC3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C52C4"/>
    <w:multiLevelType w:val="hybridMultilevel"/>
    <w:tmpl w:val="2B886ED4"/>
    <w:lvl w:ilvl="0" w:tplc="509E1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9370F"/>
    <w:multiLevelType w:val="hybridMultilevel"/>
    <w:tmpl w:val="0CB60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E06B8C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F0C66"/>
    <w:multiLevelType w:val="hybridMultilevel"/>
    <w:tmpl w:val="775EE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9525F"/>
    <w:multiLevelType w:val="hybridMultilevel"/>
    <w:tmpl w:val="7C4850F0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A1A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3093F"/>
    <w:multiLevelType w:val="hybridMultilevel"/>
    <w:tmpl w:val="E85E0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7"/>
  </w:num>
  <w:num w:numId="5">
    <w:abstractNumId w:val="20"/>
  </w:num>
  <w:num w:numId="6">
    <w:abstractNumId w:val="10"/>
  </w:num>
  <w:num w:numId="7">
    <w:abstractNumId w:val="17"/>
  </w:num>
  <w:num w:numId="8">
    <w:abstractNumId w:val="43"/>
  </w:num>
  <w:num w:numId="9">
    <w:abstractNumId w:val="23"/>
  </w:num>
  <w:num w:numId="10">
    <w:abstractNumId w:val="25"/>
  </w:num>
  <w:num w:numId="11">
    <w:abstractNumId w:val="28"/>
  </w:num>
  <w:num w:numId="12">
    <w:abstractNumId w:val="33"/>
  </w:num>
  <w:num w:numId="13">
    <w:abstractNumId w:val="40"/>
  </w:num>
  <w:num w:numId="14">
    <w:abstractNumId w:val="27"/>
  </w:num>
  <w:num w:numId="15">
    <w:abstractNumId w:val="1"/>
  </w:num>
  <w:num w:numId="16">
    <w:abstractNumId w:val="26"/>
  </w:num>
  <w:num w:numId="17">
    <w:abstractNumId w:val="38"/>
  </w:num>
  <w:num w:numId="18">
    <w:abstractNumId w:val="36"/>
  </w:num>
  <w:num w:numId="19">
    <w:abstractNumId w:val="42"/>
  </w:num>
  <w:num w:numId="20">
    <w:abstractNumId w:val="31"/>
  </w:num>
  <w:num w:numId="21">
    <w:abstractNumId w:val="16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3"/>
    <w:lvlOverride w:ilvl="0">
      <w:startOverride w:val="1"/>
    </w:lvlOverride>
  </w:num>
  <w:num w:numId="25">
    <w:abstractNumId w:val="41"/>
  </w:num>
  <w:num w:numId="26">
    <w:abstractNumId w:val="34"/>
  </w:num>
  <w:num w:numId="27">
    <w:abstractNumId w:val="6"/>
  </w:num>
  <w:num w:numId="28">
    <w:abstractNumId w:val="0"/>
  </w:num>
  <w:num w:numId="29">
    <w:abstractNumId w:val="2"/>
  </w:num>
  <w:num w:numId="30">
    <w:abstractNumId w:val="21"/>
  </w:num>
  <w:num w:numId="31">
    <w:abstractNumId w:val="8"/>
  </w:num>
  <w:num w:numId="32">
    <w:abstractNumId w:val="19"/>
  </w:num>
  <w:num w:numId="33">
    <w:abstractNumId w:val="4"/>
  </w:num>
  <w:num w:numId="34">
    <w:abstractNumId w:val="3"/>
  </w:num>
  <w:num w:numId="35">
    <w:abstractNumId w:val="18"/>
  </w:num>
  <w:num w:numId="36">
    <w:abstractNumId w:val="39"/>
  </w:num>
  <w:num w:numId="37">
    <w:abstractNumId w:val="5"/>
  </w:num>
  <w:num w:numId="38">
    <w:abstractNumId w:val="32"/>
  </w:num>
  <w:num w:numId="39">
    <w:abstractNumId w:val="37"/>
  </w:num>
  <w:num w:numId="40">
    <w:abstractNumId w:val="9"/>
  </w:num>
  <w:num w:numId="41">
    <w:abstractNumId w:val="45"/>
  </w:num>
  <w:num w:numId="42">
    <w:abstractNumId w:val="12"/>
  </w:num>
  <w:num w:numId="43">
    <w:abstractNumId w:val="13"/>
  </w:num>
  <w:num w:numId="44">
    <w:abstractNumId w:val="14"/>
  </w:num>
  <w:num w:numId="45">
    <w:abstractNumId w:val="44"/>
  </w:num>
  <w:num w:numId="46">
    <w:abstractNumId w:val="30"/>
  </w:num>
  <w:num w:numId="4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34"/>
    <w:rsid w:val="000011E4"/>
    <w:rsid w:val="00001364"/>
    <w:rsid w:val="0000154A"/>
    <w:rsid w:val="00001989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2F34"/>
    <w:rsid w:val="00023688"/>
    <w:rsid w:val="0002464C"/>
    <w:rsid w:val="00025489"/>
    <w:rsid w:val="000258F2"/>
    <w:rsid w:val="000276A5"/>
    <w:rsid w:val="00027C1B"/>
    <w:rsid w:val="00027D33"/>
    <w:rsid w:val="0003261C"/>
    <w:rsid w:val="000418BF"/>
    <w:rsid w:val="0004198D"/>
    <w:rsid w:val="00041A99"/>
    <w:rsid w:val="00041CAD"/>
    <w:rsid w:val="00042421"/>
    <w:rsid w:val="000425E8"/>
    <w:rsid w:val="000443C0"/>
    <w:rsid w:val="00045AB2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5443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77A9E"/>
    <w:rsid w:val="00083391"/>
    <w:rsid w:val="00084B94"/>
    <w:rsid w:val="0008735F"/>
    <w:rsid w:val="00091022"/>
    <w:rsid w:val="000915A4"/>
    <w:rsid w:val="0009217F"/>
    <w:rsid w:val="000926D2"/>
    <w:rsid w:val="00095244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A0B"/>
    <w:rsid w:val="000B3D0D"/>
    <w:rsid w:val="000B585E"/>
    <w:rsid w:val="000B75D6"/>
    <w:rsid w:val="000C1301"/>
    <w:rsid w:val="000C33F2"/>
    <w:rsid w:val="000C3F58"/>
    <w:rsid w:val="000C4C1A"/>
    <w:rsid w:val="000C56F2"/>
    <w:rsid w:val="000C63F6"/>
    <w:rsid w:val="000D2580"/>
    <w:rsid w:val="000D39E5"/>
    <w:rsid w:val="000D54B8"/>
    <w:rsid w:val="000E0E1C"/>
    <w:rsid w:val="000E1911"/>
    <w:rsid w:val="000E1E62"/>
    <w:rsid w:val="000E20F2"/>
    <w:rsid w:val="000E3EA9"/>
    <w:rsid w:val="000E455B"/>
    <w:rsid w:val="000E4C45"/>
    <w:rsid w:val="000E61CC"/>
    <w:rsid w:val="000F0C77"/>
    <w:rsid w:val="000F0E76"/>
    <w:rsid w:val="000F290E"/>
    <w:rsid w:val="000F7DD7"/>
    <w:rsid w:val="001021DE"/>
    <w:rsid w:val="00102BE5"/>
    <w:rsid w:val="00103D1D"/>
    <w:rsid w:val="0010400A"/>
    <w:rsid w:val="0010439F"/>
    <w:rsid w:val="00106A38"/>
    <w:rsid w:val="00107B90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19"/>
    <w:rsid w:val="001429C8"/>
    <w:rsid w:val="00142B38"/>
    <w:rsid w:val="0014482A"/>
    <w:rsid w:val="00146601"/>
    <w:rsid w:val="001476AB"/>
    <w:rsid w:val="00155619"/>
    <w:rsid w:val="001562F4"/>
    <w:rsid w:val="00156EC2"/>
    <w:rsid w:val="00157724"/>
    <w:rsid w:val="00157AFD"/>
    <w:rsid w:val="00162411"/>
    <w:rsid w:val="001629FE"/>
    <w:rsid w:val="00162C61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0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075F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38EC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2C74"/>
    <w:rsid w:val="002130E9"/>
    <w:rsid w:val="00214665"/>
    <w:rsid w:val="00215420"/>
    <w:rsid w:val="00216015"/>
    <w:rsid w:val="00216C9A"/>
    <w:rsid w:val="00221C87"/>
    <w:rsid w:val="00223B23"/>
    <w:rsid w:val="00223B2A"/>
    <w:rsid w:val="00223BDB"/>
    <w:rsid w:val="002248AA"/>
    <w:rsid w:val="002253F5"/>
    <w:rsid w:val="002279EB"/>
    <w:rsid w:val="00231A7E"/>
    <w:rsid w:val="00231BE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41A7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B7CFB"/>
    <w:rsid w:val="002C12A2"/>
    <w:rsid w:val="002C2063"/>
    <w:rsid w:val="002C218D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0B64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A5F"/>
    <w:rsid w:val="00323D9F"/>
    <w:rsid w:val="003242AE"/>
    <w:rsid w:val="0033009E"/>
    <w:rsid w:val="00332B7D"/>
    <w:rsid w:val="00333B83"/>
    <w:rsid w:val="00334C58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1686"/>
    <w:rsid w:val="003640B2"/>
    <w:rsid w:val="00364A7C"/>
    <w:rsid w:val="003676C4"/>
    <w:rsid w:val="00370690"/>
    <w:rsid w:val="003712F9"/>
    <w:rsid w:val="003766FB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97540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03A"/>
    <w:rsid w:val="003C2698"/>
    <w:rsid w:val="003C69B6"/>
    <w:rsid w:val="003C7F81"/>
    <w:rsid w:val="003D15DB"/>
    <w:rsid w:val="003D195F"/>
    <w:rsid w:val="003D2514"/>
    <w:rsid w:val="003D2CD0"/>
    <w:rsid w:val="003D3576"/>
    <w:rsid w:val="003D3B81"/>
    <w:rsid w:val="003D4BFD"/>
    <w:rsid w:val="003D5EF5"/>
    <w:rsid w:val="003E0FAE"/>
    <w:rsid w:val="003E2332"/>
    <w:rsid w:val="003E5E23"/>
    <w:rsid w:val="003E68A3"/>
    <w:rsid w:val="003E6A6E"/>
    <w:rsid w:val="003F0B5F"/>
    <w:rsid w:val="003F190D"/>
    <w:rsid w:val="003F313F"/>
    <w:rsid w:val="003F3485"/>
    <w:rsid w:val="00401D30"/>
    <w:rsid w:val="004021AF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09AF"/>
    <w:rsid w:val="00441A4D"/>
    <w:rsid w:val="004427D7"/>
    <w:rsid w:val="0044455E"/>
    <w:rsid w:val="004447A2"/>
    <w:rsid w:val="00444C25"/>
    <w:rsid w:val="0044618B"/>
    <w:rsid w:val="00447A18"/>
    <w:rsid w:val="00450DC3"/>
    <w:rsid w:val="00451BD9"/>
    <w:rsid w:val="004539F1"/>
    <w:rsid w:val="004546B9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5CE8"/>
    <w:rsid w:val="00476A42"/>
    <w:rsid w:val="00477C8D"/>
    <w:rsid w:val="00481CF4"/>
    <w:rsid w:val="004825F0"/>
    <w:rsid w:val="00483C0A"/>
    <w:rsid w:val="004843E6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CF"/>
    <w:rsid w:val="00493CE9"/>
    <w:rsid w:val="00493F68"/>
    <w:rsid w:val="0049421E"/>
    <w:rsid w:val="00496448"/>
    <w:rsid w:val="004973AC"/>
    <w:rsid w:val="00497509"/>
    <w:rsid w:val="00497EC0"/>
    <w:rsid w:val="004A191B"/>
    <w:rsid w:val="004A394E"/>
    <w:rsid w:val="004A4BDD"/>
    <w:rsid w:val="004A639E"/>
    <w:rsid w:val="004A6429"/>
    <w:rsid w:val="004A7582"/>
    <w:rsid w:val="004A7C37"/>
    <w:rsid w:val="004B1282"/>
    <w:rsid w:val="004B190D"/>
    <w:rsid w:val="004B302E"/>
    <w:rsid w:val="004B380A"/>
    <w:rsid w:val="004B6B40"/>
    <w:rsid w:val="004C0970"/>
    <w:rsid w:val="004C0B9A"/>
    <w:rsid w:val="004C6962"/>
    <w:rsid w:val="004C6F7F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42B6"/>
    <w:rsid w:val="00504E04"/>
    <w:rsid w:val="00505275"/>
    <w:rsid w:val="00510ED2"/>
    <w:rsid w:val="0051265B"/>
    <w:rsid w:val="005147FF"/>
    <w:rsid w:val="005164B3"/>
    <w:rsid w:val="00516C01"/>
    <w:rsid w:val="00517012"/>
    <w:rsid w:val="0051765C"/>
    <w:rsid w:val="0052234D"/>
    <w:rsid w:val="00525451"/>
    <w:rsid w:val="00525655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125E"/>
    <w:rsid w:val="005523A9"/>
    <w:rsid w:val="00552F6D"/>
    <w:rsid w:val="00554ACB"/>
    <w:rsid w:val="00555E68"/>
    <w:rsid w:val="00562F5C"/>
    <w:rsid w:val="00565420"/>
    <w:rsid w:val="00565F72"/>
    <w:rsid w:val="005732EE"/>
    <w:rsid w:val="0057552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7D1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31"/>
    <w:rsid w:val="005F0595"/>
    <w:rsid w:val="005F0B2C"/>
    <w:rsid w:val="005F19B5"/>
    <w:rsid w:val="005F451C"/>
    <w:rsid w:val="005F5059"/>
    <w:rsid w:val="005F51DF"/>
    <w:rsid w:val="005F5816"/>
    <w:rsid w:val="006011BD"/>
    <w:rsid w:val="00601B9B"/>
    <w:rsid w:val="00602EDF"/>
    <w:rsid w:val="00603201"/>
    <w:rsid w:val="00603F8D"/>
    <w:rsid w:val="00604170"/>
    <w:rsid w:val="0060520C"/>
    <w:rsid w:val="00610643"/>
    <w:rsid w:val="00610BCB"/>
    <w:rsid w:val="00612EC9"/>
    <w:rsid w:val="00615409"/>
    <w:rsid w:val="00617736"/>
    <w:rsid w:val="00617AB6"/>
    <w:rsid w:val="00622A34"/>
    <w:rsid w:val="006257C1"/>
    <w:rsid w:val="00625F4A"/>
    <w:rsid w:val="00626258"/>
    <w:rsid w:val="00627480"/>
    <w:rsid w:val="00630A57"/>
    <w:rsid w:val="0063177C"/>
    <w:rsid w:val="00632082"/>
    <w:rsid w:val="00632919"/>
    <w:rsid w:val="00632D78"/>
    <w:rsid w:val="00633DEB"/>
    <w:rsid w:val="00633F10"/>
    <w:rsid w:val="00633FF1"/>
    <w:rsid w:val="006349BC"/>
    <w:rsid w:val="006355AB"/>
    <w:rsid w:val="006374DF"/>
    <w:rsid w:val="00637856"/>
    <w:rsid w:val="00641A8B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663A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7792D"/>
    <w:rsid w:val="00680067"/>
    <w:rsid w:val="006871E6"/>
    <w:rsid w:val="00687B30"/>
    <w:rsid w:val="0069143F"/>
    <w:rsid w:val="006930BE"/>
    <w:rsid w:val="0069329F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475E"/>
    <w:rsid w:val="006B6F72"/>
    <w:rsid w:val="006B741A"/>
    <w:rsid w:val="006C0DCC"/>
    <w:rsid w:val="006C19EB"/>
    <w:rsid w:val="006C2DB4"/>
    <w:rsid w:val="006C50AA"/>
    <w:rsid w:val="006D119D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860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44A4"/>
    <w:rsid w:val="00745622"/>
    <w:rsid w:val="007456EA"/>
    <w:rsid w:val="007459A5"/>
    <w:rsid w:val="00746179"/>
    <w:rsid w:val="00750B2A"/>
    <w:rsid w:val="00750FBE"/>
    <w:rsid w:val="0075162D"/>
    <w:rsid w:val="007523C1"/>
    <w:rsid w:val="00752663"/>
    <w:rsid w:val="007527D4"/>
    <w:rsid w:val="007529CE"/>
    <w:rsid w:val="00752F26"/>
    <w:rsid w:val="00754B81"/>
    <w:rsid w:val="00755740"/>
    <w:rsid w:val="00763049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2CE6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1A88"/>
    <w:rsid w:val="007E2322"/>
    <w:rsid w:val="007E3511"/>
    <w:rsid w:val="007E3B2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841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4FE6"/>
    <w:rsid w:val="00833106"/>
    <w:rsid w:val="00833137"/>
    <w:rsid w:val="008332FD"/>
    <w:rsid w:val="00835E6D"/>
    <w:rsid w:val="008378B9"/>
    <w:rsid w:val="00840A97"/>
    <w:rsid w:val="00841317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429F"/>
    <w:rsid w:val="008A71E2"/>
    <w:rsid w:val="008B3017"/>
    <w:rsid w:val="008B3396"/>
    <w:rsid w:val="008B33B9"/>
    <w:rsid w:val="008C0CB6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D7B40"/>
    <w:rsid w:val="008E02FA"/>
    <w:rsid w:val="008E11F2"/>
    <w:rsid w:val="008E367B"/>
    <w:rsid w:val="008E40BD"/>
    <w:rsid w:val="008E434B"/>
    <w:rsid w:val="008E5821"/>
    <w:rsid w:val="008E5AEE"/>
    <w:rsid w:val="008E6C69"/>
    <w:rsid w:val="008E6D06"/>
    <w:rsid w:val="008F0007"/>
    <w:rsid w:val="008F04FE"/>
    <w:rsid w:val="008F0855"/>
    <w:rsid w:val="008F1C68"/>
    <w:rsid w:val="008F34EC"/>
    <w:rsid w:val="009002C5"/>
    <w:rsid w:val="0090148A"/>
    <w:rsid w:val="00902C0C"/>
    <w:rsid w:val="00903DA6"/>
    <w:rsid w:val="009045B2"/>
    <w:rsid w:val="0090462C"/>
    <w:rsid w:val="00904CCA"/>
    <w:rsid w:val="00906162"/>
    <w:rsid w:val="009065FB"/>
    <w:rsid w:val="00907BE1"/>
    <w:rsid w:val="00910B82"/>
    <w:rsid w:val="00914C7B"/>
    <w:rsid w:val="00914F85"/>
    <w:rsid w:val="0091723E"/>
    <w:rsid w:val="00921CB0"/>
    <w:rsid w:val="00922076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24EF"/>
    <w:rsid w:val="00953E72"/>
    <w:rsid w:val="00954FC9"/>
    <w:rsid w:val="00955C4E"/>
    <w:rsid w:val="00960467"/>
    <w:rsid w:val="009623AB"/>
    <w:rsid w:val="00964C89"/>
    <w:rsid w:val="00965196"/>
    <w:rsid w:val="00965415"/>
    <w:rsid w:val="0097006F"/>
    <w:rsid w:val="00970A5C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77F7F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9791C"/>
    <w:rsid w:val="009A13E7"/>
    <w:rsid w:val="009A23F2"/>
    <w:rsid w:val="009A2C7C"/>
    <w:rsid w:val="009A3622"/>
    <w:rsid w:val="009A3F05"/>
    <w:rsid w:val="009A4358"/>
    <w:rsid w:val="009A4A50"/>
    <w:rsid w:val="009A5569"/>
    <w:rsid w:val="009B23C8"/>
    <w:rsid w:val="009B6836"/>
    <w:rsid w:val="009B73D8"/>
    <w:rsid w:val="009C375F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6A7"/>
    <w:rsid w:val="009D68C5"/>
    <w:rsid w:val="009E0D20"/>
    <w:rsid w:val="009E138B"/>
    <w:rsid w:val="009E390C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98"/>
    <w:rsid w:val="00A143BD"/>
    <w:rsid w:val="00A14622"/>
    <w:rsid w:val="00A1492E"/>
    <w:rsid w:val="00A162F6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115B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05B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8C8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2AB8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65BC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0B2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90742"/>
    <w:rsid w:val="00B91664"/>
    <w:rsid w:val="00B922A8"/>
    <w:rsid w:val="00B93626"/>
    <w:rsid w:val="00B94771"/>
    <w:rsid w:val="00B95AA6"/>
    <w:rsid w:val="00B95E09"/>
    <w:rsid w:val="00B96D0D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E95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5325"/>
    <w:rsid w:val="00C26B78"/>
    <w:rsid w:val="00C278F0"/>
    <w:rsid w:val="00C32C44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67366"/>
    <w:rsid w:val="00C70D70"/>
    <w:rsid w:val="00C710ED"/>
    <w:rsid w:val="00C71844"/>
    <w:rsid w:val="00C71928"/>
    <w:rsid w:val="00C72842"/>
    <w:rsid w:val="00C73717"/>
    <w:rsid w:val="00C744BD"/>
    <w:rsid w:val="00C761D7"/>
    <w:rsid w:val="00C81552"/>
    <w:rsid w:val="00C82345"/>
    <w:rsid w:val="00C8497A"/>
    <w:rsid w:val="00C91281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6EAF"/>
    <w:rsid w:val="00CB70DE"/>
    <w:rsid w:val="00CB7F6B"/>
    <w:rsid w:val="00CC379C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2099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1D8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9FF"/>
    <w:rsid w:val="00D67C74"/>
    <w:rsid w:val="00D723FB"/>
    <w:rsid w:val="00D77086"/>
    <w:rsid w:val="00D77888"/>
    <w:rsid w:val="00D80365"/>
    <w:rsid w:val="00D80D54"/>
    <w:rsid w:val="00D8152B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4426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2A2A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1AD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107C"/>
    <w:rsid w:val="00DF2669"/>
    <w:rsid w:val="00DF33A4"/>
    <w:rsid w:val="00DF5CDA"/>
    <w:rsid w:val="00E003F1"/>
    <w:rsid w:val="00E0128A"/>
    <w:rsid w:val="00E015B7"/>
    <w:rsid w:val="00E028E8"/>
    <w:rsid w:val="00E035B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670F"/>
    <w:rsid w:val="00E46FC5"/>
    <w:rsid w:val="00E5107F"/>
    <w:rsid w:val="00E5172D"/>
    <w:rsid w:val="00E564A9"/>
    <w:rsid w:val="00E57DF6"/>
    <w:rsid w:val="00E617A2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97037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5CEC"/>
    <w:rsid w:val="00EC6C63"/>
    <w:rsid w:val="00ED0556"/>
    <w:rsid w:val="00ED1E65"/>
    <w:rsid w:val="00ED3929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1F50"/>
    <w:rsid w:val="00F067A4"/>
    <w:rsid w:val="00F07E40"/>
    <w:rsid w:val="00F10045"/>
    <w:rsid w:val="00F12313"/>
    <w:rsid w:val="00F13707"/>
    <w:rsid w:val="00F13D34"/>
    <w:rsid w:val="00F14149"/>
    <w:rsid w:val="00F1569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5400"/>
    <w:rsid w:val="00F47706"/>
    <w:rsid w:val="00F51683"/>
    <w:rsid w:val="00F52781"/>
    <w:rsid w:val="00F555DE"/>
    <w:rsid w:val="00F55D13"/>
    <w:rsid w:val="00F5779B"/>
    <w:rsid w:val="00F57CCC"/>
    <w:rsid w:val="00F61ECE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0CEF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59CB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A0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D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33F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D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33F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NYTQRMT4MAHZ-2-54608</_dlc_DocId>
    <TaxCatchAll xmlns="8e8c147c-4a44-4efb-abf1-e3af25080dca"/>
    <_dlc_DocIdUrl xmlns="8e8c147c-4a44-4efb-abf1-e3af25080dca">
      <Url>http://eportal.education2020.com/Curriculum/CSCI/_layouts/DocIdRedir.aspx?ID=NYTQRMT4MAHZ-2-54608</Url>
      <Description>NYTQRMT4MAHZ-2-54608</Description>
    </_dlc_DocIdUrl>
    <Order0 xmlns="23c08e2c-2ed2-4c06-80fd-450e2664af30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0616A-BC73-429F-B217-8D95EE850EDD}"/>
</file>

<file path=customXml/itemProps2.xml><?xml version="1.0" encoding="utf-8"?>
<ds:datastoreItem xmlns:ds="http://schemas.openxmlformats.org/officeDocument/2006/customXml" ds:itemID="{E8F5596C-926D-40A2-95E1-9B6A0E229E0B}"/>
</file>

<file path=customXml/itemProps3.xml><?xml version="1.0" encoding="utf-8"?>
<ds:datastoreItem xmlns:ds="http://schemas.openxmlformats.org/officeDocument/2006/customXml" ds:itemID="{F0E8FA61-6BD9-47B7-8737-18E624B2D3D3}"/>
</file>

<file path=customXml/itemProps4.xml><?xml version="1.0" encoding="utf-8"?>
<ds:datastoreItem xmlns:ds="http://schemas.openxmlformats.org/officeDocument/2006/customXml" ds:itemID="{2D853057-0F62-4576-9EC6-05B4F9A46289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4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 Gresko</dc:creator>
  <cp:lastModifiedBy>Lindsay Michaels</cp:lastModifiedBy>
  <cp:revision>2</cp:revision>
  <cp:lastPrinted>2015-03-27T13:19:00Z</cp:lastPrinted>
  <dcterms:created xsi:type="dcterms:W3CDTF">2015-03-27T13:24:00Z</dcterms:created>
  <dcterms:modified xsi:type="dcterms:W3CDTF">2015-03-27T13:24:00Z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3a4fd3a1-51b5-42de-8bff-3f157fda1302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