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A4F6" w14:textId="77777777" w:rsidR="00F13D34" w:rsidRPr="00CF76AA" w:rsidRDefault="00F13D34" w:rsidP="00F13D34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 w:rsidRPr="00CF76AA">
        <w:rPr>
          <w:rFonts w:ascii="Arial" w:hAnsi="Arial" w:cs="Arial"/>
          <w:color w:val="auto"/>
        </w:rPr>
        <w:t>Assignment Summary</w:t>
      </w:r>
    </w:p>
    <w:p w14:paraId="46280BEB" w14:textId="650DB7D6" w:rsidR="00AA2463" w:rsidRPr="00CF76AA" w:rsidRDefault="00F10045" w:rsidP="00F10045">
      <w:pPr>
        <w:rPr>
          <w:rFonts w:cs="Arial"/>
        </w:rPr>
      </w:pPr>
      <w:r w:rsidRPr="00CF76AA">
        <w:rPr>
          <w:rFonts w:cs="Arial"/>
        </w:rPr>
        <w:t>For this assignment, you will</w:t>
      </w:r>
      <w:r w:rsidR="0052328E" w:rsidRPr="00CF76AA">
        <w:rPr>
          <w:rFonts w:cs="Arial"/>
        </w:rPr>
        <w:t xml:space="preserve"> </w:t>
      </w:r>
      <w:r w:rsidR="00B921C8" w:rsidRPr="00CF76AA">
        <w:rPr>
          <w:rFonts w:cs="Arial"/>
        </w:rPr>
        <w:t>make a scale model—a “core sample”—showing the layers of the Earth: crust, lithosphere, asthenosphere, mantle, outer core, and inner core.</w:t>
      </w:r>
    </w:p>
    <w:p w14:paraId="44A0A4F8" w14:textId="77777777" w:rsidR="00F13D34" w:rsidRPr="00CF76AA" w:rsidRDefault="00F13D34" w:rsidP="00F13D34">
      <w:pPr>
        <w:pStyle w:val="Heading1notinTOC"/>
        <w:rPr>
          <w:rFonts w:ascii="Arial" w:hAnsi="Arial" w:cs="Arial"/>
          <w:color w:val="auto"/>
        </w:rPr>
      </w:pPr>
      <w:r w:rsidRPr="00CF76AA">
        <w:rPr>
          <w:rFonts w:ascii="Arial" w:hAnsi="Arial" w:cs="Arial"/>
          <w:color w:val="auto"/>
        </w:rPr>
        <w:t>Background Information</w:t>
      </w:r>
    </w:p>
    <w:p w14:paraId="1504A291" w14:textId="339B02FE" w:rsidR="0052328E" w:rsidRPr="00CF76AA" w:rsidRDefault="00B921C8" w:rsidP="00AA2463">
      <w:pPr>
        <w:rPr>
          <w:rFonts w:cs="Arial"/>
          <w:bCs/>
        </w:rPr>
      </w:pPr>
      <w:r w:rsidRPr="00CF76AA">
        <w:rPr>
          <w:rFonts w:cs="Arial"/>
          <w:bCs/>
        </w:rPr>
        <w:t>The Earth is composed of six layers with differing thicknesses and properties. The crust</w:t>
      </w:r>
      <w:r w:rsidR="00E838B8">
        <w:rPr>
          <w:rFonts w:cs="Arial"/>
          <w:bCs/>
        </w:rPr>
        <w:t xml:space="preserve"> forms both land and seafloor</w:t>
      </w:r>
      <w:r w:rsidRPr="00CF76AA">
        <w:rPr>
          <w:rFonts w:cs="Arial"/>
          <w:bCs/>
        </w:rPr>
        <w:t>. It is thickest under mountains and thinnest under ocean beds</w:t>
      </w:r>
      <w:r w:rsidR="002344D9" w:rsidRPr="00CF76AA">
        <w:rPr>
          <w:rFonts w:cs="Arial"/>
          <w:bCs/>
        </w:rPr>
        <w:t>. The crust’s thickness ranges</w:t>
      </w:r>
      <w:r w:rsidRPr="00CF76AA">
        <w:rPr>
          <w:rFonts w:cs="Arial"/>
          <w:bCs/>
        </w:rPr>
        <w:t xml:space="preserve"> from 5 to 70 km thick. The lithosphere consists of the crust plus the upper mantle. It is solid and is about 100 km thick. The asthenosphere is a semisolid layer under the lithosphere. It is about 180 km thick. The lower mantle is 2</w:t>
      </w:r>
      <w:r w:rsidR="00361424">
        <w:rPr>
          <w:rFonts w:cs="Arial"/>
          <w:bCs/>
        </w:rPr>
        <w:t>,</w:t>
      </w:r>
      <w:r w:rsidRPr="00CF76AA">
        <w:rPr>
          <w:rFonts w:cs="Arial"/>
          <w:bCs/>
        </w:rPr>
        <w:t>250 km thick and</w:t>
      </w:r>
      <w:r w:rsidR="00D10825" w:rsidRPr="00CF76AA">
        <w:rPr>
          <w:rFonts w:cs="Arial"/>
          <w:bCs/>
        </w:rPr>
        <w:t xml:space="preserve"> is solid, but very hot, rock.</w:t>
      </w:r>
      <w:r w:rsidRPr="00CF76AA">
        <w:rPr>
          <w:rFonts w:cs="Arial"/>
          <w:bCs/>
        </w:rPr>
        <w:t xml:space="preserve"> The outer core is molten rock and it is 2</w:t>
      </w:r>
      <w:r w:rsidR="00361424">
        <w:rPr>
          <w:rFonts w:cs="Arial"/>
          <w:bCs/>
        </w:rPr>
        <w:t>,</w:t>
      </w:r>
      <w:r w:rsidRPr="00CF76AA">
        <w:rPr>
          <w:rFonts w:cs="Arial"/>
          <w:bCs/>
        </w:rPr>
        <w:t>266 km thick. Finally</w:t>
      </w:r>
      <w:r w:rsidR="00361424">
        <w:rPr>
          <w:rFonts w:cs="Arial"/>
          <w:bCs/>
        </w:rPr>
        <w:t>,</w:t>
      </w:r>
      <w:r w:rsidRPr="00CF76AA">
        <w:rPr>
          <w:rFonts w:cs="Arial"/>
          <w:bCs/>
        </w:rPr>
        <w:t xml:space="preserve"> the inner core is 1</w:t>
      </w:r>
      <w:r w:rsidR="00E13454">
        <w:rPr>
          <w:rFonts w:cs="Arial"/>
          <w:bCs/>
        </w:rPr>
        <w:t>,</w:t>
      </w:r>
      <w:r w:rsidRPr="00CF76AA">
        <w:rPr>
          <w:rFonts w:cs="Arial"/>
          <w:bCs/>
        </w:rPr>
        <w:t>2</w:t>
      </w:r>
      <w:r w:rsidR="000C5AEA">
        <w:rPr>
          <w:rFonts w:cs="Arial"/>
          <w:bCs/>
        </w:rPr>
        <w:t>1</w:t>
      </w:r>
      <w:r w:rsidR="00D53800">
        <w:rPr>
          <w:rFonts w:cs="Arial"/>
          <w:bCs/>
        </w:rPr>
        <w:t>0</w:t>
      </w:r>
      <w:r w:rsidRPr="00CF76AA">
        <w:rPr>
          <w:rFonts w:cs="Arial"/>
          <w:bCs/>
        </w:rPr>
        <w:t xml:space="preserve"> km thick, and it is solid iron and nickel. </w:t>
      </w:r>
      <w:r w:rsidR="008B5D89" w:rsidRPr="00CF76AA">
        <w:rPr>
          <w:rFonts w:cs="Arial"/>
          <w:bCs/>
        </w:rPr>
        <w:t xml:space="preserve">Remember that as you go deeper into Earth’s layers, temperature and pressure increase. </w:t>
      </w:r>
    </w:p>
    <w:p w14:paraId="3A43E3E8" w14:textId="1DC4244E" w:rsidR="008B5D89" w:rsidRPr="00CF76AA" w:rsidRDefault="008B5D89" w:rsidP="008B5D89">
      <w:pPr>
        <w:rPr>
          <w:rFonts w:cs="Arial"/>
          <w:bCs/>
        </w:rPr>
      </w:pPr>
      <w:r w:rsidRPr="00CF76AA">
        <w:rPr>
          <w:rFonts w:cs="Arial"/>
          <w:bCs/>
        </w:rPr>
        <w:t>A core sample is made by drilling into the Earth and pulling out a long cylinder of rock. Geologists analyze these core samples to learn more about Earth’s history and composition. So far, geologists have no</w:t>
      </w:r>
      <w:r w:rsidR="00D404AA">
        <w:rPr>
          <w:rFonts w:cs="Arial"/>
          <w:bCs/>
        </w:rPr>
        <w:t>t</w:t>
      </w:r>
      <w:r w:rsidRPr="00CF76AA">
        <w:rPr>
          <w:rFonts w:cs="Arial"/>
          <w:bCs/>
        </w:rPr>
        <w:t xml:space="preserve"> yet succeeded in drilling into Earth’s mantle. </w:t>
      </w:r>
    </w:p>
    <w:p w14:paraId="7A219C60" w14:textId="3DF4F5DB" w:rsidR="00B921C8" w:rsidRPr="00CF76AA" w:rsidRDefault="00B921C8" w:rsidP="00AA2463">
      <w:pPr>
        <w:rPr>
          <w:rFonts w:cs="Arial"/>
          <w:bCs/>
        </w:rPr>
      </w:pPr>
      <w:r w:rsidRPr="00CF76AA">
        <w:rPr>
          <w:rFonts w:cs="Arial"/>
          <w:bCs/>
        </w:rPr>
        <w:t>You will construct a scale model</w:t>
      </w:r>
      <w:r w:rsidR="008B5D89" w:rsidRPr="00CF76AA">
        <w:rPr>
          <w:rFonts w:cs="Arial"/>
          <w:bCs/>
        </w:rPr>
        <w:t xml:space="preserve"> of a core sample</w:t>
      </w:r>
      <w:r w:rsidRPr="00CF76AA">
        <w:rPr>
          <w:rFonts w:cs="Arial"/>
          <w:bCs/>
        </w:rPr>
        <w:t xml:space="preserve">. When something is “to scale,” it has a uniform reduction or enlargement. You will calculate how deep each layer should be in centimeters, based on the actual depth of Earth’s layers in kilometers. </w:t>
      </w:r>
      <w:r w:rsidR="003128AB" w:rsidRPr="00CF76AA">
        <w:rPr>
          <w:rFonts w:cs="Arial"/>
          <w:bCs/>
        </w:rPr>
        <w:t>The percentage of the total for each layer remains the same, but the actual number of units changes.</w:t>
      </w:r>
    </w:p>
    <w:p w14:paraId="44A0A500" w14:textId="7230DFCC" w:rsidR="00F13D34" w:rsidRPr="00CF76AA" w:rsidRDefault="00F13D34" w:rsidP="003D4786">
      <w:pPr>
        <w:pStyle w:val="Heading1notinTOC"/>
        <w:rPr>
          <w:rFonts w:ascii="Arial" w:hAnsi="Arial" w:cs="Arial"/>
          <w:i/>
          <w:color w:val="auto"/>
        </w:rPr>
      </w:pPr>
      <w:r w:rsidRPr="00CF76AA">
        <w:rPr>
          <w:rFonts w:ascii="Arial" w:hAnsi="Arial" w:cs="Arial"/>
          <w:color w:val="auto"/>
        </w:rPr>
        <w:t>Materials</w:t>
      </w:r>
    </w:p>
    <w:p w14:paraId="218CAC34" w14:textId="77777777" w:rsidR="0052328E" w:rsidRPr="00CF76AA" w:rsidRDefault="0052328E" w:rsidP="0052328E">
      <w:pPr>
        <w:pStyle w:val="ListParagraph"/>
        <w:numPr>
          <w:ilvl w:val="0"/>
          <w:numId w:val="34"/>
        </w:numPr>
        <w:rPr>
          <w:rFonts w:cs="Arial"/>
        </w:rPr>
        <w:sectPr w:rsidR="0052328E" w:rsidRPr="00CF76AA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7236300F" w14:textId="09550AD4" w:rsidR="00B921C8" w:rsidRPr="00CF76AA" w:rsidRDefault="00B921C8" w:rsidP="00B921C8">
      <w:pPr>
        <w:pStyle w:val="ListParagraph"/>
        <w:numPr>
          <w:ilvl w:val="0"/>
          <w:numId w:val="34"/>
        </w:numPr>
        <w:rPr>
          <w:rFonts w:cs="Arial"/>
        </w:rPr>
      </w:pPr>
      <w:r w:rsidRPr="00CF76AA">
        <w:rPr>
          <w:rFonts w:cs="Arial"/>
        </w:rPr>
        <w:t xml:space="preserve">Wide-mouth </w:t>
      </w:r>
      <w:r w:rsidR="002344D9" w:rsidRPr="00CF76AA">
        <w:rPr>
          <w:rFonts w:cs="Arial"/>
        </w:rPr>
        <w:t>q</w:t>
      </w:r>
      <w:r w:rsidRPr="00CF76AA">
        <w:rPr>
          <w:rFonts w:cs="Arial"/>
        </w:rPr>
        <w:t>uart jar with lid</w:t>
      </w:r>
      <w:r w:rsidR="002344D9" w:rsidRPr="00CF76AA">
        <w:rPr>
          <w:rFonts w:cs="Arial"/>
        </w:rPr>
        <w:t>, that is at least 6.6 inches deep</w:t>
      </w:r>
    </w:p>
    <w:p w14:paraId="23DEAC5B" w14:textId="77777777" w:rsidR="00B921C8" w:rsidRPr="00CF76AA" w:rsidRDefault="00B921C8" w:rsidP="00B921C8">
      <w:pPr>
        <w:pStyle w:val="ListParagraph"/>
        <w:numPr>
          <w:ilvl w:val="0"/>
          <w:numId w:val="34"/>
        </w:numPr>
        <w:rPr>
          <w:rFonts w:cs="Arial"/>
        </w:rPr>
      </w:pPr>
      <w:r w:rsidRPr="00CF76AA">
        <w:rPr>
          <w:rFonts w:cs="Arial"/>
        </w:rPr>
        <w:t>Colored sand: dark pink, red, orange, yellow, brown, green, blue, white</w:t>
      </w:r>
    </w:p>
    <w:p w14:paraId="3086F11B" w14:textId="48F42E41" w:rsidR="00B921C8" w:rsidRPr="00CF76AA" w:rsidRDefault="00C626E9" w:rsidP="00B921C8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Blank return address l</w:t>
      </w:r>
      <w:r w:rsidR="00781DB9">
        <w:rPr>
          <w:rFonts w:cs="Arial"/>
        </w:rPr>
        <w:t>ab</w:t>
      </w:r>
      <w:r w:rsidR="00B921C8" w:rsidRPr="00CF76AA">
        <w:rPr>
          <w:rFonts w:cs="Arial"/>
        </w:rPr>
        <w:t>e</w:t>
      </w:r>
      <w:r w:rsidR="00781DB9">
        <w:rPr>
          <w:rFonts w:cs="Arial"/>
        </w:rPr>
        <w:t>l</w:t>
      </w:r>
      <w:r w:rsidR="00B921C8" w:rsidRPr="00CF76AA">
        <w:rPr>
          <w:rFonts w:cs="Arial"/>
        </w:rPr>
        <w:t>s or masking tape</w:t>
      </w:r>
    </w:p>
    <w:p w14:paraId="43DC6EAD" w14:textId="77777777" w:rsidR="00B921C8" w:rsidRPr="00CF76AA" w:rsidRDefault="00B921C8" w:rsidP="00B921C8">
      <w:pPr>
        <w:pStyle w:val="ListParagraph"/>
        <w:numPr>
          <w:ilvl w:val="0"/>
          <w:numId w:val="34"/>
        </w:numPr>
        <w:rPr>
          <w:rFonts w:cs="Arial"/>
        </w:rPr>
      </w:pPr>
      <w:r w:rsidRPr="00CF76AA">
        <w:rPr>
          <w:rFonts w:cs="Arial"/>
        </w:rPr>
        <w:t>Funnel</w:t>
      </w:r>
    </w:p>
    <w:p w14:paraId="4D50BDE7" w14:textId="679E9366" w:rsidR="0052328E" w:rsidRPr="00CF76AA" w:rsidRDefault="00B921C8" w:rsidP="00B921C8">
      <w:pPr>
        <w:pStyle w:val="ListParagraph"/>
        <w:numPr>
          <w:ilvl w:val="0"/>
          <w:numId w:val="34"/>
        </w:numPr>
        <w:rPr>
          <w:rFonts w:cs="Arial"/>
        </w:rPr>
      </w:pPr>
      <w:r w:rsidRPr="00CF76AA">
        <w:rPr>
          <w:rFonts w:cs="Arial"/>
        </w:rPr>
        <w:t>Fine-tipped permanent marker</w:t>
      </w:r>
    </w:p>
    <w:p w14:paraId="498997C1" w14:textId="24A2CB0A" w:rsidR="00B921C8" w:rsidRPr="00CF76AA" w:rsidRDefault="00B921C8" w:rsidP="00B921C8">
      <w:pPr>
        <w:pStyle w:val="ListParagraph"/>
        <w:numPr>
          <w:ilvl w:val="0"/>
          <w:numId w:val="34"/>
        </w:numPr>
        <w:rPr>
          <w:rFonts w:cs="Arial"/>
        </w:rPr>
      </w:pPr>
      <w:r w:rsidRPr="00CF76AA">
        <w:rPr>
          <w:rFonts w:cs="Arial"/>
        </w:rPr>
        <w:t>Calculator</w:t>
      </w:r>
    </w:p>
    <w:p w14:paraId="14540512" w14:textId="69877BFB" w:rsidR="001237D2" w:rsidRPr="00CF76AA" w:rsidRDefault="001237D2" w:rsidP="00B921C8">
      <w:pPr>
        <w:pStyle w:val="ListParagraph"/>
        <w:numPr>
          <w:ilvl w:val="0"/>
          <w:numId w:val="34"/>
        </w:numPr>
        <w:rPr>
          <w:rFonts w:cs="Arial"/>
        </w:rPr>
      </w:pPr>
      <w:r w:rsidRPr="00CF76AA">
        <w:rPr>
          <w:rFonts w:cs="Arial"/>
        </w:rPr>
        <w:t>Ruler</w:t>
      </w:r>
    </w:p>
    <w:p w14:paraId="07F3DD2C" w14:textId="00DAF23C" w:rsidR="0052328E" w:rsidRPr="00CF76AA" w:rsidRDefault="0052328E" w:rsidP="000C63F6">
      <w:pPr>
        <w:rPr>
          <w:rFonts w:cs="Arial"/>
        </w:rPr>
      </w:pPr>
    </w:p>
    <w:p w14:paraId="6A8BA2FD" w14:textId="77777777" w:rsidR="001237D2" w:rsidRPr="00CF76AA" w:rsidRDefault="001237D2" w:rsidP="000C63F6">
      <w:pPr>
        <w:rPr>
          <w:rFonts w:cs="Arial"/>
        </w:rPr>
        <w:sectPr w:rsidR="001237D2" w:rsidRPr="00CF76AA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4A0A50C" w14:textId="77777777" w:rsidR="00F13D34" w:rsidRPr="00CF76AA" w:rsidRDefault="00F13D34" w:rsidP="00F13D34">
      <w:pPr>
        <w:pStyle w:val="Heading1"/>
        <w:rPr>
          <w:rFonts w:ascii="Arial" w:hAnsi="Arial" w:cs="Arial"/>
          <w:color w:val="auto"/>
        </w:rPr>
      </w:pPr>
      <w:r w:rsidRPr="00CF76AA">
        <w:rPr>
          <w:rFonts w:ascii="Arial" w:hAnsi="Arial" w:cs="Arial"/>
          <w:color w:val="auto"/>
        </w:rPr>
        <w:t>Assignment Instructions</w:t>
      </w:r>
    </w:p>
    <w:p w14:paraId="2E0141A5" w14:textId="045F1587" w:rsidR="00E42CF2" w:rsidRPr="00CF76AA" w:rsidRDefault="00E42CF2" w:rsidP="0031397D">
      <w:pPr>
        <w:spacing w:before="120" w:line="288" w:lineRule="auto"/>
        <w:rPr>
          <w:rFonts w:cs="Arial"/>
        </w:rPr>
      </w:pPr>
      <w:r w:rsidRPr="00CF76AA">
        <w:rPr>
          <w:rFonts w:cs="Arial"/>
        </w:rPr>
        <w:t xml:space="preserve">For this project, you are expected to submit </w:t>
      </w:r>
      <w:r w:rsidR="00105C3D" w:rsidRPr="00CF76AA">
        <w:rPr>
          <w:rFonts w:cs="Arial"/>
        </w:rPr>
        <w:t>two items</w:t>
      </w:r>
      <w:r w:rsidRPr="00CF76AA">
        <w:rPr>
          <w:rFonts w:cs="Arial"/>
        </w:rPr>
        <w:t>:</w:t>
      </w:r>
    </w:p>
    <w:p w14:paraId="16517DB2" w14:textId="5341A8A3" w:rsidR="00E42CF2" w:rsidRPr="00CF76AA" w:rsidRDefault="001237D2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</w:rPr>
      </w:pPr>
      <w:r w:rsidRPr="00CF76AA">
        <w:rPr>
          <w:rFonts w:cs="Arial"/>
        </w:rPr>
        <w:t>A “core sample” model of Earth’s layers</w:t>
      </w:r>
    </w:p>
    <w:p w14:paraId="18EF65FC" w14:textId="6D66D7AA" w:rsidR="001237D2" w:rsidRPr="00CF76AA" w:rsidRDefault="00105C3D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</w:rPr>
      </w:pPr>
      <w:r w:rsidRPr="00CF76AA">
        <w:rPr>
          <w:rFonts w:cs="Arial"/>
        </w:rPr>
        <w:t>Several</w:t>
      </w:r>
      <w:r w:rsidR="001237D2" w:rsidRPr="00CF76AA">
        <w:rPr>
          <w:rFonts w:cs="Arial"/>
        </w:rPr>
        <w:t xml:space="preserve"> paragraphs </w:t>
      </w:r>
      <w:r w:rsidR="005D03A5">
        <w:rPr>
          <w:rFonts w:cs="Arial"/>
        </w:rPr>
        <w:t xml:space="preserve">of written analysis, </w:t>
      </w:r>
      <w:r w:rsidRPr="00CF76AA">
        <w:rPr>
          <w:rFonts w:cs="Arial"/>
        </w:rPr>
        <w:t>detailing</w:t>
      </w:r>
      <w:r w:rsidR="001237D2" w:rsidRPr="00CF76AA">
        <w:rPr>
          <w:rFonts w:cs="Arial"/>
        </w:rPr>
        <w:t xml:space="preserve"> your observations</w:t>
      </w:r>
    </w:p>
    <w:p w14:paraId="3596B255" w14:textId="0847BDA6" w:rsidR="00F7585C" w:rsidRPr="00CF76AA" w:rsidRDefault="00F13D34" w:rsidP="0031397D">
      <w:pPr>
        <w:spacing w:before="120" w:line="288" w:lineRule="auto"/>
        <w:rPr>
          <w:rFonts w:cs="Arial"/>
          <w:b/>
        </w:rPr>
      </w:pPr>
      <w:r w:rsidRPr="00CF76AA">
        <w:rPr>
          <w:rFonts w:cs="Arial"/>
          <w:b/>
        </w:rPr>
        <w:t>Step 1</w:t>
      </w:r>
      <w:r w:rsidR="00755DCC" w:rsidRPr="00CF76AA">
        <w:rPr>
          <w:rFonts w:cs="Arial"/>
          <w:b/>
        </w:rPr>
        <w:t>:</w:t>
      </w:r>
      <w:r w:rsidR="00F7585C" w:rsidRPr="00CF76AA">
        <w:rPr>
          <w:rFonts w:cs="Arial"/>
          <w:b/>
        </w:rPr>
        <w:t xml:space="preserve"> Prepare for the project.</w:t>
      </w:r>
    </w:p>
    <w:p w14:paraId="1922473E" w14:textId="4AC94328" w:rsidR="00E42CF2" w:rsidRPr="00CF76AA" w:rsidRDefault="00F7585C" w:rsidP="00E42CF2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Read </w:t>
      </w:r>
      <w:r w:rsidR="00243ABA" w:rsidRPr="00CF76AA">
        <w:rPr>
          <w:rFonts w:cs="Arial"/>
        </w:rPr>
        <w:t xml:space="preserve">through the guide before you begin </w:t>
      </w:r>
      <w:r w:rsidRPr="00CF76AA">
        <w:rPr>
          <w:rFonts w:cs="Arial"/>
        </w:rPr>
        <w:t xml:space="preserve">so you know </w:t>
      </w:r>
      <w:r w:rsidR="00AC1331" w:rsidRPr="00CF76AA">
        <w:rPr>
          <w:rFonts w:cs="Arial"/>
        </w:rPr>
        <w:t>the expectations for</w:t>
      </w:r>
      <w:r w:rsidRPr="00CF76AA">
        <w:rPr>
          <w:rFonts w:cs="Arial"/>
        </w:rPr>
        <w:t xml:space="preserve"> this project. </w:t>
      </w:r>
    </w:p>
    <w:p w14:paraId="7144272A" w14:textId="425AFE9E" w:rsidR="00F7585C" w:rsidRPr="00CF76AA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>If there is anything that is not clear to you, be sure to ask your teacher.</w:t>
      </w:r>
    </w:p>
    <w:p w14:paraId="5E9F709D" w14:textId="53EB319B" w:rsidR="00F7585C" w:rsidRPr="00361424" w:rsidRDefault="00F7585C" w:rsidP="0031397D">
      <w:pPr>
        <w:spacing w:before="120" w:line="288" w:lineRule="auto"/>
        <w:rPr>
          <w:rFonts w:cs="Arial"/>
          <w:b/>
        </w:rPr>
      </w:pPr>
      <w:r w:rsidRPr="00CF76AA">
        <w:rPr>
          <w:rFonts w:cs="Arial"/>
          <w:b/>
        </w:rPr>
        <w:t xml:space="preserve">Step 2: </w:t>
      </w:r>
      <w:r w:rsidR="001237D2" w:rsidRPr="009D4A27">
        <w:rPr>
          <w:rFonts w:cs="Arial"/>
          <w:b/>
        </w:rPr>
        <w:t xml:space="preserve">Calculate the depths of each layer in centimeters. </w:t>
      </w:r>
    </w:p>
    <w:p w14:paraId="7E5A18F9" w14:textId="2D25B306" w:rsidR="001237D2" w:rsidRPr="00CF76AA" w:rsidRDefault="00C63368" w:rsidP="001237D2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Use </w:t>
      </w:r>
      <w:r w:rsidR="00D62BE8" w:rsidRPr="00CF76AA">
        <w:rPr>
          <w:rFonts w:cs="Arial"/>
        </w:rPr>
        <w:t>D</w:t>
      </w:r>
      <w:r w:rsidR="00105C3D" w:rsidRPr="00CF76AA">
        <w:rPr>
          <w:rFonts w:cs="Arial"/>
        </w:rPr>
        <w:t>a</w:t>
      </w:r>
      <w:r w:rsidR="00D62BE8" w:rsidRPr="00CF76AA">
        <w:rPr>
          <w:rFonts w:cs="Arial"/>
        </w:rPr>
        <w:t>ta T</w:t>
      </w:r>
      <w:r w:rsidR="00105C3D" w:rsidRPr="00CF76AA">
        <w:rPr>
          <w:rFonts w:cs="Arial"/>
        </w:rPr>
        <w:t>able</w:t>
      </w:r>
      <w:r w:rsidR="00D62BE8" w:rsidRPr="00CF76AA">
        <w:rPr>
          <w:rFonts w:cs="Arial"/>
        </w:rPr>
        <w:t xml:space="preserve"> A below</w:t>
      </w:r>
      <w:r w:rsidR="00105C3D" w:rsidRPr="00CF76AA">
        <w:rPr>
          <w:rFonts w:cs="Arial"/>
        </w:rPr>
        <w:t xml:space="preserve"> and a </w:t>
      </w:r>
      <w:r w:rsidRPr="00CF76AA">
        <w:rPr>
          <w:rFonts w:cs="Arial"/>
        </w:rPr>
        <w:t>calculator to determine</w:t>
      </w:r>
      <w:r w:rsidR="001237D2" w:rsidRPr="00CF76AA">
        <w:rPr>
          <w:rFonts w:cs="Arial"/>
        </w:rPr>
        <w:t xml:space="preserve"> the percentage of total depth that each layer represents. </w:t>
      </w:r>
    </w:p>
    <w:p w14:paraId="257579DD" w14:textId="04407AE8" w:rsidR="001237D2" w:rsidRPr="00CF76AA" w:rsidRDefault="001237D2" w:rsidP="001237D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lastRenderedPageBreak/>
        <w:t>Divide the depth of the layer by the total depth. For example, to calculate the percent</w:t>
      </w:r>
      <w:r w:rsidR="00361424">
        <w:rPr>
          <w:rFonts w:cs="Arial"/>
        </w:rPr>
        <w:t>age</w:t>
      </w:r>
      <w:r w:rsidRPr="00CF76AA">
        <w:rPr>
          <w:rFonts w:cs="Arial"/>
        </w:rPr>
        <w:t xml:space="preserve"> of the total depth</w:t>
      </w:r>
      <w:r w:rsidR="00105C3D" w:rsidRPr="00CF76AA">
        <w:rPr>
          <w:rFonts w:cs="Arial"/>
        </w:rPr>
        <w:t xml:space="preserve"> that the crust represents, </w:t>
      </w:r>
      <w:r w:rsidRPr="00CF76AA">
        <w:rPr>
          <w:rFonts w:cs="Arial"/>
        </w:rPr>
        <w:t xml:space="preserve">divide 40 by </w:t>
      </w:r>
      <w:r w:rsidR="00D53800">
        <w:rPr>
          <w:rFonts w:cs="Arial"/>
        </w:rPr>
        <w:t>6,046</w:t>
      </w:r>
      <w:r w:rsidRPr="00CF76AA">
        <w:rPr>
          <w:rFonts w:cs="Arial"/>
        </w:rPr>
        <w:t>.</w:t>
      </w:r>
    </w:p>
    <w:p w14:paraId="4A6E9890" w14:textId="7A0B16DF" w:rsidR="001237D2" w:rsidRPr="00CF76AA" w:rsidRDefault="001237D2" w:rsidP="001237D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Write your answer in the Percent column. </w:t>
      </w:r>
    </w:p>
    <w:p w14:paraId="16795DC1" w14:textId="1E99CC52" w:rsidR="001237D2" w:rsidRPr="00CF76AA" w:rsidRDefault="001237D2" w:rsidP="001237D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>Repeat for the rest of the layers.</w:t>
      </w:r>
    </w:p>
    <w:p w14:paraId="179E2BAB" w14:textId="0144ED6C" w:rsidR="00E42CF2" w:rsidRPr="00CF76AA" w:rsidRDefault="00C63368" w:rsidP="001237D2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Use the calculator to determine the depth in centimeters for each layer. This is the depth of sand you will put in your jar. </w:t>
      </w:r>
    </w:p>
    <w:p w14:paraId="0DD61E65" w14:textId="60CEF0F1" w:rsidR="00C63368" w:rsidRPr="00CF76AA" w:rsidRDefault="00C63368" w:rsidP="00C63368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Multiply the depth of the jar, 16.5 cm, by the percent you calculated for the crust. </w:t>
      </w:r>
    </w:p>
    <w:p w14:paraId="08EE1EE5" w14:textId="6E828E6E" w:rsidR="00C63368" w:rsidRPr="00CF76AA" w:rsidRDefault="00C63368" w:rsidP="00C63368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Write your answer in the Centimeters column. </w:t>
      </w:r>
    </w:p>
    <w:p w14:paraId="0877337E" w14:textId="3223EF77" w:rsidR="00C63368" w:rsidRPr="00CF76AA" w:rsidRDefault="00C63368" w:rsidP="00C63368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>Repeat for the rest of the layers.</w:t>
      </w:r>
    </w:p>
    <w:p w14:paraId="7B19C388" w14:textId="45DD4C50" w:rsidR="00E42CF2" w:rsidRPr="00CF76AA" w:rsidRDefault="00F7585C" w:rsidP="00E42CF2">
      <w:pPr>
        <w:spacing w:before="120" w:line="288" w:lineRule="auto"/>
        <w:rPr>
          <w:rFonts w:cs="Arial"/>
        </w:rPr>
      </w:pPr>
      <w:r w:rsidRPr="00CF76AA">
        <w:rPr>
          <w:rFonts w:cs="Arial"/>
          <w:b/>
        </w:rPr>
        <w:t xml:space="preserve">Step 3: </w:t>
      </w:r>
      <w:r w:rsidR="00C63368" w:rsidRPr="009D4A27">
        <w:rPr>
          <w:rFonts w:cs="Arial"/>
          <w:b/>
        </w:rPr>
        <w:t>Fill the jar with sand to create your core sample.</w:t>
      </w:r>
    </w:p>
    <w:p w14:paraId="103516CF" w14:textId="27F88279" w:rsidR="00C63368" w:rsidRPr="00CF76AA" w:rsidRDefault="00C63368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Find the depth in centimeters for the inner core on your table. </w:t>
      </w:r>
    </w:p>
    <w:p w14:paraId="220E60D6" w14:textId="4C550141" w:rsidR="00E42CF2" w:rsidRPr="00CF76AA" w:rsidRDefault="00C63368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>Use the ruler to measure how deep the sand should be in the jar.</w:t>
      </w:r>
    </w:p>
    <w:p w14:paraId="741DFD38" w14:textId="4EB65CEA" w:rsidR="00C63368" w:rsidRPr="00CF76AA" w:rsidRDefault="00C63368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Locate the correct color of sand for </w:t>
      </w:r>
      <w:r w:rsidR="00105C3D" w:rsidRPr="00CF76AA">
        <w:rPr>
          <w:rFonts w:cs="Arial"/>
        </w:rPr>
        <w:t>each layer in the data table.</w:t>
      </w:r>
    </w:p>
    <w:p w14:paraId="5CE4FC90" w14:textId="7278B399" w:rsidR="00C63368" w:rsidRPr="00CF76AA" w:rsidRDefault="00C63368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Using the funnel, pour in the correct color of sand to the correct depth. </w:t>
      </w:r>
    </w:p>
    <w:p w14:paraId="0E578C96" w14:textId="52A0E8C0" w:rsidR="00C63368" w:rsidRPr="00CF76AA" w:rsidRDefault="00C63368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 xml:space="preserve">Repeat for the rest of the layers. </w:t>
      </w:r>
    </w:p>
    <w:p w14:paraId="020DDE01" w14:textId="30490E31" w:rsidR="00C63368" w:rsidRPr="00CF76AA" w:rsidRDefault="00C63368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</w:rPr>
      </w:pPr>
      <w:r w:rsidRPr="00CF76AA">
        <w:rPr>
          <w:rFonts w:cs="Arial"/>
        </w:rPr>
        <w:t>For the final layer, the crust, be creative! Make some oceans, green land, mountains, and clouds.</w:t>
      </w:r>
    </w:p>
    <w:p w14:paraId="247A2DBF" w14:textId="0B3D8841" w:rsidR="0031397D" w:rsidRPr="00CF76AA" w:rsidRDefault="00F7585C" w:rsidP="00C63368">
      <w:pPr>
        <w:spacing w:before="120" w:line="288" w:lineRule="auto"/>
        <w:rPr>
          <w:rFonts w:cs="Arial"/>
        </w:rPr>
      </w:pPr>
      <w:r w:rsidRPr="00CF76AA">
        <w:rPr>
          <w:rFonts w:cs="Arial"/>
          <w:b/>
        </w:rPr>
        <w:t>Step 4</w:t>
      </w:r>
      <w:r w:rsidR="00E42CF2" w:rsidRPr="00CF76AA">
        <w:rPr>
          <w:rFonts w:cs="Arial"/>
          <w:b/>
        </w:rPr>
        <w:t>:</w:t>
      </w:r>
      <w:r w:rsidR="00C63368" w:rsidRPr="00CF76AA">
        <w:rPr>
          <w:rFonts w:cs="Arial"/>
          <w:b/>
        </w:rPr>
        <w:t xml:space="preserve"> </w:t>
      </w:r>
      <w:r w:rsidR="00C63368" w:rsidRPr="009D4A27">
        <w:rPr>
          <w:rFonts w:cs="Arial"/>
          <w:b/>
        </w:rPr>
        <w:t>Label the layers, using the permanent marker and labels.</w:t>
      </w:r>
      <w:r w:rsidR="00C63368" w:rsidRPr="00CF76AA">
        <w:rPr>
          <w:rFonts w:cs="Arial"/>
        </w:rPr>
        <w:t xml:space="preserve"> </w:t>
      </w:r>
    </w:p>
    <w:p w14:paraId="785EBB9D" w14:textId="1FDB843F" w:rsidR="00EC5D2E" w:rsidRPr="00CF76AA" w:rsidRDefault="00EC5D2E" w:rsidP="00EC5D2E">
      <w:pPr>
        <w:spacing w:before="120" w:line="288" w:lineRule="auto"/>
        <w:rPr>
          <w:rFonts w:cs="Arial"/>
          <w:b/>
        </w:rPr>
      </w:pPr>
      <w:r w:rsidRPr="00CF76AA">
        <w:rPr>
          <w:rFonts w:cs="Arial"/>
          <w:b/>
        </w:rPr>
        <w:t>Step 5: Create a typewritten paper describing your model of Earth’s layers.</w:t>
      </w:r>
    </w:p>
    <w:p w14:paraId="65507F27" w14:textId="7705B1FD" w:rsidR="00EC5D2E" w:rsidRPr="00CF76AA" w:rsidRDefault="00EC5D2E" w:rsidP="00EC5D2E">
      <w:pPr>
        <w:pStyle w:val="ListParagraph"/>
        <w:widowControl w:val="0"/>
        <w:numPr>
          <w:ilvl w:val="0"/>
          <w:numId w:val="13"/>
        </w:numPr>
        <w:spacing w:line="288" w:lineRule="auto"/>
        <w:ind w:right="311"/>
        <w:contextualSpacing/>
        <w:rPr>
          <w:rFonts w:cs="Arial"/>
          <w:b/>
        </w:rPr>
      </w:pPr>
      <w:r w:rsidRPr="00CF76AA">
        <w:rPr>
          <w:rFonts w:cs="Arial"/>
        </w:rPr>
        <w:t xml:space="preserve">Type several paragraphs describing your “core sample” of Earth’s layers in detail. </w:t>
      </w:r>
    </w:p>
    <w:p w14:paraId="746DA320" w14:textId="47C8326C" w:rsidR="00486A40" w:rsidRPr="00CF76AA" w:rsidRDefault="00486A40" w:rsidP="00EC5D2E">
      <w:pPr>
        <w:pStyle w:val="ListParagraph"/>
        <w:widowControl w:val="0"/>
        <w:numPr>
          <w:ilvl w:val="1"/>
          <w:numId w:val="13"/>
        </w:numPr>
        <w:spacing w:line="288" w:lineRule="auto"/>
        <w:ind w:right="311"/>
        <w:contextualSpacing/>
        <w:rPr>
          <w:rFonts w:cs="Arial"/>
          <w:b/>
        </w:rPr>
      </w:pPr>
      <w:r w:rsidRPr="00CF76AA">
        <w:rPr>
          <w:rFonts w:cs="Arial"/>
        </w:rPr>
        <w:t>Explain what a core sample</w:t>
      </w:r>
      <w:r w:rsidR="008B5D89" w:rsidRPr="00CF76AA">
        <w:rPr>
          <w:rFonts w:cs="Arial"/>
        </w:rPr>
        <w:t xml:space="preserve"> is. Then</w:t>
      </w:r>
      <w:r w:rsidR="00361424">
        <w:rPr>
          <w:rFonts w:cs="Arial"/>
        </w:rPr>
        <w:t>,</w:t>
      </w:r>
      <w:r w:rsidR="008B5D89" w:rsidRPr="00CF76AA">
        <w:rPr>
          <w:rFonts w:cs="Arial"/>
        </w:rPr>
        <w:t xml:space="preserve"> tell</w:t>
      </w:r>
      <w:r w:rsidRPr="00CF76AA">
        <w:rPr>
          <w:rFonts w:cs="Arial"/>
        </w:rPr>
        <w:t xml:space="preserve"> whether it is currently possible</w:t>
      </w:r>
      <w:r w:rsidR="00105C3D" w:rsidRPr="00CF76AA">
        <w:rPr>
          <w:rFonts w:cs="Arial"/>
        </w:rPr>
        <w:t xml:space="preserve"> to take a core sample like the</w:t>
      </w:r>
      <w:r w:rsidRPr="00CF76AA">
        <w:rPr>
          <w:rFonts w:cs="Arial"/>
        </w:rPr>
        <w:t xml:space="preserve"> model you’ve created. </w:t>
      </w:r>
    </w:p>
    <w:p w14:paraId="725B25FC" w14:textId="7DC5BDEB" w:rsidR="00EC5D2E" w:rsidRPr="00CF76AA" w:rsidRDefault="000D2284" w:rsidP="00EC5D2E">
      <w:pPr>
        <w:pStyle w:val="ListParagraph"/>
        <w:widowControl w:val="0"/>
        <w:numPr>
          <w:ilvl w:val="1"/>
          <w:numId w:val="13"/>
        </w:numPr>
        <w:spacing w:line="288" w:lineRule="auto"/>
        <w:ind w:right="311"/>
        <w:contextualSpacing/>
        <w:rPr>
          <w:rFonts w:cs="Arial"/>
          <w:b/>
        </w:rPr>
      </w:pPr>
      <w:r w:rsidRPr="00CF76AA">
        <w:rPr>
          <w:rFonts w:cs="Arial"/>
        </w:rPr>
        <w:t>Compare and contrast the</w:t>
      </w:r>
      <w:r w:rsidR="00EC5D2E" w:rsidRPr="00CF76AA">
        <w:rPr>
          <w:rFonts w:cs="Arial"/>
        </w:rPr>
        <w:t xml:space="preserve"> </w:t>
      </w:r>
      <w:r w:rsidR="00486A40" w:rsidRPr="00CF76AA">
        <w:rPr>
          <w:rFonts w:cs="Arial"/>
        </w:rPr>
        <w:t xml:space="preserve">layers in </w:t>
      </w:r>
      <w:r w:rsidR="00EC5D2E" w:rsidRPr="00CF76AA">
        <w:rPr>
          <w:rFonts w:cs="Arial"/>
        </w:rPr>
        <w:t>your model</w:t>
      </w:r>
      <w:r w:rsidR="008B5D89" w:rsidRPr="00CF76AA">
        <w:rPr>
          <w:rFonts w:cs="Arial"/>
        </w:rPr>
        <w:t>, including the significance of the colors.</w:t>
      </w:r>
    </w:p>
    <w:p w14:paraId="41AAA2B2" w14:textId="765A12B0" w:rsidR="00EC5D2E" w:rsidRPr="00CF76AA" w:rsidRDefault="00EC5D2E" w:rsidP="00EC5D2E">
      <w:pPr>
        <w:pStyle w:val="ListParagraph"/>
        <w:widowControl w:val="0"/>
        <w:numPr>
          <w:ilvl w:val="1"/>
          <w:numId w:val="13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Discuss what it means to create a scale model. </w:t>
      </w:r>
    </w:p>
    <w:p w14:paraId="788BEFD5" w14:textId="13E02595" w:rsidR="003128AB" w:rsidRPr="00CF76AA" w:rsidRDefault="003128AB" w:rsidP="00EC5D2E">
      <w:pPr>
        <w:pStyle w:val="ListParagraph"/>
        <w:widowControl w:val="0"/>
        <w:numPr>
          <w:ilvl w:val="1"/>
          <w:numId w:val="13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>Include a table with the values you determined for each layer.</w:t>
      </w:r>
    </w:p>
    <w:p w14:paraId="7490647F" w14:textId="21E8FB54" w:rsidR="00EC5D2E" w:rsidRPr="00CF76AA" w:rsidRDefault="00EC5D2E" w:rsidP="00EC5D2E">
      <w:pPr>
        <w:pStyle w:val="NumberedQuestionforAnswerKey"/>
        <w:widowControl w:val="0"/>
        <w:numPr>
          <w:ilvl w:val="1"/>
          <w:numId w:val="13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="Arial"/>
          <w:b w:val="0"/>
          <w:bCs w:val="0"/>
          <w:color w:val="auto"/>
          <w:w w:val="100"/>
          <w:sz w:val="20"/>
          <w:szCs w:val="22"/>
        </w:rPr>
      </w:pPr>
      <w:r w:rsidRPr="00CF76AA">
        <w:rPr>
          <w:rFonts w:ascii="Arial" w:eastAsiaTheme="minorHAnsi" w:hAnsi="Arial" w:cs="Arial"/>
          <w:b w:val="0"/>
          <w:bCs w:val="0"/>
          <w:color w:val="auto"/>
          <w:w w:val="100"/>
          <w:sz w:val="20"/>
          <w:szCs w:val="22"/>
        </w:rPr>
        <w:t xml:space="preserve">Discuss the relationships of each layer to the others, including depth. </w:t>
      </w:r>
    </w:p>
    <w:p w14:paraId="4EF1DFF4" w14:textId="56686EE5" w:rsidR="00EC5D2E" w:rsidRPr="00CF76AA" w:rsidRDefault="00105C3D" w:rsidP="00EC5D2E">
      <w:pPr>
        <w:pStyle w:val="ListParagraph"/>
        <w:widowControl w:val="0"/>
        <w:numPr>
          <w:ilvl w:val="0"/>
          <w:numId w:val="13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>A</w:t>
      </w:r>
      <w:r w:rsidR="00EC5D2E" w:rsidRPr="00CF76AA">
        <w:rPr>
          <w:rFonts w:cs="Arial"/>
        </w:rPr>
        <w:t>nswer the following question</w:t>
      </w:r>
      <w:r w:rsidRPr="00CF76AA">
        <w:rPr>
          <w:rFonts w:cs="Arial"/>
        </w:rPr>
        <w:t xml:space="preserve"> in a separate paragraph</w:t>
      </w:r>
      <w:r w:rsidR="00EC5D2E" w:rsidRPr="00CF76AA">
        <w:rPr>
          <w:rFonts w:cs="Arial"/>
        </w:rPr>
        <w:t>.</w:t>
      </w:r>
    </w:p>
    <w:p w14:paraId="3029664A" w14:textId="5F387B66" w:rsidR="00EC5D2E" w:rsidRPr="00CF76AA" w:rsidRDefault="00486A40" w:rsidP="00EC5D2E">
      <w:pPr>
        <w:pStyle w:val="ListParagraph"/>
        <w:widowControl w:val="0"/>
        <w:numPr>
          <w:ilvl w:val="1"/>
          <w:numId w:val="13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>How does your “core sample” model of Earth’s layers differ from the actual layers of the Earth</w:t>
      </w:r>
      <w:r w:rsidR="00EC5D2E" w:rsidRPr="00CF76AA">
        <w:rPr>
          <w:rFonts w:cs="Arial"/>
        </w:rPr>
        <w:t>?</w:t>
      </w:r>
    </w:p>
    <w:p w14:paraId="66BD2B24" w14:textId="77777777" w:rsidR="00486A40" w:rsidRPr="00CF76AA" w:rsidRDefault="00EC5D2E" w:rsidP="00105C3D">
      <w:pPr>
        <w:pStyle w:val="ListParagraph"/>
        <w:numPr>
          <w:ilvl w:val="0"/>
          <w:numId w:val="13"/>
        </w:numPr>
        <w:spacing w:line="288" w:lineRule="auto"/>
        <w:ind w:right="317"/>
        <w:rPr>
          <w:rFonts w:cs="Arial"/>
          <w:b/>
        </w:rPr>
      </w:pPr>
      <w:r w:rsidRPr="00CF76AA">
        <w:rPr>
          <w:rFonts w:cs="Arial"/>
        </w:rPr>
        <w:t xml:space="preserve">Make sure your paragraphs include correct sentence structure, punctuation, grammar, and spelling. </w:t>
      </w:r>
    </w:p>
    <w:p w14:paraId="4587734A" w14:textId="7C15ADE5" w:rsidR="00EC5D2E" w:rsidRPr="00CF76AA" w:rsidRDefault="00EC5D2E" w:rsidP="00105C3D">
      <w:pPr>
        <w:pStyle w:val="ListParagraph"/>
        <w:numPr>
          <w:ilvl w:val="0"/>
          <w:numId w:val="13"/>
        </w:numPr>
        <w:spacing w:line="288" w:lineRule="auto"/>
        <w:ind w:right="317"/>
        <w:rPr>
          <w:rFonts w:cs="Arial"/>
          <w:b/>
        </w:rPr>
      </w:pPr>
      <w:r w:rsidRPr="00CF76AA">
        <w:rPr>
          <w:rFonts w:cs="Arial"/>
        </w:rPr>
        <w:t>Ask your teacher where you should save your work. Your teacher may also have specific guidelines about the file name you should use.</w:t>
      </w:r>
    </w:p>
    <w:p w14:paraId="49252DC6" w14:textId="056FAC40" w:rsidR="00F7585C" w:rsidRPr="00CF76AA" w:rsidRDefault="00F7585C" w:rsidP="0031397D">
      <w:pPr>
        <w:spacing w:before="120" w:line="288" w:lineRule="auto"/>
        <w:ind w:right="317"/>
        <w:rPr>
          <w:rFonts w:cs="Arial"/>
          <w:b/>
        </w:rPr>
      </w:pPr>
      <w:r w:rsidRPr="00CF76AA">
        <w:rPr>
          <w:rFonts w:cs="Arial"/>
          <w:b/>
        </w:rPr>
        <w:t xml:space="preserve">Step </w:t>
      </w:r>
      <w:r w:rsidR="00EB780D">
        <w:rPr>
          <w:rFonts w:cs="Arial"/>
          <w:b/>
        </w:rPr>
        <w:t>6</w:t>
      </w:r>
      <w:r w:rsidRPr="00CF76AA">
        <w:rPr>
          <w:rFonts w:cs="Arial"/>
          <w:b/>
        </w:rPr>
        <w:t xml:space="preserve">: Evaluate </w:t>
      </w:r>
      <w:r w:rsidR="006845DE" w:rsidRPr="00CF76AA">
        <w:rPr>
          <w:rFonts w:cs="Arial"/>
          <w:b/>
        </w:rPr>
        <w:t>your project using this checklist.</w:t>
      </w:r>
    </w:p>
    <w:p w14:paraId="3259E91C" w14:textId="6D3B9767" w:rsidR="00F7585C" w:rsidRPr="00CF76AA" w:rsidRDefault="006845DE" w:rsidP="0031397D">
      <w:pPr>
        <w:spacing w:before="120" w:line="288" w:lineRule="auto"/>
        <w:rPr>
          <w:rFonts w:cs="Arial"/>
        </w:rPr>
      </w:pPr>
      <w:r w:rsidRPr="00CF76AA">
        <w:rPr>
          <w:rFonts w:cs="Arial"/>
        </w:rPr>
        <w:t>If you ca</w:t>
      </w:r>
      <w:r w:rsidR="000D2284" w:rsidRPr="00CF76AA">
        <w:rPr>
          <w:rFonts w:cs="Arial"/>
        </w:rPr>
        <w:t>n</w:t>
      </w:r>
      <w:r w:rsidRPr="00CF76AA">
        <w:rPr>
          <w:rFonts w:cs="Arial"/>
        </w:rPr>
        <w:t xml:space="preserve"> check each box</w:t>
      </w:r>
      <w:r w:rsidR="00F7585C" w:rsidRPr="00CF76AA">
        <w:rPr>
          <w:rFonts w:cs="Arial"/>
        </w:rPr>
        <w:t xml:space="preserve"> below, you are ready to submit your project.</w:t>
      </w:r>
    </w:p>
    <w:p w14:paraId="30DF8AEC" w14:textId="52155617" w:rsidR="00611AB8" w:rsidRPr="00CF76AA" w:rsidRDefault="00611AB8" w:rsidP="00611AB8">
      <w:pPr>
        <w:pStyle w:val="ListParagraph"/>
        <w:widowControl w:val="0"/>
        <w:spacing w:line="288" w:lineRule="auto"/>
        <w:ind w:right="311"/>
        <w:contextualSpacing/>
        <w:rPr>
          <w:rFonts w:cs="Arial"/>
          <w:b/>
        </w:rPr>
      </w:pPr>
      <w:r w:rsidRPr="00CF76AA">
        <w:rPr>
          <w:rFonts w:cs="Arial"/>
          <w:b/>
        </w:rPr>
        <w:t>Core sample model</w:t>
      </w:r>
    </w:p>
    <w:p w14:paraId="60F8599F" w14:textId="4E626C3F" w:rsidR="00486A40" w:rsidRPr="00CF76AA" w:rsidRDefault="00486A40" w:rsidP="00486A40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>Is your name on your core sample?</w:t>
      </w:r>
    </w:p>
    <w:p w14:paraId="134059E9" w14:textId="479AB14D" w:rsidR="00486A40" w:rsidRPr="00CF76AA" w:rsidRDefault="00486A40" w:rsidP="00486A40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 xml:space="preserve">Did your model show the use the correct colors of sand? </w:t>
      </w:r>
    </w:p>
    <w:p w14:paraId="17093007" w14:textId="1EEFD4B8" w:rsidR="00486A40" w:rsidRPr="00CF76AA" w:rsidRDefault="00486A40" w:rsidP="00486A40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lastRenderedPageBreak/>
        <w:t xml:space="preserve">Are the layers in the correct order, with inner core on the bottom? </w:t>
      </w:r>
    </w:p>
    <w:p w14:paraId="148AF4F4" w14:textId="109DC8F0" w:rsidR="003128AB" w:rsidRPr="00CF76AA" w:rsidRDefault="00486A40" w:rsidP="003128AB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>Are the layers to scale (to the correct depth)?</w:t>
      </w:r>
    </w:p>
    <w:p w14:paraId="7404C7A9" w14:textId="77777777" w:rsidR="00611AB8" w:rsidRPr="00CF76AA" w:rsidRDefault="00611AB8" w:rsidP="00611AB8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>Did you correctly label each layer in your core sample?</w:t>
      </w:r>
    </w:p>
    <w:p w14:paraId="1032481A" w14:textId="77777777" w:rsidR="00611AB8" w:rsidRPr="00CF76AA" w:rsidRDefault="00611AB8" w:rsidP="00611AB8">
      <w:pPr>
        <w:pStyle w:val="ListParagraph"/>
        <w:rPr>
          <w:rFonts w:cs="Arial"/>
        </w:rPr>
      </w:pPr>
    </w:p>
    <w:p w14:paraId="38BD0F61" w14:textId="24744FA3" w:rsidR="00611AB8" w:rsidRPr="00CF76AA" w:rsidRDefault="005D03A5" w:rsidP="00611AB8">
      <w:pPr>
        <w:pStyle w:val="ListParagraph"/>
        <w:rPr>
          <w:rFonts w:cs="Arial"/>
          <w:b/>
        </w:rPr>
      </w:pPr>
      <w:r>
        <w:rPr>
          <w:rFonts w:cs="Arial"/>
          <w:b/>
        </w:rPr>
        <w:t>Written analysis</w:t>
      </w:r>
    </w:p>
    <w:p w14:paraId="49138FFD" w14:textId="77777777" w:rsidR="00611AB8" w:rsidRPr="00CF76AA" w:rsidRDefault="00611AB8" w:rsidP="00611AB8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Did you write several paragraphs describing Earth’s layers in detail? </w:t>
      </w:r>
    </w:p>
    <w:p w14:paraId="0E87AA77" w14:textId="6643364B" w:rsidR="00611AB8" w:rsidRPr="00CF76AA" w:rsidRDefault="00611AB8" w:rsidP="00611AB8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>Did you explain what a core sample is and tell whether it is currently possible to take a core sample like the model you’ve created?</w:t>
      </w:r>
    </w:p>
    <w:p w14:paraId="0C559289" w14:textId="77777777" w:rsidR="00611AB8" w:rsidRPr="00CF76AA" w:rsidRDefault="00611AB8" w:rsidP="00611AB8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Did you explain what it means to make a scale model? </w:t>
      </w:r>
    </w:p>
    <w:p w14:paraId="447E2ABA" w14:textId="77777777" w:rsidR="00611AB8" w:rsidRPr="00CF76AA" w:rsidRDefault="00611AB8" w:rsidP="00611AB8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>Did you include a table with the values you determined for each layer?</w:t>
      </w:r>
    </w:p>
    <w:p w14:paraId="703D7D65" w14:textId="77777777" w:rsidR="00611AB8" w:rsidRPr="00CF76AA" w:rsidRDefault="00611AB8" w:rsidP="00611AB8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>Did you discuss the significance of the colors of sand?</w:t>
      </w:r>
    </w:p>
    <w:p w14:paraId="3BD395E0" w14:textId="59EBD0EB" w:rsidR="00486A40" w:rsidRPr="00CF76AA" w:rsidRDefault="00486A40" w:rsidP="00486A40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Did you </w:t>
      </w:r>
      <w:r w:rsidR="000D2284" w:rsidRPr="00CF76AA">
        <w:rPr>
          <w:rFonts w:cs="Arial"/>
        </w:rPr>
        <w:t>compare and contrast the</w:t>
      </w:r>
      <w:r w:rsidRPr="00CF76AA">
        <w:rPr>
          <w:rFonts w:cs="Arial"/>
        </w:rPr>
        <w:t xml:space="preserve"> layers of your model in this paper?</w:t>
      </w:r>
    </w:p>
    <w:p w14:paraId="488E1CB1" w14:textId="3B86CC04" w:rsidR="00486A40" w:rsidRPr="00CF76AA" w:rsidRDefault="00486A40" w:rsidP="00486A40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>Did you discuss the relationship of each layer to the others, including depth?</w:t>
      </w:r>
    </w:p>
    <w:p w14:paraId="02176640" w14:textId="3D4D7717" w:rsidR="00B0741C" w:rsidRPr="00CF76AA" w:rsidRDefault="00B0741C" w:rsidP="00B0741C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>Did you discuss how your “core sample” model of Earth’s layers differ</w:t>
      </w:r>
      <w:r w:rsidR="002F5464">
        <w:rPr>
          <w:rFonts w:cs="Arial"/>
        </w:rPr>
        <w:t>s</w:t>
      </w:r>
      <w:r w:rsidRPr="00CF76AA">
        <w:rPr>
          <w:rFonts w:cs="Arial"/>
        </w:rPr>
        <w:t xml:space="preserve"> from the actual layers of the Earth?</w:t>
      </w:r>
    </w:p>
    <w:p w14:paraId="13ECDE22" w14:textId="5FDE8BB0" w:rsidR="002D7FE0" w:rsidRPr="00CF76AA" w:rsidRDefault="00486A40" w:rsidP="00486A40">
      <w:pPr>
        <w:pStyle w:val="ListParagraph"/>
        <w:numPr>
          <w:ilvl w:val="0"/>
          <w:numId w:val="10"/>
        </w:numPr>
        <w:rPr>
          <w:rFonts w:cs="Arial"/>
        </w:rPr>
      </w:pPr>
      <w:r w:rsidRPr="00CF76AA">
        <w:rPr>
          <w:rFonts w:cs="Arial"/>
        </w:rPr>
        <w:t>Did you double</w:t>
      </w:r>
      <w:r w:rsidR="002F5464">
        <w:rPr>
          <w:rFonts w:cs="Arial"/>
        </w:rPr>
        <w:t>-</w:t>
      </w:r>
      <w:r w:rsidRPr="00CF76AA">
        <w:rPr>
          <w:rFonts w:cs="Arial"/>
        </w:rPr>
        <w:t>check for correct sentence structure, punctuation, grammar, and spelling in your paper?</w:t>
      </w:r>
    </w:p>
    <w:p w14:paraId="447989E3" w14:textId="77777777" w:rsidR="002D7FE0" w:rsidRPr="00CF76AA" w:rsidRDefault="002D7FE0" w:rsidP="002D7FE0">
      <w:pPr>
        <w:widowControl w:val="0"/>
        <w:spacing w:line="288" w:lineRule="auto"/>
        <w:ind w:right="311"/>
        <w:contextualSpacing/>
        <w:rPr>
          <w:rFonts w:cs="Arial"/>
        </w:rPr>
      </w:pPr>
    </w:p>
    <w:p w14:paraId="702DEE78" w14:textId="496F3BB2" w:rsidR="00F7585C" w:rsidRPr="00CF76AA" w:rsidRDefault="00F7585C" w:rsidP="0031397D">
      <w:pPr>
        <w:spacing w:before="120" w:line="288" w:lineRule="auto"/>
        <w:ind w:right="317"/>
        <w:rPr>
          <w:rFonts w:cs="Arial"/>
          <w:b/>
        </w:rPr>
      </w:pPr>
      <w:r w:rsidRPr="00CF76AA">
        <w:rPr>
          <w:rFonts w:cs="Arial"/>
          <w:b/>
        </w:rPr>
        <w:t xml:space="preserve">Step </w:t>
      </w:r>
      <w:r w:rsidR="00EB780D">
        <w:rPr>
          <w:rFonts w:cs="Arial"/>
          <w:b/>
        </w:rPr>
        <w:t>7</w:t>
      </w:r>
      <w:r w:rsidRPr="00CF76AA">
        <w:rPr>
          <w:rFonts w:cs="Arial"/>
          <w:b/>
        </w:rPr>
        <w:t xml:space="preserve">: Revise and submit your project. </w:t>
      </w:r>
    </w:p>
    <w:p w14:paraId="2D226ECD" w14:textId="06484AE8" w:rsidR="00F7585C" w:rsidRPr="00CF76AA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If you were unable to check off all of the requirements on the checklist, go back and make sure that your </w:t>
      </w:r>
      <w:r w:rsidR="002D7FE0" w:rsidRPr="00CF76AA">
        <w:rPr>
          <w:rFonts w:cs="Arial"/>
        </w:rPr>
        <w:t>project</w:t>
      </w:r>
      <w:r w:rsidRPr="00CF76AA">
        <w:rPr>
          <w:rFonts w:cs="Arial"/>
        </w:rPr>
        <w:t xml:space="preserve"> is complete. Save your </w:t>
      </w:r>
      <w:r w:rsidR="00C05F03" w:rsidRPr="00CF76AA">
        <w:rPr>
          <w:rFonts w:cs="Arial"/>
        </w:rPr>
        <w:t xml:space="preserve">project </w:t>
      </w:r>
      <w:r w:rsidRPr="00CF76AA">
        <w:rPr>
          <w:rFonts w:cs="Arial"/>
        </w:rPr>
        <w:t>before submitting</w:t>
      </w:r>
      <w:r w:rsidR="005300F5" w:rsidRPr="00CF76AA">
        <w:rPr>
          <w:rFonts w:cs="Arial"/>
        </w:rPr>
        <w:t xml:space="preserve"> it</w:t>
      </w:r>
      <w:r w:rsidRPr="00CF76AA">
        <w:rPr>
          <w:rFonts w:cs="Arial"/>
        </w:rPr>
        <w:t>.</w:t>
      </w:r>
    </w:p>
    <w:p w14:paraId="32B5BDA1" w14:textId="67F591B6" w:rsidR="00AD0968" w:rsidRPr="00CF76AA" w:rsidRDefault="00AD0968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Turn </w:t>
      </w:r>
      <w:r w:rsidR="002D4969" w:rsidRPr="00CF76AA">
        <w:rPr>
          <w:rFonts w:cs="Arial"/>
        </w:rPr>
        <w:t xml:space="preserve">in </w:t>
      </w:r>
      <w:r w:rsidRPr="00CF76AA">
        <w:rPr>
          <w:rFonts w:cs="Arial"/>
        </w:rPr>
        <w:t>your</w:t>
      </w:r>
      <w:r w:rsidR="008B5D89" w:rsidRPr="00CF76AA">
        <w:rPr>
          <w:rFonts w:cs="Arial"/>
        </w:rPr>
        <w:t xml:space="preserve"> core sample model</w:t>
      </w:r>
      <w:r w:rsidRPr="00CF76AA">
        <w:rPr>
          <w:rFonts w:cs="Arial"/>
        </w:rPr>
        <w:t xml:space="preserve"> to your teacher. Be sure that your name is on it.</w:t>
      </w:r>
    </w:p>
    <w:p w14:paraId="47089719" w14:textId="19AEC0F0" w:rsidR="002D7FE0" w:rsidRPr="00CF76AA" w:rsidRDefault="002D7FE0" w:rsidP="002D7FE0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 xml:space="preserve">Submit your </w:t>
      </w:r>
      <w:r w:rsidR="008B5D89" w:rsidRPr="00CF76AA">
        <w:rPr>
          <w:rFonts w:cs="Arial"/>
        </w:rPr>
        <w:t xml:space="preserve">paper </w:t>
      </w:r>
      <w:r w:rsidRPr="00CF76AA">
        <w:rPr>
          <w:rFonts w:cs="Arial"/>
        </w:rPr>
        <w:t>through the virtual classroom.</w:t>
      </w:r>
    </w:p>
    <w:p w14:paraId="2A4CC95C" w14:textId="2551BC63" w:rsidR="004A7C37" w:rsidRDefault="00AD0968" w:rsidP="00851305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</w:rPr>
      </w:pPr>
      <w:r w:rsidRPr="00CF76AA">
        <w:rPr>
          <w:rFonts w:cs="Arial"/>
        </w:rPr>
        <w:t>Congratulations! You have completed your project.</w:t>
      </w:r>
    </w:p>
    <w:p w14:paraId="4BB4F356" w14:textId="77777777" w:rsidR="00F161E4" w:rsidRPr="00CF76AA" w:rsidRDefault="00F161E4" w:rsidP="00F161E4">
      <w:pPr>
        <w:pStyle w:val="ListParagraph"/>
        <w:widowControl w:val="0"/>
        <w:spacing w:line="288" w:lineRule="auto"/>
        <w:ind w:right="311"/>
        <w:contextualSpacing/>
        <w:rPr>
          <w:rFonts w:cs="Arial"/>
        </w:rPr>
      </w:pPr>
    </w:p>
    <w:p w14:paraId="10EA6625" w14:textId="050BE0FA" w:rsidR="00D62BE8" w:rsidRPr="00D62BE8" w:rsidRDefault="00D62BE8" w:rsidP="00D62BE8">
      <w:pPr>
        <w:widowControl w:val="0"/>
        <w:spacing w:line="288" w:lineRule="auto"/>
        <w:ind w:right="311"/>
        <w:contextualSpacing/>
        <w:rPr>
          <w:rFonts w:cs="Arial"/>
          <w:b/>
          <w:color w:val="333333" w:themeColor="text1"/>
        </w:rPr>
      </w:pPr>
      <w:r w:rsidRPr="00D62BE8">
        <w:rPr>
          <w:rFonts w:cs="Arial"/>
          <w:b/>
          <w:color w:val="333333" w:themeColor="text1"/>
        </w:rPr>
        <w:t>Data Table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871"/>
        <w:gridCol w:w="1877"/>
        <w:gridCol w:w="1635"/>
        <w:gridCol w:w="2057"/>
      </w:tblGrid>
      <w:tr w:rsidR="00105C3D" w14:paraId="539856D2" w14:textId="77777777" w:rsidTr="00F161E4">
        <w:trPr>
          <w:trHeight w:val="799"/>
        </w:trPr>
        <w:tc>
          <w:tcPr>
            <w:tcW w:w="1910" w:type="dxa"/>
            <w:shd w:val="clear" w:color="auto" w:fill="CFE7ED" w:themeFill="accent1" w:themeFillTint="33"/>
            <w:vAlign w:val="center"/>
          </w:tcPr>
          <w:p w14:paraId="5CC77DDF" w14:textId="77777777" w:rsidR="00105C3D" w:rsidRPr="00CF76AA" w:rsidRDefault="00105C3D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871" w:type="dxa"/>
            <w:shd w:val="clear" w:color="auto" w:fill="CFE7ED" w:themeFill="accent1" w:themeFillTint="33"/>
            <w:vAlign w:val="center"/>
          </w:tcPr>
          <w:p w14:paraId="6C34C84C" w14:textId="3FE3E840" w:rsidR="00105C3D" w:rsidRPr="00CF76AA" w:rsidRDefault="00ED2111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CF76AA">
              <w:rPr>
                <w:rFonts w:cs="Arial"/>
                <w:b/>
                <w:color w:val="333333" w:themeColor="text1"/>
              </w:rPr>
              <w:t>Depth in Kilometers</w:t>
            </w:r>
          </w:p>
        </w:tc>
        <w:tc>
          <w:tcPr>
            <w:tcW w:w="1877" w:type="dxa"/>
            <w:shd w:val="clear" w:color="auto" w:fill="CFE7ED" w:themeFill="accent1" w:themeFillTint="33"/>
            <w:vAlign w:val="center"/>
          </w:tcPr>
          <w:p w14:paraId="3FF50837" w14:textId="293C3559" w:rsidR="00105C3D" w:rsidRPr="00CF76AA" w:rsidRDefault="00ED2111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CF76AA">
              <w:rPr>
                <w:rFonts w:cs="Arial"/>
                <w:b/>
                <w:color w:val="333333" w:themeColor="text1"/>
              </w:rPr>
              <w:t>Percentage of Total</w:t>
            </w:r>
          </w:p>
        </w:tc>
        <w:tc>
          <w:tcPr>
            <w:tcW w:w="1635" w:type="dxa"/>
            <w:shd w:val="clear" w:color="auto" w:fill="CFE7ED" w:themeFill="accent1" w:themeFillTint="33"/>
            <w:vAlign w:val="center"/>
          </w:tcPr>
          <w:p w14:paraId="36490285" w14:textId="6A00BF4C" w:rsidR="00105C3D" w:rsidRPr="00CF76AA" w:rsidRDefault="00ED2111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CF76AA">
              <w:rPr>
                <w:rFonts w:cs="Arial"/>
                <w:b/>
                <w:color w:val="333333" w:themeColor="text1"/>
              </w:rPr>
              <w:t xml:space="preserve">Depth in </w:t>
            </w:r>
            <w:proofErr w:type="spellStart"/>
            <w:r w:rsidRPr="00CF76AA">
              <w:rPr>
                <w:rFonts w:cs="Arial"/>
                <w:b/>
                <w:color w:val="333333" w:themeColor="text1"/>
              </w:rPr>
              <w:t>Centimers</w:t>
            </w:r>
            <w:proofErr w:type="spellEnd"/>
          </w:p>
        </w:tc>
        <w:tc>
          <w:tcPr>
            <w:tcW w:w="2057" w:type="dxa"/>
            <w:shd w:val="clear" w:color="auto" w:fill="CFE7ED" w:themeFill="accent1" w:themeFillTint="33"/>
            <w:vAlign w:val="center"/>
          </w:tcPr>
          <w:p w14:paraId="29F2684F" w14:textId="4EE46FC6" w:rsidR="00105C3D" w:rsidRPr="00CF76AA" w:rsidRDefault="00ED2111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CF76AA">
              <w:rPr>
                <w:rFonts w:cs="Arial"/>
                <w:b/>
                <w:color w:val="333333" w:themeColor="text1"/>
              </w:rPr>
              <w:t>Sand Color</w:t>
            </w:r>
          </w:p>
        </w:tc>
      </w:tr>
      <w:tr w:rsidR="001850A7" w14:paraId="74DF2837" w14:textId="77777777" w:rsidTr="00F161E4">
        <w:trPr>
          <w:trHeight w:val="822"/>
        </w:trPr>
        <w:tc>
          <w:tcPr>
            <w:tcW w:w="1910" w:type="dxa"/>
            <w:vAlign w:val="center"/>
          </w:tcPr>
          <w:p w14:paraId="16479201" w14:textId="692744DC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</w:rPr>
              <w:t>Crust</w:t>
            </w:r>
          </w:p>
        </w:tc>
        <w:tc>
          <w:tcPr>
            <w:tcW w:w="1871" w:type="dxa"/>
            <w:vAlign w:val="center"/>
          </w:tcPr>
          <w:p w14:paraId="52B8F06D" w14:textId="2289A396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40</w:t>
            </w:r>
          </w:p>
        </w:tc>
        <w:tc>
          <w:tcPr>
            <w:tcW w:w="1877" w:type="dxa"/>
            <w:vAlign w:val="center"/>
          </w:tcPr>
          <w:p w14:paraId="1BEC6B0E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635" w:type="dxa"/>
            <w:vAlign w:val="center"/>
          </w:tcPr>
          <w:p w14:paraId="57D3A950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2057" w:type="dxa"/>
            <w:vAlign w:val="center"/>
          </w:tcPr>
          <w:p w14:paraId="6E1348DD" w14:textId="747038B1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Blue, green, white</w:t>
            </w:r>
          </w:p>
        </w:tc>
      </w:tr>
      <w:tr w:rsidR="001850A7" w14:paraId="28AC2A1C" w14:textId="77777777" w:rsidTr="00F161E4">
        <w:trPr>
          <w:trHeight w:val="399"/>
        </w:trPr>
        <w:tc>
          <w:tcPr>
            <w:tcW w:w="1910" w:type="dxa"/>
            <w:vAlign w:val="center"/>
          </w:tcPr>
          <w:p w14:paraId="3016AF68" w14:textId="1555680B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</w:rPr>
              <w:t>Lithosphere</w:t>
            </w:r>
          </w:p>
        </w:tc>
        <w:tc>
          <w:tcPr>
            <w:tcW w:w="1871" w:type="dxa"/>
            <w:vAlign w:val="center"/>
          </w:tcPr>
          <w:p w14:paraId="7153F222" w14:textId="08852A78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100</w:t>
            </w:r>
          </w:p>
        </w:tc>
        <w:tc>
          <w:tcPr>
            <w:tcW w:w="1877" w:type="dxa"/>
            <w:vAlign w:val="center"/>
          </w:tcPr>
          <w:p w14:paraId="3C7CFBE3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635" w:type="dxa"/>
            <w:vAlign w:val="center"/>
          </w:tcPr>
          <w:p w14:paraId="21D7FEEB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2057" w:type="dxa"/>
            <w:vAlign w:val="center"/>
          </w:tcPr>
          <w:p w14:paraId="765B53D6" w14:textId="103BCE9F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Brown</w:t>
            </w:r>
          </w:p>
        </w:tc>
      </w:tr>
      <w:tr w:rsidR="001850A7" w14:paraId="16FCDC35" w14:textId="77777777" w:rsidTr="00F161E4">
        <w:trPr>
          <w:trHeight w:val="399"/>
        </w:trPr>
        <w:tc>
          <w:tcPr>
            <w:tcW w:w="1910" w:type="dxa"/>
            <w:vAlign w:val="center"/>
          </w:tcPr>
          <w:p w14:paraId="6FD84744" w14:textId="77BAE11B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</w:rPr>
              <w:t>Asthenosphere</w:t>
            </w:r>
          </w:p>
        </w:tc>
        <w:tc>
          <w:tcPr>
            <w:tcW w:w="1871" w:type="dxa"/>
            <w:vAlign w:val="center"/>
          </w:tcPr>
          <w:p w14:paraId="5732E666" w14:textId="575ACCC2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180</w:t>
            </w:r>
          </w:p>
        </w:tc>
        <w:tc>
          <w:tcPr>
            <w:tcW w:w="1877" w:type="dxa"/>
            <w:vAlign w:val="center"/>
          </w:tcPr>
          <w:p w14:paraId="56BDCA12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635" w:type="dxa"/>
            <w:vAlign w:val="center"/>
          </w:tcPr>
          <w:p w14:paraId="49FDE769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2057" w:type="dxa"/>
            <w:vAlign w:val="center"/>
          </w:tcPr>
          <w:p w14:paraId="2CA37CF0" w14:textId="6172680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Yellow</w:t>
            </w:r>
          </w:p>
        </w:tc>
      </w:tr>
      <w:tr w:rsidR="001850A7" w14:paraId="0371ACA4" w14:textId="77777777" w:rsidTr="00F161E4">
        <w:trPr>
          <w:trHeight w:val="399"/>
        </w:trPr>
        <w:tc>
          <w:tcPr>
            <w:tcW w:w="1910" w:type="dxa"/>
            <w:vAlign w:val="center"/>
          </w:tcPr>
          <w:p w14:paraId="7D9888A2" w14:textId="516E035F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</w:rPr>
              <w:t>Mantle</w:t>
            </w:r>
          </w:p>
        </w:tc>
        <w:tc>
          <w:tcPr>
            <w:tcW w:w="1871" w:type="dxa"/>
            <w:vAlign w:val="center"/>
          </w:tcPr>
          <w:p w14:paraId="5FBEB592" w14:textId="1DA0498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2</w:t>
            </w:r>
            <w:r w:rsidR="002F5464">
              <w:rPr>
                <w:rFonts w:cs="Arial"/>
                <w:color w:val="000000"/>
              </w:rPr>
              <w:t>,</w:t>
            </w:r>
            <w:r w:rsidRPr="00CF76AA">
              <w:rPr>
                <w:rFonts w:cs="Arial"/>
                <w:color w:val="000000"/>
              </w:rPr>
              <w:t>250</w:t>
            </w:r>
          </w:p>
        </w:tc>
        <w:tc>
          <w:tcPr>
            <w:tcW w:w="1877" w:type="dxa"/>
            <w:vAlign w:val="center"/>
          </w:tcPr>
          <w:p w14:paraId="324892A8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635" w:type="dxa"/>
            <w:vAlign w:val="center"/>
          </w:tcPr>
          <w:p w14:paraId="252F1119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2057" w:type="dxa"/>
            <w:vAlign w:val="center"/>
          </w:tcPr>
          <w:p w14:paraId="19AFAC4C" w14:textId="7D0DAC35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Orange</w:t>
            </w:r>
          </w:p>
        </w:tc>
      </w:tr>
      <w:tr w:rsidR="001850A7" w14:paraId="1CC4A3F5" w14:textId="77777777" w:rsidTr="00F161E4">
        <w:trPr>
          <w:trHeight w:val="399"/>
        </w:trPr>
        <w:tc>
          <w:tcPr>
            <w:tcW w:w="1910" w:type="dxa"/>
            <w:vAlign w:val="center"/>
          </w:tcPr>
          <w:p w14:paraId="3AF8B891" w14:textId="77A1D313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</w:rPr>
              <w:t xml:space="preserve">Outer </w:t>
            </w:r>
            <w:r w:rsidR="002F5464">
              <w:rPr>
                <w:rFonts w:cs="Arial"/>
              </w:rPr>
              <w:t>c</w:t>
            </w:r>
            <w:r w:rsidRPr="00CF76AA">
              <w:rPr>
                <w:rFonts w:cs="Arial"/>
              </w:rPr>
              <w:t>ore</w:t>
            </w:r>
          </w:p>
        </w:tc>
        <w:tc>
          <w:tcPr>
            <w:tcW w:w="1871" w:type="dxa"/>
            <w:vAlign w:val="center"/>
          </w:tcPr>
          <w:p w14:paraId="72CD53DC" w14:textId="2931947D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2</w:t>
            </w:r>
            <w:r w:rsidR="002F5464">
              <w:rPr>
                <w:rFonts w:cs="Arial"/>
                <w:color w:val="000000"/>
              </w:rPr>
              <w:t>,</w:t>
            </w:r>
            <w:r w:rsidRPr="00CF76AA">
              <w:rPr>
                <w:rFonts w:cs="Arial"/>
                <w:color w:val="000000"/>
              </w:rPr>
              <w:t>266</w:t>
            </w:r>
          </w:p>
        </w:tc>
        <w:tc>
          <w:tcPr>
            <w:tcW w:w="1877" w:type="dxa"/>
            <w:vAlign w:val="center"/>
          </w:tcPr>
          <w:p w14:paraId="4A17202C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635" w:type="dxa"/>
            <w:vAlign w:val="center"/>
          </w:tcPr>
          <w:p w14:paraId="743A1E8F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2057" w:type="dxa"/>
            <w:vAlign w:val="center"/>
          </w:tcPr>
          <w:p w14:paraId="74B34756" w14:textId="10945B0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Red</w:t>
            </w:r>
          </w:p>
        </w:tc>
      </w:tr>
      <w:tr w:rsidR="001850A7" w14:paraId="3B0BDEA9" w14:textId="77777777" w:rsidTr="00F161E4">
        <w:trPr>
          <w:trHeight w:val="399"/>
        </w:trPr>
        <w:tc>
          <w:tcPr>
            <w:tcW w:w="1910" w:type="dxa"/>
            <w:vAlign w:val="center"/>
          </w:tcPr>
          <w:p w14:paraId="3ED2AF44" w14:textId="162B6E93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</w:rPr>
              <w:t xml:space="preserve">Inner </w:t>
            </w:r>
            <w:r w:rsidR="002F5464">
              <w:rPr>
                <w:rFonts w:cs="Arial"/>
              </w:rPr>
              <w:t>c</w:t>
            </w:r>
            <w:r w:rsidRPr="00CF76AA">
              <w:rPr>
                <w:rFonts w:cs="Arial"/>
              </w:rPr>
              <w:t>ore</w:t>
            </w:r>
          </w:p>
        </w:tc>
        <w:tc>
          <w:tcPr>
            <w:tcW w:w="1871" w:type="dxa"/>
            <w:vAlign w:val="center"/>
          </w:tcPr>
          <w:p w14:paraId="339AA590" w14:textId="3CEF156B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1</w:t>
            </w:r>
            <w:r w:rsidR="00701722">
              <w:rPr>
                <w:rFonts w:cs="Arial"/>
                <w:color w:val="000000"/>
              </w:rPr>
              <w:t>,</w:t>
            </w:r>
            <w:r w:rsidRPr="00CF76AA">
              <w:rPr>
                <w:rFonts w:cs="Arial"/>
                <w:color w:val="000000"/>
              </w:rPr>
              <w:t>2</w:t>
            </w:r>
            <w:r w:rsidR="00701722">
              <w:rPr>
                <w:rFonts w:cs="Arial"/>
                <w:color w:val="000000"/>
              </w:rPr>
              <w:t>10</w:t>
            </w:r>
          </w:p>
        </w:tc>
        <w:tc>
          <w:tcPr>
            <w:tcW w:w="1877" w:type="dxa"/>
            <w:vAlign w:val="center"/>
          </w:tcPr>
          <w:p w14:paraId="4ECE4154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635" w:type="dxa"/>
            <w:vAlign w:val="center"/>
          </w:tcPr>
          <w:p w14:paraId="59AD204F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2057" w:type="dxa"/>
            <w:vAlign w:val="center"/>
          </w:tcPr>
          <w:p w14:paraId="61BD6D02" w14:textId="2674D311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color w:val="000000"/>
              </w:rPr>
              <w:t>Pink</w:t>
            </w:r>
          </w:p>
        </w:tc>
      </w:tr>
      <w:tr w:rsidR="001850A7" w14:paraId="14970D82" w14:textId="77777777" w:rsidTr="00F161E4">
        <w:trPr>
          <w:trHeight w:val="399"/>
        </w:trPr>
        <w:tc>
          <w:tcPr>
            <w:tcW w:w="1910" w:type="dxa"/>
            <w:vAlign w:val="center"/>
          </w:tcPr>
          <w:p w14:paraId="5169D9AD" w14:textId="290F1DF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 w:rsidRPr="00CF76AA">
              <w:rPr>
                <w:rFonts w:cs="Arial"/>
                <w:b/>
              </w:rPr>
              <w:t>TOTAL</w:t>
            </w:r>
          </w:p>
        </w:tc>
        <w:tc>
          <w:tcPr>
            <w:tcW w:w="1871" w:type="dxa"/>
            <w:vAlign w:val="center"/>
          </w:tcPr>
          <w:p w14:paraId="64D0AB58" w14:textId="3AACCBE8" w:rsidR="001850A7" w:rsidRPr="00CF76AA" w:rsidRDefault="00701722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b/>
                <w:color w:val="000000"/>
              </w:rPr>
              <w:t>6,046</w:t>
            </w:r>
          </w:p>
        </w:tc>
        <w:tc>
          <w:tcPr>
            <w:tcW w:w="1877" w:type="dxa"/>
            <w:vAlign w:val="center"/>
          </w:tcPr>
          <w:p w14:paraId="344A4595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1635" w:type="dxa"/>
            <w:vAlign w:val="center"/>
          </w:tcPr>
          <w:p w14:paraId="205C2D36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  <w:tc>
          <w:tcPr>
            <w:tcW w:w="2057" w:type="dxa"/>
            <w:vAlign w:val="center"/>
          </w:tcPr>
          <w:p w14:paraId="0B3F406B" w14:textId="77777777" w:rsidR="001850A7" w:rsidRPr="00CF76AA" w:rsidRDefault="001850A7" w:rsidP="00F161E4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</w:p>
        </w:tc>
      </w:tr>
    </w:tbl>
    <w:p w14:paraId="5F914C2E" w14:textId="77777777" w:rsidR="00105C3D" w:rsidRPr="00105C3D" w:rsidRDefault="00105C3D" w:rsidP="00105C3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sectPr w:rsidR="00105C3D" w:rsidRPr="00105C3D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77C5" w14:textId="77777777" w:rsidR="005C0B3D" w:rsidRDefault="005C0B3D" w:rsidP="0009217F">
      <w:r>
        <w:separator/>
      </w:r>
    </w:p>
  </w:endnote>
  <w:endnote w:type="continuationSeparator" w:id="0">
    <w:p w14:paraId="09255B78" w14:textId="77777777" w:rsidR="005C0B3D" w:rsidRDefault="005C0B3D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6" w14:textId="120F4B78" w:rsidR="00ED2111" w:rsidRPr="009C66C8" w:rsidRDefault="00ED2111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8" w14:textId="6FCEFBB9" w:rsidR="00ED2111" w:rsidRPr="00EB46FD" w:rsidRDefault="00ED2111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0D13" w14:textId="77777777" w:rsidR="005C0B3D" w:rsidRDefault="005C0B3D" w:rsidP="0009217F">
      <w:r>
        <w:separator/>
      </w:r>
    </w:p>
  </w:footnote>
  <w:footnote w:type="continuationSeparator" w:id="0">
    <w:p w14:paraId="29F5745C" w14:textId="77777777" w:rsidR="005C0B3D" w:rsidRDefault="005C0B3D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4" w14:textId="77777777" w:rsidR="00ED2111" w:rsidRDefault="00ED2111">
    <w:pPr>
      <w:pStyle w:val="Header"/>
      <w:rPr>
        <w:color w:val="F78D26" w:themeColor="accent2"/>
      </w:rPr>
    </w:pPr>
  </w:p>
  <w:p w14:paraId="44A0A5B5" w14:textId="77777777" w:rsidR="00ED2111" w:rsidRPr="003D4786" w:rsidRDefault="00ED2111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7" w14:textId="6E7D7642" w:rsidR="00ED2111" w:rsidRDefault="00ED2111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1B3DBBD2" w:rsidR="00ED2111" w:rsidRPr="003D4786" w:rsidRDefault="00ED2111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Earth’s Layers</w:t>
                          </w:r>
                        </w:p>
                        <w:p w14:paraId="44A0A5C2" w14:textId="77777777" w:rsidR="00ED2111" w:rsidRPr="003D4786" w:rsidRDefault="00ED2111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ED2111" w:rsidRPr="00232096" w:rsidRDefault="00ED2111" w:rsidP="00105C3D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1B3DBBD2" w:rsidR="00ED2111" w:rsidRPr="003D4786" w:rsidRDefault="00ED2111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Earth’s Layers</w:t>
                    </w:r>
                  </w:p>
                  <w:p w14:paraId="44A0A5C2" w14:textId="77777777" w:rsidR="00ED2111" w:rsidRPr="003D4786" w:rsidRDefault="00ED2111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ED2111" w:rsidRPr="00232096" w:rsidRDefault="00ED2111" w:rsidP="00105C3D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16FD7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F64"/>
    <w:multiLevelType w:val="multilevel"/>
    <w:tmpl w:val="700E4D24"/>
    <w:numStyleLink w:val="bulletsflush"/>
  </w:abstractNum>
  <w:abstractNum w:abstractNumId="13" w15:restartNumberingAfterBreak="0">
    <w:nsid w:val="38C22CE2"/>
    <w:multiLevelType w:val="hybridMultilevel"/>
    <w:tmpl w:val="A5C069E0"/>
    <w:lvl w:ilvl="0" w:tplc="92C4F1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35E4D096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10BBF"/>
    <w:multiLevelType w:val="hybridMultilevel"/>
    <w:tmpl w:val="9EA0E98A"/>
    <w:lvl w:ilvl="0" w:tplc="E8AEE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6B98"/>
    <w:multiLevelType w:val="hybridMultilevel"/>
    <w:tmpl w:val="9E882DA8"/>
    <w:lvl w:ilvl="0" w:tplc="DF66CF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200439"/>
    <w:multiLevelType w:val="hybridMultilevel"/>
    <w:tmpl w:val="820A4686"/>
    <w:lvl w:ilvl="0" w:tplc="DF7EA3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D562D9"/>
    <w:multiLevelType w:val="hybridMultilevel"/>
    <w:tmpl w:val="DF44DCB2"/>
    <w:lvl w:ilvl="0" w:tplc="5888D4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0C66"/>
    <w:multiLevelType w:val="hybridMultilevel"/>
    <w:tmpl w:val="423E994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EB3889D6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36"/>
  </w:num>
  <w:num w:numId="9">
    <w:abstractNumId w:val="17"/>
  </w:num>
  <w:num w:numId="10">
    <w:abstractNumId w:val="19"/>
  </w:num>
  <w:num w:numId="11">
    <w:abstractNumId w:val="23"/>
  </w:num>
  <w:num w:numId="12">
    <w:abstractNumId w:val="26"/>
  </w:num>
  <w:num w:numId="13">
    <w:abstractNumId w:val="33"/>
  </w:num>
  <w:num w:numId="14">
    <w:abstractNumId w:val="22"/>
  </w:num>
  <w:num w:numId="15">
    <w:abstractNumId w:val="1"/>
  </w:num>
  <w:num w:numId="16">
    <w:abstractNumId w:val="20"/>
  </w:num>
  <w:num w:numId="17">
    <w:abstractNumId w:val="31"/>
  </w:num>
  <w:num w:numId="18">
    <w:abstractNumId w:val="29"/>
  </w:num>
  <w:num w:numId="19">
    <w:abstractNumId w:val="35"/>
  </w:num>
  <w:num w:numId="20">
    <w:abstractNumId w:val="25"/>
  </w:num>
  <w:num w:numId="21">
    <w:abstractNumId w:val="11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6"/>
  </w:num>
  <w:num w:numId="25">
    <w:abstractNumId w:val="34"/>
  </w:num>
  <w:num w:numId="26">
    <w:abstractNumId w:val="27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10"/>
  </w:num>
  <w:num w:numId="32">
    <w:abstractNumId w:val="30"/>
  </w:num>
  <w:num w:numId="33">
    <w:abstractNumId w:val="16"/>
  </w:num>
  <w:num w:numId="34">
    <w:abstractNumId w:val="9"/>
  </w:num>
  <w:num w:numId="35">
    <w:abstractNumId w:val="15"/>
  </w:num>
  <w:num w:numId="36">
    <w:abstractNumId w:val="13"/>
  </w:num>
  <w:num w:numId="37">
    <w:abstractNumId w:val="4"/>
  </w:num>
  <w:num w:numId="38">
    <w:abstractNumId w:val="32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5AEA"/>
    <w:rsid w:val="000C63F6"/>
    <w:rsid w:val="000D2284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5C3D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7D2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43E5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0A7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08E3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4D9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D5B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5464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28AB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1424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6A40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0B3D"/>
    <w:rsid w:val="005C2700"/>
    <w:rsid w:val="005C2FB7"/>
    <w:rsid w:val="005C48E8"/>
    <w:rsid w:val="005C5E01"/>
    <w:rsid w:val="005D03A5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1AB8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5EAD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76C"/>
    <w:rsid w:val="006D6FE6"/>
    <w:rsid w:val="006E085B"/>
    <w:rsid w:val="006E2F7E"/>
    <w:rsid w:val="006E33DF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722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2AB3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1DB9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1B09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B5D89"/>
    <w:rsid w:val="008C1B1D"/>
    <w:rsid w:val="008C2455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07CF"/>
    <w:rsid w:val="009A23F2"/>
    <w:rsid w:val="009A3622"/>
    <w:rsid w:val="009A3F05"/>
    <w:rsid w:val="009A4358"/>
    <w:rsid w:val="009A4A50"/>
    <w:rsid w:val="009A5569"/>
    <w:rsid w:val="009B0841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4A27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9C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41C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1C8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5F41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6E9"/>
    <w:rsid w:val="00C62E99"/>
    <w:rsid w:val="00C63368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6AA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0825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04AA"/>
    <w:rsid w:val="00D41961"/>
    <w:rsid w:val="00D41D22"/>
    <w:rsid w:val="00D43C58"/>
    <w:rsid w:val="00D45F0A"/>
    <w:rsid w:val="00D50ECC"/>
    <w:rsid w:val="00D5176D"/>
    <w:rsid w:val="00D53800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2BE8"/>
    <w:rsid w:val="00D631BF"/>
    <w:rsid w:val="00D64552"/>
    <w:rsid w:val="00D646D0"/>
    <w:rsid w:val="00D64DA1"/>
    <w:rsid w:val="00D662ED"/>
    <w:rsid w:val="00D67C74"/>
    <w:rsid w:val="00D723FB"/>
    <w:rsid w:val="00D750DD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87D60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3454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1FD0"/>
    <w:rsid w:val="00E74A7C"/>
    <w:rsid w:val="00E76E7E"/>
    <w:rsid w:val="00E82FDB"/>
    <w:rsid w:val="00E838B8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B780D"/>
    <w:rsid w:val="00EC2197"/>
    <w:rsid w:val="00EC39B4"/>
    <w:rsid w:val="00EC42F3"/>
    <w:rsid w:val="00EC4B8F"/>
    <w:rsid w:val="00EC5D2E"/>
    <w:rsid w:val="00EC6C63"/>
    <w:rsid w:val="00ED0556"/>
    <w:rsid w:val="00ED1E65"/>
    <w:rsid w:val="00ED2111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161E4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E60B978E-0A1F-4CC8-B87B-ADA13B7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NYTQRMT4MAHZ-2-58566</_dlc_DocId>
    <TaxCatchAll xmlns="8e8c147c-4a44-4efb-abf1-e3af25080dca"/>
    <_dlc_DocIdUrl xmlns="8e8c147c-4a44-4efb-abf1-e3af25080dca">
      <Url>http://eportal.education2020.com/Curriculum/CSCI/_layouts/DocIdRedir.aspx?ID=NYTQRMT4MAHZ-2-58566</Url>
      <Description>NYTQRMT4MAHZ-2-58566</Description>
    </_dlc_DocIdUrl>
    <Order0 xmlns="23c08e2c-2ed2-4c06-80fd-450e2664af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559DB3-DF72-42EC-8F00-B5ED4C8B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customXml/itemProps4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2019-12-11T19:25:00Z</cp:lastPrinted>
  <dcterms:created xsi:type="dcterms:W3CDTF">2019-12-19T21:40:00Z</dcterms:created>
  <dcterms:modified xsi:type="dcterms:W3CDTF">2019-12-19T21:40:00Z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c3f72cc3-082f-4355-8c5e-071afa214aea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