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BB88" w14:textId="7F0ABE71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bookmarkStart w:id="0" w:name="_GoBack"/>
      <w:bookmarkEnd w:id="0"/>
      <w:r w:rsidRPr="004F2B85">
        <w:rPr>
          <w:rFonts w:ascii="Arial" w:hAnsi="Arial"/>
          <w:bCs/>
          <w:color w:val="auto"/>
          <w:szCs w:val="28"/>
        </w:rPr>
        <w:t>Pre</w:t>
      </w:r>
      <w:r w:rsidR="00F911EF">
        <w:rPr>
          <w:rFonts w:ascii="Arial" w:hAnsi="Arial"/>
          <w:bCs/>
          <w:color w:val="auto"/>
          <w:szCs w:val="28"/>
        </w:rPr>
        <w:t>-</w:t>
      </w:r>
      <w:r w:rsidR="00770964">
        <w:rPr>
          <w:rFonts w:ascii="Arial" w:hAnsi="Arial"/>
          <w:bCs/>
          <w:color w:val="auto"/>
          <w:szCs w:val="28"/>
        </w:rPr>
        <w:t>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12F0096D" w14:textId="77777777" w:rsidR="00E708F9" w:rsidRPr="0052234D" w:rsidRDefault="00E708F9" w:rsidP="00E708F9">
      <w:pPr>
        <w:pStyle w:val="hanginglist"/>
      </w:pPr>
      <w:r w:rsidRPr="0052234D">
        <w:t>Purpose</w:t>
      </w:r>
      <w:r w:rsidRPr="0052234D">
        <w:tab/>
      </w:r>
      <w:r>
        <w:rPr>
          <w:b w:val="0"/>
        </w:rPr>
        <w:t>Explore the enthalpy of the combustion of magnesium using Hess’s law.</w:t>
      </w:r>
    </w:p>
    <w:p w14:paraId="1DA648D5" w14:textId="77777777" w:rsidR="00E708F9" w:rsidRPr="00BB3E3E" w:rsidRDefault="00E708F9" w:rsidP="00E708F9">
      <w:pPr>
        <w:pStyle w:val="hanginglist"/>
        <w:rPr>
          <w:b w:val="0"/>
        </w:rPr>
      </w:pPr>
      <w:r w:rsidRPr="00F360D0">
        <w:t>Time</w:t>
      </w:r>
      <w:r>
        <w:tab/>
      </w:r>
      <w:r>
        <w:rPr>
          <w:b w:val="0"/>
        </w:rPr>
        <w:t>Approximatel</w:t>
      </w:r>
      <w:r w:rsidRPr="00BB3E3E">
        <w:rPr>
          <w:b w:val="0"/>
        </w:rPr>
        <w:t>y 45 minutes</w:t>
      </w:r>
    </w:p>
    <w:p w14:paraId="0F44C9A1" w14:textId="77777777" w:rsidR="00E708F9" w:rsidRPr="00C761D7" w:rsidRDefault="00E708F9" w:rsidP="00E708F9">
      <w:pPr>
        <w:pStyle w:val="hanginglist"/>
      </w:pPr>
      <w:r w:rsidRPr="00F360D0">
        <w:t>Question</w:t>
      </w:r>
      <w:r>
        <w:tab/>
      </w:r>
      <w:r w:rsidRPr="004435DD">
        <w:rPr>
          <w:b w:val="0"/>
        </w:rPr>
        <w:t xml:space="preserve">How can </w:t>
      </w:r>
      <w:r>
        <w:rPr>
          <w:b w:val="0"/>
        </w:rPr>
        <w:t xml:space="preserve">you use </w:t>
      </w:r>
      <w:r w:rsidRPr="004435DD">
        <w:rPr>
          <w:b w:val="0"/>
        </w:rPr>
        <w:t>Hess’</w:t>
      </w:r>
      <w:r>
        <w:rPr>
          <w:b w:val="0"/>
        </w:rPr>
        <w:t>s</w:t>
      </w:r>
      <w:r w:rsidRPr="004435DD">
        <w:rPr>
          <w:b w:val="0"/>
        </w:rPr>
        <w:t xml:space="preserve"> </w:t>
      </w:r>
      <w:r>
        <w:rPr>
          <w:b w:val="0"/>
        </w:rPr>
        <w:t>l</w:t>
      </w:r>
      <w:r w:rsidRPr="004435DD">
        <w:rPr>
          <w:b w:val="0"/>
        </w:rPr>
        <w:t xml:space="preserve">aw to determine </w:t>
      </w:r>
      <w:r>
        <w:rPr>
          <w:b w:val="0"/>
        </w:rPr>
        <w:t>a reaction’s enthalpy when you can’t do so using a calorimeter</w:t>
      </w:r>
      <w:r w:rsidRPr="004435DD">
        <w:rPr>
          <w:b w:val="0"/>
        </w:rPr>
        <w:t>?</w:t>
      </w:r>
    </w:p>
    <w:p w14:paraId="5CF7EC72" w14:textId="4F416B49" w:rsidR="00E708F9" w:rsidRDefault="00E708F9" w:rsidP="00E708F9">
      <w:pPr>
        <w:ind w:left="1440" w:hanging="1440"/>
        <w:rPr>
          <w:rFonts w:cs="Arial"/>
          <w:szCs w:val="20"/>
        </w:rPr>
      </w:pPr>
      <w:r w:rsidRPr="00B12F94">
        <w:rPr>
          <w:rFonts w:cs="Arial"/>
          <w:b/>
          <w:szCs w:val="20"/>
        </w:rPr>
        <w:t>Summary</w:t>
      </w:r>
      <w:r w:rsidRPr="00B12F94">
        <w:rPr>
          <w:rFonts w:cs="Arial"/>
          <w:szCs w:val="20"/>
        </w:rPr>
        <w:tab/>
        <w:t xml:space="preserve">The combustion of magnesium </w:t>
      </w:r>
      <w:r>
        <w:rPr>
          <w:rFonts w:cs="Arial"/>
          <w:szCs w:val="20"/>
        </w:rPr>
        <w:t xml:space="preserve">has the equation </w:t>
      </w:r>
      <w:r w:rsidRPr="00B12F94">
        <w:rPr>
          <w:rFonts w:cs="Arial"/>
          <w:color w:val="000000"/>
          <w:szCs w:val="20"/>
        </w:rPr>
        <w:t>Mg(</w:t>
      </w:r>
      <w:r w:rsidRPr="00B12F94">
        <w:rPr>
          <w:rFonts w:cs="Arial"/>
          <w:i/>
          <w:color w:val="000000"/>
          <w:szCs w:val="20"/>
        </w:rPr>
        <w:t>s</w:t>
      </w:r>
      <w:r>
        <w:rPr>
          <w:rFonts w:cs="Arial"/>
          <w:color w:val="000000"/>
          <w:szCs w:val="20"/>
        </w:rPr>
        <w:t>) + 1/2</w:t>
      </w:r>
      <w:r w:rsidRPr="00B12F94">
        <w:rPr>
          <w:rFonts w:cs="Arial"/>
          <w:color w:val="000000"/>
          <w:szCs w:val="20"/>
        </w:rPr>
        <w:t>O</w:t>
      </w:r>
      <w:r w:rsidRPr="0039270A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g</w:t>
      </w:r>
      <w:r w:rsidRPr="00B12F94">
        <w:rPr>
          <w:rFonts w:cs="Arial"/>
          <w:color w:val="000000"/>
          <w:szCs w:val="20"/>
        </w:rPr>
        <w:t xml:space="preserve">) </w:t>
      </w:r>
      <m:oMath>
        <m:r>
          <w:rPr>
            <w:rFonts w:ascii="Cambria Math" w:hAnsi="Cambria Math" w:cs="STIXGeneral"/>
            <w:color w:val="000000"/>
            <w:szCs w:val="20"/>
          </w:rPr>
          <m:t>→</m:t>
        </m:r>
      </m:oMath>
      <w:r w:rsidRPr="00B12F94">
        <w:rPr>
          <w:rFonts w:cs="Arial"/>
          <w:color w:val="000000"/>
          <w:szCs w:val="20"/>
        </w:rPr>
        <w:t xml:space="preserve"> MgO(</w:t>
      </w:r>
      <w:r w:rsidRPr="00B12F94">
        <w:rPr>
          <w:rFonts w:cs="Arial"/>
          <w:i/>
          <w:color w:val="000000"/>
          <w:szCs w:val="20"/>
        </w:rPr>
        <w:t>s</w:t>
      </w:r>
      <w:r w:rsidRPr="00B12F94">
        <w:rPr>
          <w:rFonts w:cs="Arial"/>
          <w:color w:val="000000"/>
          <w:szCs w:val="20"/>
        </w:rPr>
        <w:t>)</w:t>
      </w:r>
      <w:r>
        <w:rPr>
          <w:rFonts w:cs="Arial"/>
          <w:szCs w:val="20"/>
        </w:rPr>
        <w:t xml:space="preserve">. This reaction </w:t>
      </w:r>
      <w:r w:rsidRPr="00B12F94">
        <w:rPr>
          <w:rFonts w:cs="Arial"/>
          <w:szCs w:val="20"/>
        </w:rPr>
        <w:t xml:space="preserve">gives off </w:t>
      </w:r>
      <w:r>
        <w:rPr>
          <w:rFonts w:cs="Arial"/>
          <w:szCs w:val="20"/>
        </w:rPr>
        <w:t xml:space="preserve">enough </w:t>
      </w:r>
      <w:r w:rsidRPr="00B12F94">
        <w:rPr>
          <w:rFonts w:cs="Arial"/>
          <w:szCs w:val="20"/>
        </w:rPr>
        <w:t>heat</w:t>
      </w:r>
      <w:r>
        <w:rPr>
          <w:rFonts w:cs="Arial"/>
          <w:szCs w:val="20"/>
        </w:rPr>
        <w:t xml:space="preserve"> that it could melt a </w:t>
      </w:r>
      <w:r w:rsidRPr="00B12F94">
        <w:rPr>
          <w:rFonts w:cs="Arial"/>
          <w:szCs w:val="20"/>
        </w:rPr>
        <w:t>coffee cup calorimeter</w:t>
      </w:r>
      <w:r>
        <w:rPr>
          <w:rFonts w:cs="Arial"/>
          <w:szCs w:val="20"/>
        </w:rPr>
        <w:t xml:space="preserve">, making it difficult to compute the enthalpy of the reaction directly. However, you can do </w:t>
      </w:r>
      <w:r w:rsidRPr="00B12F94">
        <w:rPr>
          <w:rFonts w:cs="Arial"/>
          <w:szCs w:val="20"/>
        </w:rPr>
        <w:t>so indirectly using Hess’</w:t>
      </w:r>
      <w:r>
        <w:rPr>
          <w:rFonts w:cs="Arial"/>
          <w:szCs w:val="20"/>
        </w:rPr>
        <w:t>s law and the following three intermediate reactions:</w:t>
      </w:r>
    </w:p>
    <w:p w14:paraId="2E36ABC7" w14:textId="14F33FB8" w:rsidR="00E708F9" w:rsidRDefault="00E708F9" w:rsidP="00E708F9">
      <w:pPr>
        <w:ind w:left="1440" w:hanging="1440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r w:rsidRPr="00557FA3">
        <w:rPr>
          <w:rFonts w:cs="Arial"/>
          <w:b/>
          <w:color w:val="327788" w:themeColor="accent1"/>
          <w:szCs w:val="20"/>
        </w:rPr>
        <w:t xml:space="preserve">Reaction 1:  </w:t>
      </w:r>
      <w:r w:rsidRPr="00B12F94">
        <w:rPr>
          <w:rFonts w:cs="Arial"/>
          <w:color w:val="000000"/>
          <w:szCs w:val="20"/>
        </w:rPr>
        <w:t>Mg(</w:t>
      </w:r>
      <w:r w:rsidRPr="00B12F94">
        <w:rPr>
          <w:rFonts w:cs="Arial"/>
          <w:i/>
          <w:color w:val="000000"/>
          <w:szCs w:val="20"/>
        </w:rPr>
        <w:t>s</w:t>
      </w:r>
      <w:r w:rsidRPr="00B12F94">
        <w:rPr>
          <w:rFonts w:cs="Arial"/>
          <w:color w:val="000000"/>
          <w:szCs w:val="20"/>
        </w:rPr>
        <w:t>) + 2HCl(</w:t>
      </w:r>
      <w:r w:rsidRPr="00B12F94">
        <w:rPr>
          <w:rFonts w:cs="Arial"/>
          <w:i/>
          <w:color w:val="000000"/>
          <w:szCs w:val="20"/>
        </w:rPr>
        <w:t>aq</w:t>
      </w:r>
      <w:r w:rsidRPr="00B12F94">
        <w:rPr>
          <w:rFonts w:cs="Arial"/>
          <w:color w:val="000000"/>
          <w:szCs w:val="20"/>
        </w:rPr>
        <w:t xml:space="preserve">) </w:t>
      </w:r>
      <m:oMath>
        <m:r>
          <w:rPr>
            <w:rFonts w:ascii="Cambria Math" w:hAnsi="Cambria Math" w:cs="STIXGeneral"/>
            <w:color w:val="000000"/>
            <w:szCs w:val="20"/>
          </w:rPr>
          <m:t>→</m:t>
        </m:r>
      </m:oMath>
      <w:r w:rsidRPr="00B12F94">
        <w:rPr>
          <w:rFonts w:cs="Arial"/>
          <w:color w:val="000000"/>
          <w:szCs w:val="20"/>
        </w:rPr>
        <w:t xml:space="preserve"> MgCl</w:t>
      </w:r>
      <w:r w:rsidRPr="007B2632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aq</w:t>
      </w:r>
      <w:r w:rsidRPr="00B12F94">
        <w:rPr>
          <w:rFonts w:cs="Arial"/>
          <w:color w:val="000000"/>
          <w:szCs w:val="20"/>
        </w:rPr>
        <w:t>) + H</w:t>
      </w:r>
      <w:r w:rsidRPr="002076B7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g</w:t>
      </w:r>
      <w:r w:rsidRPr="00B12F94">
        <w:rPr>
          <w:rFonts w:cs="Arial"/>
          <w:color w:val="000000"/>
          <w:szCs w:val="20"/>
        </w:rPr>
        <w:t>)</w:t>
      </w:r>
    </w:p>
    <w:p w14:paraId="0268CD62" w14:textId="7CF1FB59" w:rsidR="00E708F9" w:rsidRDefault="00E708F9" w:rsidP="00E708F9">
      <w:pPr>
        <w:ind w:left="1440" w:hanging="1440"/>
        <w:rPr>
          <w:rFonts w:cs="Arial"/>
          <w:szCs w:val="20"/>
        </w:rPr>
      </w:pPr>
      <w:r>
        <w:rPr>
          <w:rFonts w:cs="Arial"/>
          <w:b/>
          <w:color w:val="4BACC6"/>
          <w:szCs w:val="20"/>
        </w:rPr>
        <w:tab/>
      </w:r>
      <w:r w:rsidRPr="00557FA3">
        <w:rPr>
          <w:rFonts w:cs="Arial"/>
          <w:b/>
          <w:color w:val="327788" w:themeColor="accent1"/>
          <w:szCs w:val="20"/>
        </w:rPr>
        <w:t xml:space="preserve">Reaction 2: </w:t>
      </w:r>
      <w:r w:rsidRPr="00B12F94">
        <w:rPr>
          <w:rFonts w:cs="Arial"/>
          <w:color w:val="000000"/>
          <w:szCs w:val="20"/>
        </w:rPr>
        <w:t>MgO(</w:t>
      </w:r>
      <w:r w:rsidRPr="00B12F94">
        <w:rPr>
          <w:rFonts w:cs="Arial"/>
          <w:i/>
          <w:color w:val="000000"/>
          <w:szCs w:val="20"/>
        </w:rPr>
        <w:t>s</w:t>
      </w:r>
      <w:r w:rsidRPr="00B12F94">
        <w:rPr>
          <w:rFonts w:cs="Arial"/>
          <w:color w:val="000000"/>
          <w:szCs w:val="20"/>
        </w:rPr>
        <w:t>) + 2HCl(</w:t>
      </w:r>
      <w:r w:rsidRPr="00B12F94">
        <w:rPr>
          <w:rFonts w:cs="Arial"/>
          <w:i/>
          <w:color w:val="000000"/>
          <w:szCs w:val="20"/>
        </w:rPr>
        <w:t>aq</w:t>
      </w:r>
      <w:r w:rsidRPr="00B12F94">
        <w:rPr>
          <w:rFonts w:cs="Arial"/>
          <w:color w:val="000000"/>
          <w:szCs w:val="20"/>
        </w:rPr>
        <w:t xml:space="preserve">) </w:t>
      </w:r>
      <m:oMath>
        <m:r>
          <w:rPr>
            <w:rFonts w:ascii="Cambria Math" w:hAnsi="Cambria Math" w:cs="STIXGeneral"/>
            <w:color w:val="000000"/>
            <w:szCs w:val="20"/>
          </w:rPr>
          <m:t>→</m:t>
        </m:r>
      </m:oMath>
      <w:r w:rsidRPr="00B12F94">
        <w:rPr>
          <w:rFonts w:cs="Arial"/>
          <w:color w:val="000000"/>
          <w:szCs w:val="20"/>
        </w:rPr>
        <w:t xml:space="preserve"> MgCl</w:t>
      </w:r>
      <w:r w:rsidRPr="007B2632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aq</w:t>
      </w:r>
      <w:r w:rsidRPr="00B12F94">
        <w:rPr>
          <w:rFonts w:cs="Arial"/>
          <w:color w:val="000000"/>
          <w:szCs w:val="20"/>
        </w:rPr>
        <w:t>) + H</w:t>
      </w:r>
      <w:r w:rsidRPr="002076B7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O(</w:t>
      </w:r>
      <w:r w:rsidRPr="00B12F94">
        <w:rPr>
          <w:rFonts w:cs="Arial"/>
          <w:i/>
          <w:color w:val="000000"/>
          <w:szCs w:val="20"/>
        </w:rPr>
        <w:t>l</w:t>
      </w:r>
      <w:r w:rsidRPr="00B12F94">
        <w:rPr>
          <w:rFonts w:cs="Arial"/>
          <w:color w:val="000000"/>
          <w:szCs w:val="20"/>
        </w:rPr>
        <w:t>)</w:t>
      </w:r>
    </w:p>
    <w:p w14:paraId="099BE526" w14:textId="15F07AD3" w:rsidR="00E708F9" w:rsidRDefault="00E708F9" w:rsidP="00E708F9">
      <w:pPr>
        <w:ind w:left="1440" w:hanging="1440"/>
        <w:rPr>
          <w:rFonts w:cs="Arial"/>
          <w:szCs w:val="20"/>
        </w:rPr>
      </w:pPr>
      <w:r>
        <w:rPr>
          <w:rFonts w:cs="Arial"/>
          <w:b/>
          <w:color w:val="4BACC6"/>
          <w:szCs w:val="20"/>
        </w:rPr>
        <w:tab/>
      </w:r>
      <w:r w:rsidRPr="00557FA3">
        <w:rPr>
          <w:rFonts w:cs="Arial"/>
          <w:b/>
          <w:color w:val="327788" w:themeColor="accent1"/>
          <w:szCs w:val="20"/>
        </w:rPr>
        <w:t xml:space="preserve">Reaction 3: </w:t>
      </w:r>
      <w:r w:rsidRPr="00B12F94">
        <w:rPr>
          <w:rFonts w:cs="Arial"/>
          <w:color w:val="000000"/>
          <w:szCs w:val="20"/>
        </w:rPr>
        <w:t>H</w:t>
      </w:r>
      <w:r w:rsidRPr="007B2632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g</w:t>
      </w:r>
      <w:r>
        <w:rPr>
          <w:rFonts w:cs="Arial"/>
          <w:color w:val="000000"/>
          <w:szCs w:val="20"/>
        </w:rPr>
        <w:t>) + 1/2</w:t>
      </w:r>
      <w:r w:rsidRPr="00B12F94">
        <w:rPr>
          <w:rFonts w:cs="Arial"/>
          <w:color w:val="000000"/>
          <w:szCs w:val="20"/>
        </w:rPr>
        <w:t>O</w:t>
      </w:r>
      <w:r w:rsidRPr="007B2632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(</w:t>
      </w:r>
      <w:r w:rsidRPr="00B12F94">
        <w:rPr>
          <w:rFonts w:cs="Arial"/>
          <w:i/>
          <w:color w:val="000000"/>
          <w:szCs w:val="20"/>
        </w:rPr>
        <w:t>g</w:t>
      </w:r>
      <w:r w:rsidRPr="00B12F94">
        <w:rPr>
          <w:rFonts w:cs="Arial"/>
          <w:color w:val="000000"/>
          <w:szCs w:val="20"/>
        </w:rPr>
        <w:t xml:space="preserve">) </w:t>
      </w:r>
      <m:oMath>
        <m:r>
          <w:rPr>
            <w:rFonts w:ascii="Cambria Math" w:hAnsi="Cambria Math" w:cs="STIXGeneral"/>
            <w:color w:val="000000"/>
            <w:szCs w:val="20"/>
          </w:rPr>
          <m:t>→</m:t>
        </m:r>
      </m:oMath>
      <w:r w:rsidRPr="00B12F94">
        <w:rPr>
          <w:rFonts w:cs="Arial"/>
          <w:color w:val="000000"/>
          <w:szCs w:val="20"/>
        </w:rPr>
        <w:t xml:space="preserve"> H</w:t>
      </w:r>
      <w:r w:rsidRPr="007B2632">
        <w:rPr>
          <w:rFonts w:cs="Arial"/>
          <w:color w:val="000000"/>
          <w:szCs w:val="20"/>
          <w:vertAlign w:val="subscript"/>
        </w:rPr>
        <w:t>2</w:t>
      </w:r>
      <w:r w:rsidRPr="00B12F94">
        <w:rPr>
          <w:rFonts w:cs="Arial"/>
          <w:color w:val="000000"/>
          <w:szCs w:val="20"/>
        </w:rPr>
        <w:t>O(</w:t>
      </w:r>
      <w:r w:rsidRPr="00B12F94">
        <w:rPr>
          <w:rFonts w:cs="Arial"/>
          <w:i/>
          <w:color w:val="000000"/>
          <w:szCs w:val="20"/>
        </w:rPr>
        <w:t>l</w:t>
      </w:r>
      <w:r w:rsidRPr="00B12F94">
        <w:rPr>
          <w:rFonts w:cs="Arial"/>
          <w:color w:val="000000"/>
          <w:szCs w:val="20"/>
        </w:rPr>
        <w:t>)</w:t>
      </w:r>
    </w:p>
    <w:p w14:paraId="3CB28D4B" w14:textId="77777777" w:rsidR="00E708F9" w:rsidRPr="0004466A" w:rsidRDefault="00E708F9" w:rsidP="00E708F9">
      <w:pPr>
        <w:ind w:left="1440" w:hanging="1440"/>
        <w:rPr>
          <w:rFonts w:cs="Arial"/>
          <w:szCs w:val="20"/>
        </w:rPr>
      </w:pPr>
      <w:r w:rsidRPr="00B12F94">
        <w:rPr>
          <w:rFonts w:cs="Arial"/>
          <w:b/>
          <w:szCs w:val="20"/>
        </w:rPr>
        <w:tab/>
      </w:r>
      <w:r w:rsidRPr="00B12F94">
        <w:rPr>
          <w:rFonts w:cs="Arial"/>
          <w:szCs w:val="20"/>
        </w:rPr>
        <w:t xml:space="preserve">You will compute the enthalpy of the Reactions 1 and 2 using a coffee </w:t>
      </w:r>
      <w:r>
        <w:rPr>
          <w:rFonts w:cs="Arial"/>
          <w:szCs w:val="20"/>
        </w:rPr>
        <w:t>c</w:t>
      </w:r>
      <w:r w:rsidRPr="00B12F94">
        <w:rPr>
          <w:rFonts w:cs="Arial"/>
          <w:szCs w:val="20"/>
        </w:rPr>
        <w:t>up calorimeter.</w:t>
      </w:r>
      <w:r>
        <w:rPr>
          <w:rFonts w:cs="Arial"/>
          <w:szCs w:val="20"/>
        </w:rPr>
        <w:t xml:space="preserve"> The enthalpy of the third reaction is well known (–286 kJ/mol). With these three enthalpy values, </w:t>
      </w:r>
      <w:r w:rsidRPr="00B12F94">
        <w:rPr>
          <w:rFonts w:cs="Arial"/>
          <w:szCs w:val="20"/>
        </w:rPr>
        <w:t xml:space="preserve">you will </w:t>
      </w:r>
      <w:r>
        <w:rPr>
          <w:rFonts w:cs="Arial"/>
          <w:szCs w:val="20"/>
        </w:rPr>
        <w:t xml:space="preserve">use Hess’s law to compute </w:t>
      </w:r>
      <w:r w:rsidRPr="00B12F94">
        <w:rPr>
          <w:rFonts w:cs="Arial"/>
          <w:szCs w:val="20"/>
        </w:rPr>
        <w:t xml:space="preserve">the enthalpy of magnesium combustion. </w:t>
      </w:r>
    </w:p>
    <w:p w14:paraId="6BC7FCFA" w14:textId="77777777" w:rsidR="00854DB7" w:rsidRPr="000F36E1" w:rsidRDefault="00854DB7" w:rsidP="00277E45">
      <w:pPr>
        <w:pStyle w:val="Heading1"/>
        <w:rPr>
          <w:color w:val="auto"/>
        </w:rPr>
      </w:pPr>
      <w:r w:rsidRPr="000F36E1">
        <w:rPr>
          <w:color w:val="auto"/>
        </w:rPr>
        <w:t>Safety</w:t>
      </w:r>
    </w:p>
    <w:p w14:paraId="0F3776F7" w14:textId="77777777" w:rsidR="00E708F9" w:rsidRPr="00B76D0F" w:rsidRDefault="00E708F9" w:rsidP="00E708F9">
      <w:pPr>
        <w:keepNext w:val="0"/>
        <w:numPr>
          <w:ilvl w:val="0"/>
          <w:numId w:val="20"/>
        </w:numPr>
      </w:pPr>
      <w:r w:rsidRPr="00B76D0F">
        <w:t xml:space="preserve">Always wear a lab </w:t>
      </w:r>
      <w:r>
        <w:t>coat</w:t>
      </w:r>
      <w:r w:rsidRPr="00B76D0F">
        <w:t xml:space="preserve"> and safety goggles when performing an experiment. </w:t>
      </w:r>
    </w:p>
    <w:p w14:paraId="5DDB8C5D" w14:textId="77777777" w:rsidR="00E708F9" w:rsidRPr="00B76D0F" w:rsidRDefault="00E708F9" w:rsidP="00E708F9">
      <w:pPr>
        <w:keepNext w:val="0"/>
        <w:numPr>
          <w:ilvl w:val="0"/>
          <w:numId w:val="20"/>
        </w:numPr>
      </w:pPr>
      <w:r w:rsidRPr="00B76D0F">
        <w:t xml:space="preserve">Check </w:t>
      </w:r>
      <w:r>
        <w:t xml:space="preserve">glassware, such as graduated cylinders and beakers, </w:t>
      </w:r>
      <w:r w:rsidRPr="00B76D0F">
        <w:t>for cracks and chips prior to use.</w:t>
      </w:r>
    </w:p>
    <w:p w14:paraId="4AA4B330" w14:textId="77777777" w:rsidR="00E708F9" w:rsidRPr="00B76D0F" w:rsidRDefault="00E708F9" w:rsidP="00E708F9">
      <w:pPr>
        <w:keepNext w:val="0"/>
        <w:numPr>
          <w:ilvl w:val="0"/>
          <w:numId w:val="20"/>
        </w:numPr>
      </w:pPr>
      <w:r>
        <w:t>Use the right gear, such as chemically resistant gloves, when performing the experiment.</w:t>
      </w:r>
    </w:p>
    <w:p w14:paraId="2B7B0564" w14:textId="77777777" w:rsidR="00E708F9" w:rsidRPr="004435DD" w:rsidRDefault="00E708F9" w:rsidP="00E708F9">
      <w:pPr>
        <w:keepNext w:val="0"/>
        <w:numPr>
          <w:ilvl w:val="0"/>
          <w:numId w:val="20"/>
        </w:numPr>
      </w:pPr>
      <w:r w:rsidRPr="004435DD">
        <w:t>Use caution when working with hydrochloric acid as it is corrosive and can cause burns. If it comes into contact with the skin, immediately rinse with water for 5-10 minutes.</w:t>
      </w:r>
    </w:p>
    <w:p w14:paraId="298A95B6" w14:textId="77777777" w:rsidR="00E708F9" w:rsidRDefault="00E708F9" w:rsidP="00E708F9">
      <w:pPr>
        <w:keepNext w:val="0"/>
        <w:numPr>
          <w:ilvl w:val="0"/>
          <w:numId w:val="20"/>
        </w:numPr>
      </w:pPr>
      <w:r w:rsidRPr="004435DD">
        <w:t>The magnesium ribbon is flammable and sho</w:t>
      </w:r>
      <w:r>
        <w:t>uld not be placed near a flame.</w:t>
      </w:r>
    </w:p>
    <w:p w14:paraId="449E2C6D" w14:textId="77777777" w:rsidR="00E708F9" w:rsidRDefault="00E708F9" w:rsidP="00E708F9">
      <w:pPr>
        <w:keepNext w:val="0"/>
        <w:numPr>
          <w:ilvl w:val="0"/>
          <w:numId w:val="20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1E771235" w14:textId="6769CB48" w:rsidR="00854DB7" w:rsidRDefault="00854DB7" w:rsidP="00854DB7">
      <w:pPr>
        <w:pStyle w:val="Heading1"/>
      </w:pPr>
      <w:r w:rsidRPr="000F36E1">
        <w:rPr>
          <w:color w:val="auto"/>
        </w:rPr>
        <w:t>Procedure</w:t>
      </w:r>
    </w:p>
    <w:p w14:paraId="02D5C243" w14:textId="77777777" w:rsidR="00E708F9" w:rsidRPr="009E214D" w:rsidRDefault="00E708F9" w:rsidP="00E708F9">
      <w:pPr>
        <w:keepNext w:val="0"/>
        <w:numPr>
          <w:ilvl w:val="0"/>
          <w:numId w:val="8"/>
        </w:numPr>
      </w:pPr>
      <w:r>
        <w:rPr>
          <w:b/>
        </w:rPr>
        <w:t xml:space="preserve">Gather </w:t>
      </w:r>
      <w:r w:rsidRPr="00F33EDD">
        <w:rPr>
          <w:b/>
        </w:rPr>
        <w:t>Materials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414"/>
        <w:gridCol w:w="3339"/>
      </w:tblGrid>
      <w:tr w:rsidR="00E708F9" w14:paraId="359C1FAB" w14:textId="77777777" w:rsidTr="00157107">
        <w:tc>
          <w:tcPr>
            <w:tcW w:w="2838" w:type="dxa"/>
          </w:tcPr>
          <w:p w14:paraId="5D8A3E1C" w14:textId="77777777" w:rsidR="00E708F9" w:rsidRPr="006F040F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>
              <w:rPr>
                <w:color w:val="333333" w:themeColor="text1"/>
              </w:rPr>
              <w:t>Two</w:t>
            </w:r>
            <w:r w:rsidRPr="000C26AD">
              <w:rPr>
                <w:color w:val="333333" w:themeColor="text1"/>
              </w:rPr>
              <w:t xml:space="preserve"> polystyrene coffee cups</w:t>
            </w:r>
            <w:r>
              <w:rPr>
                <w:color w:val="333333" w:themeColor="text1"/>
              </w:rPr>
              <w:t xml:space="preserve"> and a lid</w:t>
            </w:r>
          </w:p>
          <w:p w14:paraId="1B7D93BD" w14:textId="77777777" w:rsidR="00E708F9" w:rsidRPr="000C26AD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Ring stand</w:t>
            </w:r>
          </w:p>
          <w:p w14:paraId="3B9982CA" w14:textId="113A5F7A" w:rsidR="00E708F9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Buret</w:t>
            </w:r>
            <w:r w:rsidR="00557FA3">
              <w:rPr>
                <w:color w:val="333333" w:themeColor="text1"/>
              </w:rPr>
              <w:t>te</w:t>
            </w:r>
            <w:r w:rsidRPr="000C26AD">
              <w:rPr>
                <w:color w:val="333333" w:themeColor="text1"/>
              </w:rPr>
              <w:t xml:space="preserve"> clamp</w:t>
            </w:r>
          </w:p>
          <w:p w14:paraId="0B3B6404" w14:textId="77777777" w:rsidR="00E708F9" w:rsidRPr="00A86348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Thermometer</w:t>
            </w:r>
          </w:p>
        </w:tc>
        <w:tc>
          <w:tcPr>
            <w:tcW w:w="2472" w:type="dxa"/>
          </w:tcPr>
          <w:p w14:paraId="00789EC3" w14:textId="77777777" w:rsidR="00E708F9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Analytical balance</w:t>
            </w:r>
          </w:p>
          <w:p w14:paraId="2E6F3FE2" w14:textId="77777777" w:rsidR="00E708F9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>
              <w:rPr>
                <w:color w:val="333333" w:themeColor="text1"/>
              </w:rPr>
              <w:t>Weighing paper</w:t>
            </w:r>
          </w:p>
          <w:p w14:paraId="7CF29EE9" w14:textId="77777777" w:rsidR="00E708F9" w:rsidRPr="000C26AD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250-ml beaker</w:t>
            </w:r>
          </w:p>
          <w:p w14:paraId="02C745E0" w14:textId="77777777" w:rsidR="00E708F9" w:rsidRPr="003D2A10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100-ml graduated cylinder</w:t>
            </w:r>
          </w:p>
        </w:tc>
        <w:tc>
          <w:tcPr>
            <w:tcW w:w="3438" w:type="dxa"/>
          </w:tcPr>
          <w:p w14:paraId="31D04990" w14:textId="77777777" w:rsidR="00E708F9" w:rsidRPr="000C26AD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>
              <w:rPr>
                <w:color w:val="333333" w:themeColor="text1"/>
              </w:rPr>
              <w:t>2</w:t>
            </w:r>
            <w:r w:rsidRPr="000C26AD">
              <w:rPr>
                <w:color w:val="333333" w:themeColor="text1"/>
              </w:rPr>
              <w:t>00</w:t>
            </w:r>
            <w:r>
              <w:rPr>
                <w:color w:val="333333" w:themeColor="text1"/>
              </w:rPr>
              <w:t xml:space="preserve"> </w:t>
            </w:r>
            <w:r w:rsidRPr="000C26AD">
              <w:rPr>
                <w:color w:val="333333" w:themeColor="text1"/>
              </w:rPr>
              <w:t>ml of 1 M hydrochloric acid</w:t>
            </w:r>
          </w:p>
          <w:p w14:paraId="1EA2F315" w14:textId="77777777" w:rsidR="00E708F9" w:rsidRPr="000C26AD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Magnesium ribbon</w:t>
            </w:r>
          </w:p>
          <w:p w14:paraId="6C5427F8" w14:textId="77777777" w:rsidR="00E708F9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Magnesium oxide</w:t>
            </w:r>
          </w:p>
          <w:p w14:paraId="738E4FE6" w14:textId="77777777" w:rsidR="00E708F9" w:rsidRPr="00E07500" w:rsidRDefault="00E708F9" w:rsidP="00E708F9">
            <w:pPr>
              <w:pStyle w:val="ListParagraph"/>
              <w:numPr>
                <w:ilvl w:val="0"/>
                <w:numId w:val="22"/>
              </w:numPr>
              <w:spacing w:before="0" w:after="80"/>
              <w:rPr>
                <w:color w:val="333333" w:themeColor="text1"/>
              </w:rPr>
            </w:pPr>
            <w:r w:rsidRPr="000C26AD">
              <w:rPr>
                <w:color w:val="333333" w:themeColor="text1"/>
              </w:rPr>
              <w:t>Steel wool</w:t>
            </w:r>
          </w:p>
        </w:tc>
      </w:tr>
    </w:tbl>
    <w:p w14:paraId="4177B95D" w14:textId="77777777" w:rsidR="00E708F9" w:rsidRPr="00FC0001" w:rsidRDefault="00E708F9" w:rsidP="00E708F9">
      <w:pPr>
        <w:numPr>
          <w:ilvl w:val="0"/>
          <w:numId w:val="8"/>
        </w:numPr>
        <w:spacing w:before="240"/>
        <w:rPr>
          <w:b/>
        </w:rPr>
      </w:pPr>
      <w:r w:rsidRPr="00FC0001">
        <w:rPr>
          <w:b/>
        </w:rPr>
        <w:t>Prepare the Magnesium</w:t>
      </w:r>
    </w:p>
    <w:p w14:paraId="290F0140" w14:textId="4FB2F980" w:rsidR="00E708F9" w:rsidRDefault="00E708F9" w:rsidP="00E708F9">
      <w:pPr>
        <w:ind w:left="864"/>
      </w:pPr>
      <w:r>
        <w:t xml:space="preserve">Using steel wool, polish a piece of magnesium ribbon to remove the oxide coating that </w:t>
      </w:r>
      <w:r>
        <w:br/>
        <w:t>prevents burning.</w:t>
      </w:r>
    </w:p>
    <w:p w14:paraId="3FAFAD45" w14:textId="77777777" w:rsidR="00E708F9" w:rsidRPr="00755740" w:rsidRDefault="00E708F9" w:rsidP="00E708F9">
      <w:pPr>
        <w:keepNext w:val="0"/>
        <w:numPr>
          <w:ilvl w:val="0"/>
          <w:numId w:val="8"/>
        </w:numPr>
        <w:spacing w:before="240"/>
      </w:pPr>
      <w:r>
        <w:rPr>
          <w:b/>
        </w:rPr>
        <w:br w:type="column"/>
      </w:r>
      <w:r>
        <w:rPr>
          <w:b/>
        </w:rPr>
        <w:lastRenderedPageBreak/>
        <w:t>Assemble a Coffee Cup Calorimeter</w:t>
      </w:r>
    </w:p>
    <w:p w14:paraId="519712AC" w14:textId="77777777" w:rsidR="00E708F9" w:rsidRPr="00755740" w:rsidRDefault="00E708F9" w:rsidP="00E708F9">
      <w:pPr>
        <w:keepNext w:val="0"/>
        <w:numPr>
          <w:ilvl w:val="1"/>
          <w:numId w:val="8"/>
        </w:numPr>
      </w:pPr>
      <w:r>
        <w:t>Place one coffee cup inside the other.</w:t>
      </w:r>
    </w:p>
    <w:p w14:paraId="2BB42BD3" w14:textId="77777777" w:rsidR="00E708F9" w:rsidRDefault="00E708F9" w:rsidP="00E708F9">
      <w:pPr>
        <w:keepNext w:val="0"/>
        <w:numPr>
          <w:ilvl w:val="1"/>
          <w:numId w:val="8"/>
        </w:numPr>
      </w:pPr>
      <w:r>
        <w:t xml:space="preserve">Use scissors to punch the center of the lid and cut a small hole in it. (This will be for the thermometer.) </w:t>
      </w:r>
    </w:p>
    <w:p w14:paraId="3A02013D" w14:textId="77777777" w:rsidR="00E708F9" w:rsidRDefault="00E708F9" w:rsidP="00E708F9">
      <w:pPr>
        <w:keepNext w:val="0"/>
        <w:numPr>
          <w:ilvl w:val="0"/>
          <w:numId w:val="8"/>
        </w:numPr>
        <w:spacing w:before="240"/>
      </w:pPr>
      <w:r>
        <w:rPr>
          <w:b/>
        </w:rPr>
        <w:t>Measure Masses of the Reactants</w:t>
      </w:r>
    </w:p>
    <w:p w14:paraId="79F654DA" w14:textId="77777777" w:rsidR="00E708F9" w:rsidRDefault="00E708F9" w:rsidP="00E708F9">
      <w:pPr>
        <w:keepNext w:val="0"/>
        <w:numPr>
          <w:ilvl w:val="1"/>
          <w:numId w:val="8"/>
        </w:numPr>
      </w:pPr>
      <w:r>
        <w:t>Put the calorimeter (lid off) on the balance, and tare the balance.</w:t>
      </w:r>
    </w:p>
    <w:p w14:paraId="7A222B46" w14:textId="77777777" w:rsidR="00E708F9" w:rsidRDefault="00E708F9" w:rsidP="00E708F9">
      <w:pPr>
        <w:keepNext w:val="0"/>
        <w:numPr>
          <w:ilvl w:val="1"/>
          <w:numId w:val="8"/>
        </w:numPr>
      </w:pPr>
      <w:r>
        <w:t>Using a graduated cylinder, measure and pour 100 mL of 1 M HCl into the calorimeter.</w:t>
      </w:r>
    </w:p>
    <w:p w14:paraId="0BE314D8" w14:textId="77777777" w:rsidR="00E708F9" w:rsidRDefault="00E708F9" w:rsidP="00E708F9">
      <w:pPr>
        <w:keepNext w:val="0"/>
        <w:numPr>
          <w:ilvl w:val="1"/>
          <w:numId w:val="8"/>
        </w:numPr>
      </w:pPr>
      <w:r>
        <w:t>The mass shown is the mass of the HCl. Record it in the data table to the nearest 0.01 g.</w:t>
      </w:r>
    </w:p>
    <w:p w14:paraId="21A3520D" w14:textId="77777777" w:rsidR="00E708F9" w:rsidRPr="00755740" w:rsidRDefault="00E708F9" w:rsidP="00E708F9">
      <w:pPr>
        <w:keepNext w:val="0"/>
        <w:numPr>
          <w:ilvl w:val="1"/>
          <w:numId w:val="8"/>
        </w:numPr>
      </w:pPr>
      <w:r>
        <w:t>Remove the calorimeter from the balance. Put a piece of weighing paper on the balance, and tare the balance.</w:t>
      </w:r>
    </w:p>
    <w:p w14:paraId="118F7D50" w14:textId="77777777" w:rsidR="00E708F9" w:rsidRDefault="00E708F9" w:rsidP="00E708F9">
      <w:pPr>
        <w:keepNext w:val="0"/>
        <w:numPr>
          <w:ilvl w:val="1"/>
          <w:numId w:val="8"/>
        </w:numPr>
      </w:pPr>
      <w:r>
        <w:t>On the weighing paper, add approximately 0.2 g of magnesium ribbon. Record the mass of the solid to the nearest 0.01 g in the data table. (For Reaction 2, weigh approximately 1.5 g of magnesium oxide instead.)</w:t>
      </w:r>
    </w:p>
    <w:p w14:paraId="48C72F91" w14:textId="77777777" w:rsidR="00E708F9" w:rsidRPr="00755740" w:rsidRDefault="00E708F9" w:rsidP="00E708F9">
      <w:pPr>
        <w:keepNext w:val="0"/>
        <w:numPr>
          <w:ilvl w:val="1"/>
          <w:numId w:val="8"/>
        </w:numPr>
      </w:pPr>
      <w:r>
        <w:t>Compute the mass of the reaction by adding the masses of the two reactants.</w:t>
      </w:r>
      <w:r w:rsidRPr="00AA51CF">
        <w:t xml:space="preserve"> Record the sum</w:t>
      </w:r>
      <w:r>
        <w:t xml:space="preserve"> in the data table.</w:t>
      </w:r>
    </w:p>
    <w:p w14:paraId="1C78AEC9" w14:textId="77777777" w:rsidR="00E708F9" w:rsidRDefault="00E708F9" w:rsidP="00E708F9">
      <w:pPr>
        <w:keepNext w:val="0"/>
        <w:numPr>
          <w:ilvl w:val="0"/>
          <w:numId w:val="8"/>
        </w:numPr>
        <w:spacing w:before="240"/>
      </w:pPr>
      <w:r>
        <w:rPr>
          <w:b/>
        </w:rPr>
        <w:t>Set the Calorimeter and Measure the Initial Temperature</w:t>
      </w:r>
    </w:p>
    <w:p w14:paraId="5CD61814" w14:textId="77777777" w:rsidR="00E708F9" w:rsidRDefault="00E708F9" w:rsidP="00E708F9">
      <w:pPr>
        <w:keepNext w:val="0"/>
        <w:numPr>
          <w:ilvl w:val="1"/>
          <w:numId w:val="8"/>
        </w:numPr>
      </w:pPr>
      <w:r>
        <w:t>Place the lid on the calorimeter. Without spilling acid, carefully put the calorimeter into the beaker.</w:t>
      </w:r>
    </w:p>
    <w:p w14:paraId="1C66A6E9" w14:textId="5D7FF72D" w:rsidR="00E708F9" w:rsidRDefault="00E708F9" w:rsidP="00E708F9">
      <w:pPr>
        <w:keepNext w:val="0"/>
        <w:numPr>
          <w:ilvl w:val="1"/>
          <w:numId w:val="8"/>
        </w:numPr>
      </w:pPr>
      <w:r>
        <w:t>Clamp the thermometer in a buret</w:t>
      </w:r>
      <w:r w:rsidR="00557FA3">
        <w:t>te</w:t>
      </w:r>
      <w:r>
        <w:t xml:space="preserve"> holder on a ring stand. </w:t>
      </w:r>
      <w:r w:rsidRPr="00044B29">
        <w:t>Gently insert the thermometer into the lid's hole until the tip of the thermometer is in the liquid.</w:t>
      </w:r>
    </w:p>
    <w:p w14:paraId="291E04D9" w14:textId="77777777" w:rsidR="00E708F9" w:rsidRDefault="00E708F9" w:rsidP="00E708F9">
      <w:pPr>
        <w:keepNext w:val="0"/>
        <w:numPr>
          <w:ilvl w:val="1"/>
          <w:numId w:val="8"/>
        </w:numPr>
      </w:pPr>
      <w:r>
        <w:t xml:space="preserve">Unclamp </w:t>
      </w:r>
      <w:r w:rsidRPr="00E04A17">
        <w:t xml:space="preserve">the thermometer </w:t>
      </w:r>
      <w:r>
        <w:t xml:space="preserve">and gently swirl it </w:t>
      </w:r>
      <w:r w:rsidRPr="00E04A17">
        <w:t>to confirm that it is not touching the bottom of the cup.</w:t>
      </w:r>
      <w:r>
        <w:t xml:space="preserve"> Reclamp it in place.</w:t>
      </w:r>
    </w:p>
    <w:p w14:paraId="7FACC841" w14:textId="201A8954" w:rsidR="00E708F9" w:rsidRDefault="00E708F9" w:rsidP="00E708F9">
      <w:pPr>
        <w:keepNext w:val="0"/>
        <w:numPr>
          <w:ilvl w:val="1"/>
          <w:numId w:val="8"/>
        </w:numPr>
      </w:pPr>
      <w:r>
        <w:t xml:space="preserve">After letting the temperature settle for one minute, record the initial temperature of the HCl </w:t>
      </w:r>
      <w:r>
        <w:br/>
        <w:t>to the nearest 0.1</w:t>
      </w:r>
      <w:r>
        <w:sym w:font="Symbol" w:char="F0B0"/>
      </w:r>
      <w:r>
        <w:t>C.</w:t>
      </w:r>
    </w:p>
    <w:p w14:paraId="228B5422" w14:textId="77777777" w:rsidR="00E708F9" w:rsidRPr="00AF60D1" w:rsidRDefault="00E708F9" w:rsidP="00E708F9">
      <w:pPr>
        <w:keepNext w:val="0"/>
        <w:numPr>
          <w:ilvl w:val="0"/>
          <w:numId w:val="8"/>
        </w:numPr>
        <w:spacing w:before="240"/>
      </w:pPr>
      <w:r>
        <w:rPr>
          <w:b/>
        </w:rPr>
        <w:t>Carry out the Reaction and Measure the Temperature Change</w:t>
      </w:r>
    </w:p>
    <w:p w14:paraId="56277331" w14:textId="77777777" w:rsidR="00E708F9" w:rsidRDefault="00E708F9" w:rsidP="00E708F9">
      <w:pPr>
        <w:keepNext w:val="0"/>
        <w:numPr>
          <w:ilvl w:val="1"/>
          <w:numId w:val="8"/>
        </w:numPr>
      </w:pPr>
      <w:r>
        <w:t>Carefully raise the lid on the calorimeter and add the magnesium ribbon (magnesium oxide for Reaction 2) to the HCl solution. Quickly replace the lid and thermometer.</w:t>
      </w:r>
    </w:p>
    <w:p w14:paraId="427B0CA5" w14:textId="77777777" w:rsidR="00E708F9" w:rsidRDefault="00E708F9" w:rsidP="00E708F9">
      <w:pPr>
        <w:keepNext w:val="0"/>
        <w:numPr>
          <w:ilvl w:val="1"/>
          <w:numId w:val="8"/>
        </w:numPr>
      </w:pPr>
      <w:r>
        <w:t xml:space="preserve">Unclamp </w:t>
      </w:r>
      <w:r w:rsidRPr="00E04A17">
        <w:t>the thermometer</w:t>
      </w:r>
      <w:r>
        <w:t>,</w:t>
      </w:r>
      <w:r w:rsidRPr="00E04A17">
        <w:t xml:space="preserve"> </w:t>
      </w:r>
      <w:r>
        <w:t>and swirl the reactants gently</w:t>
      </w:r>
      <w:r w:rsidRPr="00E04A17">
        <w:t>.</w:t>
      </w:r>
      <w:r>
        <w:t xml:space="preserve"> Reclamp it in place.</w:t>
      </w:r>
    </w:p>
    <w:p w14:paraId="05A0FAB9" w14:textId="77777777" w:rsidR="00E708F9" w:rsidRDefault="00E708F9" w:rsidP="00E708F9">
      <w:pPr>
        <w:keepNext w:val="0"/>
        <w:numPr>
          <w:ilvl w:val="1"/>
          <w:numId w:val="8"/>
        </w:numPr>
      </w:pPr>
      <w:r>
        <w:t>As the reaction occurs, identify the temperature furthest from the initial temperature. Record that temperature in the data table to the nearest 0.1</w:t>
      </w:r>
      <w:r>
        <w:sym w:font="Symbol" w:char="F0B0"/>
      </w:r>
      <w:r>
        <w:t>C.</w:t>
      </w:r>
    </w:p>
    <w:p w14:paraId="0BBF4A73" w14:textId="77777777" w:rsidR="00E708F9" w:rsidRDefault="00E708F9" w:rsidP="00E708F9">
      <w:pPr>
        <w:keepNext w:val="0"/>
        <w:numPr>
          <w:ilvl w:val="1"/>
          <w:numId w:val="8"/>
        </w:numPr>
      </w:pPr>
      <w:r>
        <w:t xml:space="preserve">Compute </w:t>
      </w:r>
      <w:r w:rsidRPr="00650D04">
        <w:rPr>
          <w:rFonts w:ascii="Symbol" w:hAnsi="Symbol"/>
        </w:rPr>
        <w:t></w:t>
      </w:r>
      <w:r w:rsidRPr="00D14A05">
        <w:rPr>
          <w:i/>
        </w:rPr>
        <w:t>T</w:t>
      </w:r>
      <w:r w:rsidRPr="00393AB0">
        <w:t xml:space="preserve">, the change in temperature, by subtracting the </w:t>
      </w:r>
      <w:r>
        <w:t>initial temperature from the temperature you just found.</w:t>
      </w:r>
    </w:p>
    <w:p w14:paraId="4497DCF1" w14:textId="77777777" w:rsidR="00E708F9" w:rsidRPr="008048B5" w:rsidRDefault="00E708F9" w:rsidP="00E708F9">
      <w:pPr>
        <w:pStyle w:val="bluebox"/>
        <w:pBdr>
          <w:left w:val="single" w:sz="48" w:space="31" w:color="E2D0F1" w:themeColor="accent5" w:themeTint="33"/>
        </w:pBdr>
        <w:spacing w:before="240" w:after="240"/>
        <w:ind w:left="864"/>
        <w:rPr>
          <w:b/>
        </w:rPr>
      </w:pPr>
      <w:r>
        <w:rPr>
          <w:b/>
        </w:rPr>
        <w:t>Steps 7–9:</w:t>
      </w:r>
      <w:r w:rsidRPr="00A8035C">
        <w:t xml:space="preserve"> Rinse and dry the coffee cup calorimeter and repeat steps 4–6 for Reaction 2, using magnesium oxide instead of magnesium.</w:t>
      </w:r>
    </w:p>
    <w:p w14:paraId="1103E81D" w14:textId="77777777" w:rsidR="00E708F9" w:rsidRPr="00555189" w:rsidRDefault="00E708F9" w:rsidP="00E708F9">
      <w:pPr>
        <w:keepNext w:val="0"/>
        <w:numPr>
          <w:ilvl w:val="0"/>
          <w:numId w:val="23"/>
        </w:numPr>
        <w:spacing w:before="240"/>
        <w:rPr>
          <w:b/>
        </w:rPr>
      </w:pPr>
      <w:r w:rsidRPr="00555189">
        <w:rPr>
          <w:b/>
        </w:rPr>
        <w:t>Perform Calculations</w:t>
      </w:r>
      <w:r>
        <w:rPr>
          <w:b/>
        </w:rPr>
        <w:t xml:space="preserve"> to Complete the Data Table</w:t>
      </w:r>
    </w:p>
    <w:p w14:paraId="5DEC5CDA" w14:textId="77777777" w:rsidR="00E708F9" w:rsidRPr="00044745" w:rsidRDefault="00E708F9" w:rsidP="00E708F9">
      <w:pPr>
        <w:keepNext w:val="0"/>
        <w:numPr>
          <w:ilvl w:val="0"/>
          <w:numId w:val="23"/>
        </w:numPr>
        <w:spacing w:before="240"/>
        <w:rPr>
          <w:b/>
        </w:rPr>
      </w:pPr>
      <w:r w:rsidRPr="00044745">
        <w:rPr>
          <w:b/>
        </w:rPr>
        <w:t>Dispose of all Materials According to the Directions of Your Teacher</w:t>
      </w:r>
    </w:p>
    <w:p w14:paraId="17CC2B8A" w14:textId="4B044AFE" w:rsidR="00854DB7" w:rsidRPr="00D250A1" w:rsidRDefault="00854DB7" w:rsidP="00A20EFB">
      <w:pPr>
        <w:pStyle w:val="Heading1"/>
        <w:spacing w:before="0"/>
      </w:pPr>
      <w:r w:rsidRPr="000F36E1">
        <w:rPr>
          <w:color w:val="auto"/>
        </w:rPr>
        <w:lastRenderedPageBreak/>
        <w:t>Data</w:t>
      </w:r>
    </w:p>
    <w:p w14:paraId="540FFD07" w14:textId="77777777" w:rsidR="00E708F9" w:rsidRPr="00FE4906" w:rsidRDefault="00E708F9" w:rsidP="00E708F9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data in the space below. </w:t>
      </w:r>
    </w:p>
    <w:tbl>
      <w:tblPr>
        <w:tblStyle w:val="TableGrid"/>
        <w:tblW w:w="9397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5357"/>
        <w:gridCol w:w="2020"/>
        <w:gridCol w:w="2020"/>
      </w:tblGrid>
      <w:tr w:rsidR="00E708F9" w:rsidRPr="00730729" w14:paraId="197313AB" w14:textId="77777777" w:rsidTr="00557FA3">
        <w:trPr>
          <w:trHeight w:val="422"/>
        </w:trPr>
        <w:tc>
          <w:tcPr>
            <w:tcW w:w="5357" w:type="dxa"/>
            <w:shd w:val="clear" w:color="auto" w:fill="CFE7ED" w:themeFill="accent1" w:themeFillTint="33"/>
            <w:vAlign w:val="center"/>
          </w:tcPr>
          <w:p w14:paraId="046AD382" w14:textId="77777777" w:rsidR="00E708F9" w:rsidRPr="008424C3" w:rsidRDefault="00E708F9" w:rsidP="00557F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</w:tc>
        <w:tc>
          <w:tcPr>
            <w:tcW w:w="2020" w:type="dxa"/>
            <w:shd w:val="clear" w:color="auto" w:fill="CFE7ED" w:themeFill="accent1" w:themeFillTint="33"/>
            <w:vAlign w:val="center"/>
          </w:tcPr>
          <w:p w14:paraId="1140CD2A" w14:textId="77777777" w:rsidR="00E708F9" w:rsidRPr="007F627D" w:rsidRDefault="00E708F9" w:rsidP="00557F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Reaction 1</w:t>
            </w:r>
            <w:r>
              <w:rPr>
                <w:b/>
              </w:rPr>
              <w:br/>
              <w:t>(Mg + HCl)</w:t>
            </w:r>
          </w:p>
        </w:tc>
        <w:tc>
          <w:tcPr>
            <w:tcW w:w="2020" w:type="dxa"/>
            <w:shd w:val="clear" w:color="auto" w:fill="CFE7ED" w:themeFill="accent1" w:themeFillTint="33"/>
            <w:vAlign w:val="center"/>
          </w:tcPr>
          <w:p w14:paraId="7E0B7ACD" w14:textId="77777777" w:rsidR="00E708F9" w:rsidRPr="007F627D" w:rsidRDefault="00E708F9" w:rsidP="00557F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Reaction 2</w:t>
            </w:r>
            <w:r>
              <w:rPr>
                <w:b/>
              </w:rPr>
              <w:br/>
              <w:t>(MgO + HCl)</w:t>
            </w:r>
          </w:p>
        </w:tc>
      </w:tr>
      <w:tr w:rsidR="00E708F9" w:rsidRPr="00730729" w14:paraId="3362A529" w14:textId="77777777" w:rsidTr="00042460">
        <w:trPr>
          <w:trHeight w:val="217"/>
        </w:trPr>
        <w:tc>
          <w:tcPr>
            <w:tcW w:w="5357" w:type="dxa"/>
            <w:vAlign w:val="center"/>
          </w:tcPr>
          <w:p w14:paraId="6EC65113" w14:textId="77777777" w:rsidR="00E708F9" w:rsidRPr="000E14AB" w:rsidRDefault="00E708F9" w:rsidP="00042460">
            <w:pPr>
              <w:spacing w:before="120"/>
            </w:pPr>
            <w:r w:rsidRPr="000E14AB">
              <w:t>Mass of HCl (g)</w:t>
            </w:r>
          </w:p>
        </w:tc>
        <w:tc>
          <w:tcPr>
            <w:tcW w:w="2020" w:type="dxa"/>
            <w:vAlign w:val="center"/>
          </w:tcPr>
          <w:p w14:paraId="49212A75" w14:textId="77777777" w:rsidR="00E708F9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vAlign w:val="center"/>
          </w:tcPr>
          <w:p w14:paraId="18669B5B" w14:textId="77777777" w:rsidR="00E708F9" w:rsidRDefault="00E708F9" w:rsidP="00042460">
            <w:pPr>
              <w:spacing w:before="120"/>
            </w:pPr>
          </w:p>
        </w:tc>
      </w:tr>
      <w:tr w:rsidR="00E708F9" w:rsidRPr="00730729" w14:paraId="70F35DB3" w14:textId="77777777" w:rsidTr="00042460">
        <w:trPr>
          <w:trHeight w:val="204"/>
        </w:trPr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14:paraId="6A66EB16" w14:textId="77777777" w:rsidR="00E708F9" w:rsidRPr="000E14AB" w:rsidRDefault="00E708F9" w:rsidP="00042460">
            <w:pPr>
              <w:spacing w:before="120"/>
            </w:pPr>
            <w:r w:rsidRPr="000E14AB">
              <w:t xml:space="preserve">Mass of </w:t>
            </w:r>
            <w:r>
              <w:t>s</w:t>
            </w:r>
            <w:r w:rsidRPr="000E14AB">
              <w:t>olid (g)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095598FE" w14:textId="77777777" w:rsidR="00E708F9" w:rsidRPr="00BE09D8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33DAEE43" w14:textId="77777777" w:rsidR="00E708F9" w:rsidRPr="00730729" w:rsidRDefault="00E708F9" w:rsidP="00042460">
            <w:pPr>
              <w:spacing w:before="120"/>
            </w:pPr>
          </w:p>
        </w:tc>
      </w:tr>
      <w:tr w:rsidR="00E708F9" w:rsidRPr="00730729" w14:paraId="12D7647D" w14:textId="77777777" w:rsidTr="00042460">
        <w:trPr>
          <w:trHeight w:val="204"/>
        </w:trPr>
        <w:tc>
          <w:tcPr>
            <w:tcW w:w="53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35E824E" w14:textId="77777777" w:rsidR="00E708F9" w:rsidRDefault="00E708F9" w:rsidP="00042460">
            <w:pPr>
              <w:spacing w:before="120"/>
            </w:pPr>
            <w:r>
              <w:t xml:space="preserve">Total mass of reactants, </w:t>
            </w:r>
            <w:r w:rsidRPr="001E72E2">
              <w:rPr>
                <w:i/>
              </w:rPr>
              <w:t>m</w:t>
            </w:r>
            <w:r>
              <w:t xml:space="preserve"> (g</w:t>
            </w:r>
            <w:r w:rsidRPr="00557FA3">
              <w:rPr>
                <w:color w:val="327788" w:themeColor="accent1"/>
              </w:rPr>
              <w:t>)  (Add the masses above.)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BB9C1EE" w14:textId="77777777" w:rsidR="00E708F9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05187E6" w14:textId="77777777" w:rsidR="00E708F9" w:rsidRDefault="00E708F9" w:rsidP="00042460">
            <w:pPr>
              <w:spacing w:before="120"/>
            </w:pPr>
          </w:p>
        </w:tc>
      </w:tr>
      <w:tr w:rsidR="00E708F9" w:rsidRPr="00730729" w14:paraId="2B511BE1" w14:textId="77777777" w:rsidTr="00042460">
        <w:trPr>
          <w:trHeight w:val="204"/>
        </w:trPr>
        <w:tc>
          <w:tcPr>
            <w:tcW w:w="5357" w:type="dxa"/>
            <w:tcBorders>
              <w:top w:val="single" w:sz="24" w:space="0" w:color="auto"/>
            </w:tcBorders>
            <w:vAlign w:val="center"/>
          </w:tcPr>
          <w:p w14:paraId="6C36D265" w14:textId="77777777" w:rsidR="00E708F9" w:rsidRPr="00730729" w:rsidRDefault="00E708F9" w:rsidP="00042460">
            <w:pPr>
              <w:spacing w:before="120"/>
            </w:pPr>
            <w:r>
              <w:t xml:space="preserve">Initial temperature </w:t>
            </w:r>
            <w:r w:rsidRPr="000C26AD">
              <w:t>(</w:t>
            </w:r>
            <w:r w:rsidRPr="000C26AD">
              <w:sym w:font="Symbol" w:char="F0B0"/>
            </w:r>
            <w:r w:rsidRPr="000C26AD">
              <w:t>C)</w:t>
            </w:r>
          </w:p>
        </w:tc>
        <w:tc>
          <w:tcPr>
            <w:tcW w:w="2020" w:type="dxa"/>
            <w:tcBorders>
              <w:top w:val="single" w:sz="24" w:space="0" w:color="auto"/>
            </w:tcBorders>
            <w:vAlign w:val="center"/>
          </w:tcPr>
          <w:p w14:paraId="0E32555F" w14:textId="77777777" w:rsidR="00E708F9" w:rsidRPr="00BE09D8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  <w:vAlign w:val="center"/>
          </w:tcPr>
          <w:p w14:paraId="3C01C78C" w14:textId="77777777" w:rsidR="00E708F9" w:rsidRPr="00730729" w:rsidRDefault="00E708F9" w:rsidP="00042460">
            <w:pPr>
              <w:spacing w:before="120"/>
            </w:pPr>
          </w:p>
        </w:tc>
      </w:tr>
      <w:tr w:rsidR="00E708F9" w:rsidRPr="00730729" w14:paraId="67254D04" w14:textId="77777777" w:rsidTr="00042460">
        <w:trPr>
          <w:trHeight w:val="204"/>
        </w:trPr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14:paraId="61A74E4B" w14:textId="77777777" w:rsidR="00E708F9" w:rsidRDefault="00E708F9" w:rsidP="00042460">
            <w:pPr>
              <w:spacing w:before="120"/>
            </w:pPr>
            <w:r>
              <w:t xml:space="preserve">Temperature furthest from initial temperature </w:t>
            </w:r>
            <w:r w:rsidRPr="009B3390">
              <w:t>(</w:t>
            </w:r>
            <w:r w:rsidRPr="009B3390">
              <w:sym w:font="Symbol" w:char="F0B0"/>
            </w:r>
            <w:r w:rsidRPr="009B3390">
              <w:t>C)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A737EFE" w14:textId="77777777" w:rsidR="00E708F9" w:rsidRPr="00BE09D8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6BDBB7C1" w14:textId="77777777" w:rsidR="00E708F9" w:rsidRDefault="00E708F9" w:rsidP="00042460">
            <w:pPr>
              <w:spacing w:before="120"/>
            </w:pPr>
          </w:p>
        </w:tc>
      </w:tr>
      <w:tr w:rsidR="00E708F9" w:rsidRPr="00730729" w14:paraId="7687F44E" w14:textId="77777777" w:rsidTr="00042460">
        <w:trPr>
          <w:trHeight w:val="204"/>
        </w:trPr>
        <w:tc>
          <w:tcPr>
            <w:tcW w:w="5357" w:type="dxa"/>
            <w:tcBorders>
              <w:bottom w:val="single" w:sz="24" w:space="0" w:color="auto"/>
            </w:tcBorders>
            <w:vAlign w:val="center"/>
          </w:tcPr>
          <w:p w14:paraId="1D086D7E" w14:textId="77777777" w:rsidR="00E708F9" w:rsidRPr="00D911EE" w:rsidRDefault="00E708F9" w:rsidP="00042460">
            <w:pPr>
              <w:spacing w:before="120"/>
            </w:pPr>
            <w:r w:rsidRPr="00D911EE">
              <w:rPr>
                <w:rFonts w:ascii="Symbol" w:hAnsi="Symbol"/>
              </w:rPr>
              <w:t></w:t>
            </w:r>
            <w:r w:rsidRPr="00D911EE">
              <w:rPr>
                <w:i/>
              </w:rPr>
              <w:t>T</w:t>
            </w:r>
            <w:r w:rsidRPr="00D911EE">
              <w:t xml:space="preserve"> (</w:t>
            </w:r>
            <w:r w:rsidRPr="00D911EE">
              <w:sym w:font="Symbol" w:char="F0B0"/>
            </w:r>
            <w:r w:rsidRPr="00D911EE">
              <w:t xml:space="preserve">C)   </w:t>
            </w:r>
            <w:r w:rsidRPr="00557FA3">
              <w:rPr>
                <w:color w:val="327788" w:themeColor="accent1"/>
              </w:rPr>
              <w:t>(Subtract the two temperatures above.)</w:t>
            </w:r>
          </w:p>
        </w:tc>
        <w:tc>
          <w:tcPr>
            <w:tcW w:w="2020" w:type="dxa"/>
            <w:tcBorders>
              <w:bottom w:val="single" w:sz="24" w:space="0" w:color="auto"/>
            </w:tcBorders>
            <w:vAlign w:val="center"/>
          </w:tcPr>
          <w:p w14:paraId="675D48D9" w14:textId="77777777" w:rsidR="00E708F9" w:rsidRPr="00B524B5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bottom w:val="single" w:sz="24" w:space="0" w:color="auto"/>
            </w:tcBorders>
            <w:vAlign w:val="center"/>
          </w:tcPr>
          <w:p w14:paraId="00C09104" w14:textId="77777777" w:rsidR="00E708F9" w:rsidRPr="00B524B5" w:rsidRDefault="00E708F9" w:rsidP="00042460">
            <w:pPr>
              <w:spacing w:before="120"/>
            </w:pPr>
          </w:p>
        </w:tc>
      </w:tr>
      <w:tr w:rsidR="00E708F9" w:rsidRPr="00730729" w14:paraId="73292061" w14:textId="77777777" w:rsidTr="00042460">
        <w:trPr>
          <w:trHeight w:val="204"/>
        </w:trPr>
        <w:tc>
          <w:tcPr>
            <w:tcW w:w="5357" w:type="dxa"/>
            <w:tcBorders>
              <w:top w:val="single" w:sz="24" w:space="0" w:color="auto"/>
            </w:tcBorders>
            <w:vAlign w:val="center"/>
          </w:tcPr>
          <w:p w14:paraId="58B45AD5" w14:textId="77777777" w:rsidR="00E708F9" w:rsidRPr="003921D0" w:rsidRDefault="00E708F9" w:rsidP="00042460">
            <w:pPr>
              <w:spacing w:before="120"/>
            </w:pPr>
            <w:r w:rsidRPr="00AD0974">
              <w:rPr>
                <w:rFonts w:cs="Arial"/>
              </w:rPr>
              <w:t xml:space="preserve">Heat released, </w:t>
            </w:r>
            <w:r w:rsidRPr="00AD0974">
              <w:rPr>
                <w:rFonts w:cs="Arial"/>
                <w:i/>
              </w:rPr>
              <w:t>q</w:t>
            </w:r>
            <w:r w:rsidRPr="00AD0974">
              <w:rPr>
                <w:rFonts w:cs="Arial"/>
              </w:rPr>
              <w:t xml:space="preserve"> = </w:t>
            </w:r>
            <w:r w:rsidRPr="00AD0974">
              <w:rPr>
                <w:rFonts w:cs="Arial"/>
                <w:i/>
              </w:rPr>
              <w:t>cm</w:t>
            </w:r>
            <w:r w:rsidRPr="00AD0974">
              <w:rPr>
                <w:rFonts w:cs="Arial"/>
              </w:rPr>
              <w:t>∆</w:t>
            </w:r>
            <w:r w:rsidRPr="00AD0974">
              <w:rPr>
                <w:rFonts w:cs="Arial"/>
                <w:i/>
              </w:rPr>
              <w:t>T</w:t>
            </w:r>
            <w:r w:rsidRPr="00AD09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AD0974">
              <w:rPr>
                <w:rFonts w:cs="Arial"/>
              </w:rPr>
              <w:t>(J)</w:t>
            </w:r>
            <w:r>
              <w:br/>
            </w:r>
            <w:r w:rsidRPr="00557FA3">
              <w:rPr>
                <w:color w:val="327788" w:themeColor="accent1"/>
              </w:rPr>
              <w:t xml:space="preserve">(Use the specific heat of 1 M HCl, </w:t>
            </w:r>
            <w:r w:rsidRPr="00557FA3">
              <w:rPr>
                <w:i/>
                <w:color w:val="327788" w:themeColor="accent1"/>
              </w:rPr>
              <w:t>c</w:t>
            </w:r>
            <w:r w:rsidRPr="00557FA3">
              <w:rPr>
                <w:color w:val="327788" w:themeColor="accent1"/>
              </w:rPr>
              <w:t xml:space="preserve"> = 4.18 J/g•°C.)</w:t>
            </w:r>
          </w:p>
        </w:tc>
        <w:tc>
          <w:tcPr>
            <w:tcW w:w="2020" w:type="dxa"/>
            <w:tcBorders>
              <w:top w:val="single" w:sz="24" w:space="0" w:color="auto"/>
            </w:tcBorders>
            <w:vAlign w:val="center"/>
          </w:tcPr>
          <w:p w14:paraId="1A0D848F" w14:textId="77777777" w:rsidR="00E708F9" w:rsidRPr="00B524B5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tcBorders>
              <w:top w:val="single" w:sz="24" w:space="0" w:color="auto"/>
            </w:tcBorders>
            <w:vAlign w:val="center"/>
          </w:tcPr>
          <w:p w14:paraId="13A31A00" w14:textId="77777777" w:rsidR="00E708F9" w:rsidRPr="00D14A05" w:rsidRDefault="00E708F9" w:rsidP="00042460">
            <w:pPr>
              <w:spacing w:before="120"/>
              <w:rPr>
                <w:rFonts w:ascii="Symbol" w:hAnsi="Symbol"/>
                <w:i/>
              </w:rPr>
            </w:pPr>
          </w:p>
        </w:tc>
      </w:tr>
      <w:tr w:rsidR="00E708F9" w:rsidRPr="00730729" w14:paraId="29139BFE" w14:textId="77777777" w:rsidTr="00042460">
        <w:trPr>
          <w:trHeight w:val="204"/>
        </w:trPr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13CA" w14:textId="77777777" w:rsidR="00E708F9" w:rsidRPr="00573897" w:rsidRDefault="00E708F9" w:rsidP="00042460">
            <w:pPr>
              <w:spacing w:before="120"/>
              <w:rPr>
                <w:color w:val="7030A0" w:themeColor="accent5"/>
              </w:rPr>
            </w:pPr>
            <w:r>
              <w:t>Moles of solid reactant (mol)</w:t>
            </w:r>
            <w:r>
              <w:br/>
            </w:r>
            <w:r w:rsidRPr="00557FA3">
              <w:rPr>
                <w:color w:val="327788" w:themeColor="accent1"/>
              </w:rPr>
              <w:t>(Moles = mass</w:t>
            </w:r>
            <w:r w:rsidRPr="00557FA3">
              <w:rPr>
                <w:rFonts w:ascii="Cambria Math" w:hAnsi="Cambria Math"/>
                <w:color w:val="327788" w:themeColor="accent1"/>
              </w:rPr>
              <w:t>/</w:t>
            </w:r>
            <w:r w:rsidRPr="00557FA3">
              <w:rPr>
                <w:color w:val="327788" w:themeColor="accent1"/>
              </w:rPr>
              <w:t>molar mass)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FEB40" w14:textId="77777777" w:rsidR="00E708F9" w:rsidRPr="00557FA3" w:rsidRDefault="00E708F9" w:rsidP="00042460">
            <w:pPr>
              <w:spacing w:before="120"/>
              <w:jc w:val="center"/>
              <w:rPr>
                <w:i/>
                <w:color w:val="327788" w:themeColor="accent1"/>
              </w:rPr>
            </w:pPr>
            <w:r w:rsidRPr="00557FA3">
              <w:rPr>
                <w:color w:val="327788" w:themeColor="accent1"/>
              </w:rPr>
              <w:br/>
            </w:r>
            <w:r w:rsidRPr="00557FA3">
              <w:rPr>
                <w:color w:val="327788" w:themeColor="accent1"/>
              </w:rPr>
              <w:br/>
              <w:t>(Mg: 24.3 g/mol)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B8EF" w14:textId="77777777" w:rsidR="00E708F9" w:rsidRPr="00557FA3" w:rsidRDefault="00E708F9" w:rsidP="00042460">
            <w:pPr>
              <w:spacing w:before="120"/>
              <w:jc w:val="center"/>
              <w:rPr>
                <w:color w:val="327788" w:themeColor="accent1"/>
              </w:rPr>
            </w:pPr>
            <w:r w:rsidRPr="00557FA3">
              <w:rPr>
                <w:color w:val="327788" w:themeColor="accent1"/>
              </w:rPr>
              <w:br/>
            </w:r>
            <w:r w:rsidRPr="00557FA3">
              <w:rPr>
                <w:color w:val="327788" w:themeColor="accent1"/>
              </w:rPr>
              <w:br/>
              <w:t>(MgO: 40.3 g/mol)</w:t>
            </w:r>
          </w:p>
        </w:tc>
      </w:tr>
      <w:tr w:rsidR="00E708F9" w:rsidRPr="00730729" w14:paraId="60BD0C69" w14:textId="77777777" w:rsidTr="00042460">
        <w:trPr>
          <w:trHeight w:val="204"/>
        </w:trPr>
        <w:tc>
          <w:tcPr>
            <w:tcW w:w="5357" w:type="dxa"/>
            <w:vAlign w:val="center"/>
          </w:tcPr>
          <w:p w14:paraId="705419CA" w14:textId="77777777" w:rsidR="00E708F9" w:rsidRPr="00D14A05" w:rsidRDefault="00E708F9" w:rsidP="00042460">
            <w:pPr>
              <w:spacing w:before="120"/>
              <w:rPr>
                <w:rFonts w:ascii="Symbol" w:hAnsi="Symbol"/>
                <w:i/>
              </w:rPr>
            </w:pPr>
            <w:r w:rsidRPr="00F42B33">
              <w:t>Enthalpy</w:t>
            </w:r>
            <w:r>
              <w:t xml:space="preserve"> of reaction</w:t>
            </w:r>
            <w:r w:rsidRPr="00F42B33">
              <w:t>,</w:t>
            </w:r>
            <w:r w:rsidRPr="00987272">
              <w:rPr>
                <w:position w:val="-20"/>
                <w:szCs w:val="20"/>
              </w:rPr>
              <w:t xml:space="preserve"> </w:t>
            </w:r>
            <w:r w:rsidRPr="00987272">
              <w:rPr>
                <w:position w:val="-20"/>
                <w:sz w:val="20"/>
                <w:szCs w:val="20"/>
              </w:rPr>
              <w:object w:dxaOrig="1680" w:dyaOrig="560" w14:anchorId="496F7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95pt;height:27.65pt" o:ole="">
                  <v:imagedata r:id="rId12" o:title=""/>
                </v:shape>
                <o:OLEObject Type="Embed" ProgID="Equation.3" ShapeID="_x0000_i1025" DrawAspect="Content" ObjectID="_1614494919" r:id="rId13"/>
              </w:object>
            </w:r>
            <w:r>
              <w:t xml:space="preserve"> </w:t>
            </w:r>
            <w:r w:rsidRPr="009B3390">
              <w:t>(kJ/mol)</w:t>
            </w:r>
          </w:p>
        </w:tc>
        <w:tc>
          <w:tcPr>
            <w:tcW w:w="2020" w:type="dxa"/>
            <w:vAlign w:val="center"/>
          </w:tcPr>
          <w:p w14:paraId="656E5543" w14:textId="77777777" w:rsidR="00E708F9" w:rsidRPr="00D14A05" w:rsidRDefault="00E708F9" w:rsidP="00042460">
            <w:pPr>
              <w:spacing w:before="120"/>
              <w:rPr>
                <w:i/>
              </w:rPr>
            </w:pPr>
          </w:p>
        </w:tc>
        <w:tc>
          <w:tcPr>
            <w:tcW w:w="2020" w:type="dxa"/>
            <w:vAlign w:val="center"/>
          </w:tcPr>
          <w:p w14:paraId="54C9E758" w14:textId="77777777" w:rsidR="00E708F9" w:rsidRPr="00D14A05" w:rsidRDefault="00E708F9" w:rsidP="00042460">
            <w:pPr>
              <w:spacing w:before="120"/>
              <w:rPr>
                <w:rFonts w:ascii="Symbol" w:hAnsi="Symbol"/>
                <w:i/>
              </w:rPr>
            </w:pPr>
          </w:p>
        </w:tc>
      </w:tr>
    </w:tbl>
    <w:p w14:paraId="4F91F222" w14:textId="77777777" w:rsidR="00E708F9" w:rsidRDefault="00E708F9" w:rsidP="00E708F9">
      <w:pPr>
        <w:spacing w:before="120"/>
      </w:pPr>
    </w:p>
    <w:p w14:paraId="2D02E1F6" w14:textId="77777777" w:rsidR="00E708F9" w:rsidRDefault="00E708F9" w:rsidP="00E708F9">
      <w:pPr>
        <w:spacing w:before="120"/>
      </w:pPr>
    </w:p>
    <w:p w14:paraId="62A36B83" w14:textId="77777777" w:rsidR="00E708F9" w:rsidRDefault="00E708F9" w:rsidP="00E708F9">
      <w:pPr>
        <w:spacing w:before="120"/>
        <w:rPr>
          <w:u w:val="single"/>
        </w:rPr>
      </w:pPr>
      <w:r>
        <w:t>Combination of ∆</w:t>
      </w:r>
      <w:r w:rsidRPr="00102DD1">
        <w:rPr>
          <w:i/>
        </w:rPr>
        <w:t>H</w:t>
      </w:r>
      <w:r w:rsidRPr="00102DD1">
        <w:rPr>
          <w:vertAlign w:val="subscript"/>
        </w:rPr>
        <w:t>1</w:t>
      </w:r>
      <w:r>
        <w:t>, ∆</w:t>
      </w:r>
      <w:r w:rsidRPr="00102DD1">
        <w:rPr>
          <w:i/>
        </w:rPr>
        <w:t>H</w:t>
      </w:r>
      <w:r w:rsidRPr="00102DD1">
        <w:rPr>
          <w:vertAlign w:val="subscript"/>
        </w:rPr>
        <w:t>2</w:t>
      </w:r>
      <w:r>
        <w:t>, and ∆</w:t>
      </w:r>
      <w:r w:rsidRPr="00102DD1">
        <w:rPr>
          <w:i/>
        </w:rPr>
        <w:t>H</w:t>
      </w:r>
      <w:r w:rsidRPr="00102DD1">
        <w:rPr>
          <w:vertAlign w:val="subscript"/>
        </w:rPr>
        <w:t>3</w:t>
      </w:r>
      <w:r>
        <w:t xml:space="preserve"> needed (using Hess’s law):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075EE" w14:textId="77777777" w:rsidR="00E708F9" w:rsidRPr="00960EA2" w:rsidRDefault="00E708F9" w:rsidP="00E708F9">
      <w:pPr>
        <w:spacing w:before="120"/>
        <w:rPr>
          <w:u w:val="single"/>
        </w:rPr>
      </w:pPr>
    </w:p>
    <w:tbl>
      <w:tblPr>
        <w:tblStyle w:val="TableGrid"/>
        <w:tblW w:w="4915" w:type="pct"/>
        <w:tblInd w:w="144" w:type="dxa"/>
        <w:tblLook w:val="04A0" w:firstRow="1" w:lastRow="0" w:firstColumn="1" w:lastColumn="0" w:noHBand="0" w:noVBand="1"/>
      </w:tblPr>
      <w:tblGrid>
        <w:gridCol w:w="5635"/>
        <w:gridCol w:w="3778"/>
      </w:tblGrid>
      <w:tr w:rsidR="00E708F9" w:rsidRPr="00730729" w14:paraId="03C5EA2B" w14:textId="77777777" w:rsidTr="00557FA3">
        <w:trPr>
          <w:trHeight w:val="430"/>
        </w:trPr>
        <w:tc>
          <w:tcPr>
            <w:tcW w:w="2993" w:type="pct"/>
            <w:shd w:val="clear" w:color="auto" w:fill="CFE7ED" w:themeFill="accent1" w:themeFillTint="33"/>
            <w:vAlign w:val="center"/>
          </w:tcPr>
          <w:p w14:paraId="3998F02C" w14:textId="77777777" w:rsidR="00E708F9" w:rsidRPr="008424C3" w:rsidRDefault="00E708F9" w:rsidP="00557F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Reaction Equation</w:t>
            </w:r>
          </w:p>
        </w:tc>
        <w:tc>
          <w:tcPr>
            <w:tcW w:w="2007" w:type="pct"/>
            <w:shd w:val="clear" w:color="auto" w:fill="CFE7ED" w:themeFill="accent1" w:themeFillTint="33"/>
            <w:vAlign w:val="center"/>
          </w:tcPr>
          <w:p w14:paraId="3B42911D" w14:textId="77777777" w:rsidR="00E708F9" w:rsidRPr="00135EBD" w:rsidRDefault="00E708F9" w:rsidP="00557FA3">
            <w:pPr>
              <w:spacing w:before="120"/>
              <w:jc w:val="center"/>
              <w:rPr>
                <w:b/>
              </w:rPr>
            </w:pPr>
            <w:r w:rsidRPr="005F1831">
              <w:rPr>
                <w:rFonts w:ascii="Symbol" w:hAnsi="Symbol"/>
                <w:b/>
              </w:rPr>
              <w:t></w:t>
            </w:r>
            <w:r w:rsidRPr="00C83A17">
              <w:rPr>
                <w:b/>
                <w:i/>
              </w:rPr>
              <w:t>H</w:t>
            </w:r>
            <w:r>
              <w:rPr>
                <w:b/>
              </w:rPr>
              <w:t xml:space="preserve"> (kJ/mol)</w:t>
            </w:r>
          </w:p>
        </w:tc>
      </w:tr>
      <w:tr w:rsidR="00E708F9" w:rsidRPr="00730729" w14:paraId="769AB5AC" w14:textId="77777777" w:rsidTr="00042460">
        <w:trPr>
          <w:trHeight w:val="221"/>
        </w:trPr>
        <w:tc>
          <w:tcPr>
            <w:tcW w:w="2993" w:type="pct"/>
            <w:vAlign w:val="center"/>
          </w:tcPr>
          <w:p w14:paraId="5AB524EC" w14:textId="77777777" w:rsidR="00E708F9" w:rsidRPr="00730729" w:rsidRDefault="00E708F9" w:rsidP="00042460">
            <w:pPr>
              <w:spacing w:before="120"/>
            </w:pPr>
            <w:r w:rsidRPr="00E708F9">
              <w:rPr>
                <w:b/>
                <w:color w:val="327788" w:themeColor="accent1"/>
              </w:rPr>
              <w:t xml:space="preserve">Reaction 1:  </w:t>
            </w:r>
            <w:r>
              <w:t>Mg(</w:t>
            </w:r>
            <w:r w:rsidRPr="00B87757">
              <w:rPr>
                <w:i/>
              </w:rPr>
              <w:t>s</w:t>
            </w:r>
            <w:r>
              <w:t>) + 2HCl(</w:t>
            </w:r>
            <w:r w:rsidRPr="00B87757">
              <w:rPr>
                <w:i/>
              </w:rPr>
              <w:t>aq</w:t>
            </w:r>
            <w:r>
              <w:t xml:space="preserve">) </w:t>
            </w:r>
            <w:r>
              <w:rPr>
                <w:rFonts w:ascii="Cambria Math" w:eastAsia="MS Mincho" w:hAnsi="Cambria Math" w:cs="Cambria Math"/>
                <w:sz w:val="26"/>
                <w:szCs w:val="26"/>
              </w:rPr>
              <w:t>⟶</w:t>
            </w:r>
            <w:r>
              <w:t xml:space="preserve"> MgCl</w:t>
            </w:r>
            <w:r w:rsidRPr="005F1831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aq</w:t>
            </w:r>
            <w:r>
              <w:t>) + H</w:t>
            </w:r>
            <w:r w:rsidRPr="005F1831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g</w:t>
            </w:r>
            <w:r>
              <w:t>)</w:t>
            </w:r>
          </w:p>
        </w:tc>
        <w:tc>
          <w:tcPr>
            <w:tcW w:w="2007" w:type="pct"/>
          </w:tcPr>
          <w:p w14:paraId="72565F80" w14:textId="77777777" w:rsidR="00E708F9" w:rsidRPr="004B4CEA" w:rsidRDefault="00E708F9" w:rsidP="00157107">
            <w:pPr>
              <w:spacing w:before="120"/>
              <w:jc w:val="right"/>
            </w:pPr>
            <w:r w:rsidRPr="004B4CEA">
              <w:t>(from row 9)</w:t>
            </w:r>
          </w:p>
        </w:tc>
      </w:tr>
      <w:tr w:rsidR="00E708F9" w:rsidRPr="00730729" w14:paraId="1832CEBC" w14:textId="77777777" w:rsidTr="00042460">
        <w:trPr>
          <w:trHeight w:val="221"/>
        </w:trPr>
        <w:tc>
          <w:tcPr>
            <w:tcW w:w="2993" w:type="pct"/>
            <w:tcBorders>
              <w:bottom w:val="single" w:sz="4" w:space="0" w:color="auto"/>
            </w:tcBorders>
            <w:vAlign w:val="center"/>
          </w:tcPr>
          <w:p w14:paraId="28387136" w14:textId="77777777" w:rsidR="00E708F9" w:rsidRDefault="00E708F9" w:rsidP="00042460">
            <w:pPr>
              <w:spacing w:before="120"/>
            </w:pPr>
            <w:r w:rsidRPr="00E708F9">
              <w:rPr>
                <w:b/>
                <w:color w:val="327788" w:themeColor="accent1"/>
              </w:rPr>
              <w:t xml:space="preserve">Reaction 2: </w:t>
            </w:r>
            <w:r>
              <w:t>MgO(</w:t>
            </w:r>
            <w:r w:rsidRPr="00B87757">
              <w:rPr>
                <w:i/>
              </w:rPr>
              <w:t>s</w:t>
            </w:r>
            <w:r>
              <w:t>) + 2HCl(</w:t>
            </w:r>
            <w:r w:rsidRPr="00B87757">
              <w:rPr>
                <w:i/>
              </w:rPr>
              <w:t>aq</w:t>
            </w:r>
            <w:r>
              <w:t xml:space="preserve">) </w:t>
            </w:r>
            <w:r>
              <w:rPr>
                <w:rFonts w:ascii="Cambria Math" w:eastAsia="MS Mincho" w:hAnsi="Cambria Math" w:cs="Cambria Math"/>
                <w:sz w:val="26"/>
                <w:szCs w:val="26"/>
              </w:rPr>
              <w:t>⟶</w:t>
            </w:r>
            <w:r>
              <w:t xml:space="preserve"> MgCl</w:t>
            </w:r>
            <w:r w:rsidRPr="005F1831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aq</w:t>
            </w:r>
            <w:r>
              <w:t>) + H</w:t>
            </w:r>
            <w:r w:rsidRPr="005F1831">
              <w:rPr>
                <w:vertAlign w:val="subscript"/>
              </w:rPr>
              <w:t>2</w:t>
            </w:r>
            <w:r>
              <w:t>O(</w:t>
            </w:r>
            <w:r w:rsidRPr="00B87757">
              <w:rPr>
                <w:i/>
              </w:rPr>
              <w:t>l</w:t>
            </w:r>
            <w:r>
              <w:t>)</w:t>
            </w: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14:paraId="185BE37C" w14:textId="77777777" w:rsidR="00E708F9" w:rsidRPr="004B4CEA" w:rsidRDefault="00E708F9" w:rsidP="00157107">
            <w:pPr>
              <w:spacing w:before="120"/>
              <w:jc w:val="right"/>
            </w:pPr>
            <w:r w:rsidRPr="004B4CEA">
              <w:t>(from row 9)</w:t>
            </w:r>
          </w:p>
        </w:tc>
      </w:tr>
      <w:tr w:rsidR="00E708F9" w:rsidRPr="00730729" w14:paraId="35C14261" w14:textId="77777777" w:rsidTr="00042460">
        <w:trPr>
          <w:trHeight w:val="221"/>
        </w:trPr>
        <w:tc>
          <w:tcPr>
            <w:tcW w:w="2993" w:type="pct"/>
            <w:tcBorders>
              <w:bottom w:val="single" w:sz="24" w:space="0" w:color="auto"/>
            </w:tcBorders>
            <w:vAlign w:val="center"/>
          </w:tcPr>
          <w:p w14:paraId="7031CF19" w14:textId="77777777" w:rsidR="00E708F9" w:rsidRDefault="00E708F9" w:rsidP="00042460">
            <w:pPr>
              <w:spacing w:before="120"/>
            </w:pPr>
            <w:r w:rsidRPr="00E708F9">
              <w:rPr>
                <w:b/>
                <w:color w:val="327788" w:themeColor="accent1"/>
              </w:rPr>
              <w:t xml:space="preserve">Reaction 3: </w:t>
            </w:r>
            <w:r>
              <w:t>H</w:t>
            </w:r>
            <w:r w:rsidRPr="005F1831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g</w:t>
            </w:r>
            <w:r>
              <w:t>) + ½O</w:t>
            </w:r>
            <w:r w:rsidRPr="005F1831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g</w:t>
            </w:r>
            <w:r>
              <w:t xml:space="preserve">) </w:t>
            </w:r>
            <w:r>
              <w:rPr>
                <w:rFonts w:ascii="Cambria Math" w:eastAsia="MS Mincho" w:hAnsi="Cambria Math" w:cs="Cambria Math"/>
                <w:sz w:val="26"/>
                <w:szCs w:val="26"/>
              </w:rPr>
              <w:t>⟶</w:t>
            </w:r>
            <w:r>
              <w:t xml:space="preserve"> H</w:t>
            </w:r>
            <w:r w:rsidRPr="005F1831">
              <w:rPr>
                <w:vertAlign w:val="subscript"/>
              </w:rPr>
              <w:t>2</w:t>
            </w:r>
            <w:r>
              <w:t>O(</w:t>
            </w:r>
            <w:r w:rsidRPr="00B87757">
              <w:rPr>
                <w:i/>
              </w:rPr>
              <w:t>l</w:t>
            </w:r>
            <w:r>
              <w:t>)</w:t>
            </w:r>
          </w:p>
        </w:tc>
        <w:tc>
          <w:tcPr>
            <w:tcW w:w="2007" w:type="pct"/>
            <w:tcBorders>
              <w:bottom w:val="single" w:sz="24" w:space="0" w:color="auto"/>
            </w:tcBorders>
          </w:tcPr>
          <w:p w14:paraId="41E2D2E4" w14:textId="77777777" w:rsidR="00E708F9" w:rsidRPr="00C553D4" w:rsidRDefault="00E708F9" w:rsidP="00157107">
            <w:pPr>
              <w:spacing w:before="120"/>
              <w:jc w:val="right"/>
            </w:pPr>
            <w:r>
              <w:t>–286</w:t>
            </w:r>
            <w:r>
              <w:tab/>
              <w:t>(published value)</w:t>
            </w:r>
          </w:p>
        </w:tc>
      </w:tr>
      <w:tr w:rsidR="00E708F9" w:rsidRPr="00730729" w14:paraId="2676FBB0" w14:textId="77777777" w:rsidTr="00042460">
        <w:trPr>
          <w:trHeight w:val="208"/>
        </w:trPr>
        <w:tc>
          <w:tcPr>
            <w:tcW w:w="2993" w:type="pct"/>
            <w:tcBorders>
              <w:top w:val="single" w:sz="24" w:space="0" w:color="auto"/>
            </w:tcBorders>
            <w:vAlign w:val="center"/>
          </w:tcPr>
          <w:p w14:paraId="521C5D00" w14:textId="77777777" w:rsidR="00E708F9" w:rsidRPr="00730729" w:rsidRDefault="00E708F9" w:rsidP="00042460">
            <w:pPr>
              <w:spacing w:before="120"/>
            </w:pPr>
            <w:r w:rsidRPr="00E708F9">
              <w:rPr>
                <w:b/>
                <w:color w:val="327788" w:themeColor="accent1"/>
              </w:rPr>
              <w:t xml:space="preserve">Magnesium Combustion: </w:t>
            </w:r>
            <w:r>
              <w:t>Mg(</w:t>
            </w:r>
            <w:r w:rsidRPr="00B87757">
              <w:rPr>
                <w:i/>
              </w:rPr>
              <w:t>s</w:t>
            </w:r>
            <w:r>
              <w:t>) + ½O</w:t>
            </w:r>
            <w:r w:rsidRPr="00ED3014">
              <w:rPr>
                <w:vertAlign w:val="subscript"/>
              </w:rPr>
              <w:t>2</w:t>
            </w:r>
            <w:r>
              <w:t>(</w:t>
            </w:r>
            <w:r w:rsidRPr="00B87757">
              <w:rPr>
                <w:i/>
              </w:rPr>
              <w:t>g</w:t>
            </w:r>
            <w:r>
              <w:t xml:space="preserve">) </w:t>
            </w:r>
            <w:r>
              <w:rPr>
                <w:rFonts w:ascii="Cambria Math" w:eastAsia="MS Mincho" w:hAnsi="Cambria Math" w:cs="Cambria Math"/>
                <w:sz w:val="26"/>
                <w:szCs w:val="26"/>
              </w:rPr>
              <w:t>⟶</w:t>
            </w:r>
            <w:r>
              <w:t xml:space="preserve"> MgO(</w:t>
            </w:r>
            <w:r w:rsidRPr="00B87757">
              <w:rPr>
                <w:i/>
              </w:rPr>
              <w:t>s</w:t>
            </w:r>
            <w:r>
              <w:t>)</w:t>
            </w:r>
          </w:p>
        </w:tc>
        <w:tc>
          <w:tcPr>
            <w:tcW w:w="2007" w:type="pct"/>
            <w:tcBorders>
              <w:top w:val="single" w:sz="24" w:space="0" w:color="auto"/>
            </w:tcBorders>
          </w:tcPr>
          <w:p w14:paraId="2528BA12" w14:textId="77777777" w:rsidR="00E708F9" w:rsidRPr="00BE09D8" w:rsidRDefault="00E708F9" w:rsidP="00157107">
            <w:pPr>
              <w:spacing w:before="120"/>
              <w:jc w:val="center"/>
              <w:rPr>
                <w:i/>
              </w:rPr>
            </w:pPr>
          </w:p>
        </w:tc>
      </w:tr>
    </w:tbl>
    <w:p w14:paraId="3DA25CCA" w14:textId="77777777" w:rsidR="00E708F9" w:rsidRDefault="00E708F9" w:rsidP="00E708F9"/>
    <w:p w14:paraId="18CE80A9" w14:textId="77777777" w:rsidR="00E708F9" w:rsidRDefault="00E708F9" w:rsidP="00E708F9">
      <w:pPr>
        <w:ind w:right="-180"/>
      </w:pPr>
      <w:r>
        <w:t>The published value for this reaction is –603 kJ/mol. What is the percent error of your experimental value?</w:t>
      </w:r>
    </w:p>
    <w:p w14:paraId="452A8D9D" w14:textId="77777777" w:rsidR="00E708F9" w:rsidRPr="004F0001" w:rsidRDefault="00E708F9" w:rsidP="00E708F9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BADB76" w14:textId="77777777" w:rsidR="002C5C29" w:rsidRPr="002C5C29" w:rsidRDefault="002C5C29" w:rsidP="00E708F9">
      <w:pPr>
        <w:rPr>
          <w:rStyle w:val="Strong"/>
        </w:rPr>
      </w:pPr>
    </w:p>
    <w:sectPr w:rsidR="002C5C29" w:rsidRPr="002C5C29" w:rsidSect="003159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F68A" w14:textId="77777777" w:rsidR="00FE2F80" w:rsidRDefault="00FE2F80">
      <w:r>
        <w:separator/>
      </w:r>
    </w:p>
  </w:endnote>
  <w:endnote w:type="continuationSeparator" w:id="0">
    <w:p w14:paraId="47FA6297" w14:textId="77777777" w:rsidR="00FE2F80" w:rsidRDefault="00F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General">
    <w:altName w:val="Arial Unicode MS"/>
    <w:charset w:val="00"/>
    <w:family w:val="auto"/>
    <w:pitch w:val="variable"/>
    <w:sig w:usb0="00000000" w:usb1="4203FDFF" w:usb2="02000020" w:usb3="00000000" w:csb0="8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F439" w14:textId="7E8575D7" w:rsidR="0042097F" w:rsidRPr="0042097F" w:rsidRDefault="0042097F" w:rsidP="0042097F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A8549" w14:textId="41FD777D" w:rsidR="00417FD2" w:rsidRDefault="00417FD2">
    <w:pPr>
      <w:pStyle w:val="Footer"/>
    </w:pPr>
    <w:r>
      <w:rPr>
        <w:rFonts w:eastAsia="MS Mincho" w:cs="Arial"/>
        <w:color w:val="6B6C6F"/>
        <w:sz w:val="18"/>
        <w:szCs w:val="18"/>
      </w:rPr>
      <w:t>Copyright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760D3" w14:textId="77777777" w:rsidR="00FE2F80" w:rsidRDefault="00FE2F80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1AEA33B4" w14:textId="77777777" w:rsidR="00FE2F80" w:rsidRDefault="00FE2F80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14:paraId="25CE4AF2" w14:textId="77777777" w:rsidR="00FE2F80" w:rsidRDefault="00FE2F80" w:rsidP="004902ED">
      <w:pPr>
        <w:ind w:right="360" w:firstLine="360"/>
      </w:pPr>
      <w:r>
        <w:separator/>
      </w:r>
    </w:p>
  </w:footnote>
  <w:footnote w:type="continuationSeparator" w:id="0">
    <w:p w14:paraId="765F9280" w14:textId="77777777" w:rsidR="00FE2F80" w:rsidRDefault="00FE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DE31" w14:textId="77777777" w:rsidR="00D87DB0" w:rsidRPr="00D1330A" w:rsidRDefault="00D87DB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E6D9" w14:textId="226D19E6" w:rsidR="00D87DB0" w:rsidRPr="009E2169" w:rsidRDefault="001C7544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D87DB0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9776" w14:textId="77777777" w:rsidR="00D87DB0" w:rsidRPr="00054B83" w:rsidRDefault="00D87DB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26A2E720" wp14:editId="26A2E721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26A2E722" wp14:editId="26A2E723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A2E724" wp14:editId="26A2E725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AE0F76" w14:textId="58D8DF01" w:rsidR="00D87DB0" w:rsidRPr="00277E45" w:rsidRDefault="00D87DB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E708F9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Enthalpy</w:t>
                          </w:r>
                        </w:p>
                        <w:p w14:paraId="5B93E6A6" w14:textId="777B29CF" w:rsidR="00D87DB0" w:rsidRPr="00277E45" w:rsidRDefault="001C7544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D87DB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2E7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5.95pt;margin-top:-10.1pt;width:27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CGfAIAAGQ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OrmghnwC&#10;AABk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27AE0F76" w14:textId="58D8DF01" w:rsidR="00D87DB0" w:rsidRPr="00277E45" w:rsidRDefault="00D87DB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E708F9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Enthalpy</w:t>
                    </w:r>
                  </w:p>
                  <w:p w14:paraId="5B93E6A6" w14:textId="777B29CF" w:rsidR="00D87DB0" w:rsidRPr="00277E45" w:rsidRDefault="001C7544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D87DB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A2E726" wp14:editId="5797394D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8EAB1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AEE00AF"/>
    <w:multiLevelType w:val="multilevel"/>
    <w:tmpl w:val="E08848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51971E4"/>
    <w:multiLevelType w:val="multilevel"/>
    <w:tmpl w:val="C9C66CB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2C305A5D"/>
    <w:multiLevelType w:val="multilevel"/>
    <w:tmpl w:val="700E4D24"/>
    <w:numStyleLink w:val="bulletsflush"/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numStyleLink w:val="bulletsflush"/>
  </w:abstractNum>
  <w:abstractNum w:abstractNumId="14" w15:restartNumberingAfterBreak="0">
    <w:nsid w:val="57ED6B29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62D2E"/>
    <w:multiLevelType w:val="multilevel"/>
    <w:tmpl w:val="F6E0A8A6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63051B"/>
    <w:multiLevelType w:val="multilevel"/>
    <w:tmpl w:val="C9D0BC00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2285460"/>
    <w:multiLevelType w:val="multilevel"/>
    <w:tmpl w:val="700E4D24"/>
    <w:numStyleLink w:val="bulletsflush"/>
  </w:abstractNum>
  <w:abstractNum w:abstractNumId="18" w15:restartNumberingAfterBreak="0">
    <w:nsid w:val="65D67FA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E30081"/>
    <w:multiLevelType w:val="multilevel"/>
    <w:tmpl w:val="907E93E0"/>
    <w:lvl w:ilvl="0">
      <w:start w:val="10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8E410A7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auto"/>
          <w:sz w:val="20"/>
          <w:szCs w:val="20"/>
        </w:rPr>
      </w:lvl>
    </w:lvlOverride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1"/>
  </w:num>
  <w:num w:numId="14">
    <w:abstractNumId w:val="14"/>
  </w:num>
  <w:num w:numId="15">
    <w:abstractNumId w:val="18"/>
  </w:num>
  <w:num w:numId="16">
    <w:abstractNumId w:val="5"/>
  </w:num>
  <w:num w:numId="17">
    <w:abstractNumId w:val="15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7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AE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6DBE"/>
    <w:rsid w:val="00017175"/>
    <w:rsid w:val="00017202"/>
    <w:rsid w:val="000206FE"/>
    <w:rsid w:val="00022F0E"/>
    <w:rsid w:val="00023932"/>
    <w:rsid w:val="000241C6"/>
    <w:rsid w:val="00027482"/>
    <w:rsid w:val="0003018B"/>
    <w:rsid w:val="000301AA"/>
    <w:rsid w:val="000304C3"/>
    <w:rsid w:val="0003103C"/>
    <w:rsid w:val="00031EC3"/>
    <w:rsid w:val="000327F3"/>
    <w:rsid w:val="00032E6C"/>
    <w:rsid w:val="00033036"/>
    <w:rsid w:val="000337A6"/>
    <w:rsid w:val="000366E5"/>
    <w:rsid w:val="00036F46"/>
    <w:rsid w:val="0004040F"/>
    <w:rsid w:val="00042460"/>
    <w:rsid w:val="000432A1"/>
    <w:rsid w:val="00043E86"/>
    <w:rsid w:val="00044381"/>
    <w:rsid w:val="00045D6B"/>
    <w:rsid w:val="00046766"/>
    <w:rsid w:val="00051AE1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69A"/>
    <w:rsid w:val="00076089"/>
    <w:rsid w:val="00077EB6"/>
    <w:rsid w:val="00081202"/>
    <w:rsid w:val="00081D1C"/>
    <w:rsid w:val="00083ADD"/>
    <w:rsid w:val="00090A1F"/>
    <w:rsid w:val="00091170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D6F"/>
    <w:rsid w:val="000B6E35"/>
    <w:rsid w:val="000B7E81"/>
    <w:rsid w:val="000C02D9"/>
    <w:rsid w:val="000C2708"/>
    <w:rsid w:val="000C2D1F"/>
    <w:rsid w:val="000C408A"/>
    <w:rsid w:val="000C600C"/>
    <w:rsid w:val="000C6239"/>
    <w:rsid w:val="000C666B"/>
    <w:rsid w:val="000C7017"/>
    <w:rsid w:val="000C76B8"/>
    <w:rsid w:val="000D2581"/>
    <w:rsid w:val="000D4F36"/>
    <w:rsid w:val="000D56A4"/>
    <w:rsid w:val="000D5C5B"/>
    <w:rsid w:val="000D7314"/>
    <w:rsid w:val="000E1114"/>
    <w:rsid w:val="000E19D4"/>
    <w:rsid w:val="000E1D45"/>
    <w:rsid w:val="000E3C55"/>
    <w:rsid w:val="000E3DCC"/>
    <w:rsid w:val="000E424C"/>
    <w:rsid w:val="000E4D11"/>
    <w:rsid w:val="000E5239"/>
    <w:rsid w:val="000E5C6A"/>
    <w:rsid w:val="000E680F"/>
    <w:rsid w:val="000E78B5"/>
    <w:rsid w:val="000E799E"/>
    <w:rsid w:val="000F25E5"/>
    <w:rsid w:val="000F36E1"/>
    <w:rsid w:val="000F4A1F"/>
    <w:rsid w:val="000F5444"/>
    <w:rsid w:val="000F5B56"/>
    <w:rsid w:val="000F65DC"/>
    <w:rsid w:val="000F7A4D"/>
    <w:rsid w:val="000F7FF1"/>
    <w:rsid w:val="00100179"/>
    <w:rsid w:val="00100B2A"/>
    <w:rsid w:val="00105303"/>
    <w:rsid w:val="00111AC8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2A70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BFF"/>
    <w:rsid w:val="00172367"/>
    <w:rsid w:val="00173CB3"/>
    <w:rsid w:val="00174B69"/>
    <w:rsid w:val="001765EB"/>
    <w:rsid w:val="001815B8"/>
    <w:rsid w:val="00182970"/>
    <w:rsid w:val="00182A59"/>
    <w:rsid w:val="0019029F"/>
    <w:rsid w:val="00197749"/>
    <w:rsid w:val="00197C4D"/>
    <w:rsid w:val="001A100C"/>
    <w:rsid w:val="001A2D1C"/>
    <w:rsid w:val="001A30CA"/>
    <w:rsid w:val="001A48CE"/>
    <w:rsid w:val="001A51BF"/>
    <w:rsid w:val="001A51F1"/>
    <w:rsid w:val="001A5581"/>
    <w:rsid w:val="001A5ECF"/>
    <w:rsid w:val="001A7969"/>
    <w:rsid w:val="001B32C2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C7544"/>
    <w:rsid w:val="001D08F3"/>
    <w:rsid w:val="001D0DF5"/>
    <w:rsid w:val="001D17B1"/>
    <w:rsid w:val="001D1AB1"/>
    <w:rsid w:val="001D1AD0"/>
    <w:rsid w:val="001D1C8E"/>
    <w:rsid w:val="001D3FB2"/>
    <w:rsid w:val="001D401C"/>
    <w:rsid w:val="001D45BD"/>
    <w:rsid w:val="001D4CF7"/>
    <w:rsid w:val="001E07AD"/>
    <w:rsid w:val="001E22BB"/>
    <w:rsid w:val="001E2374"/>
    <w:rsid w:val="001E3E95"/>
    <w:rsid w:val="001E40AD"/>
    <w:rsid w:val="001E6BA9"/>
    <w:rsid w:val="001E7131"/>
    <w:rsid w:val="001E7443"/>
    <w:rsid w:val="001F348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3B2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61FA"/>
    <w:rsid w:val="00246380"/>
    <w:rsid w:val="00247E3E"/>
    <w:rsid w:val="00247FCB"/>
    <w:rsid w:val="00250127"/>
    <w:rsid w:val="00250A48"/>
    <w:rsid w:val="002514B7"/>
    <w:rsid w:val="002543EE"/>
    <w:rsid w:val="002601FB"/>
    <w:rsid w:val="00260202"/>
    <w:rsid w:val="00260822"/>
    <w:rsid w:val="002621FF"/>
    <w:rsid w:val="00262516"/>
    <w:rsid w:val="00262987"/>
    <w:rsid w:val="00262EBF"/>
    <w:rsid w:val="002644B7"/>
    <w:rsid w:val="00264D72"/>
    <w:rsid w:val="002677B2"/>
    <w:rsid w:val="00270D82"/>
    <w:rsid w:val="00271349"/>
    <w:rsid w:val="00271872"/>
    <w:rsid w:val="00272E3B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9EE"/>
    <w:rsid w:val="00296A5D"/>
    <w:rsid w:val="002973EE"/>
    <w:rsid w:val="002A1C2A"/>
    <w:rsid w:val="002A25FE"/>
    <w:rsid w:val="002A286F"/>
    <w:rsid w:val="002A443B"/>
    <w:rsid w:val="002A4AF5"/>
    <w:rsid w:val="002A588C"/>
    <w:rsid w:val="002A5AD0"/>
    <w:rsid w:val="002A6878"/>
    <w:rsid w:val="002B250D"/>
    <w:rsid w:val="002B2868"/>
    <w:rsid w:val="002B3570"/>
    <w:rsid w:val="002B405B"/>
    <w:rsid w:val="002B446B"/>
    <w:rsid w:val="002B563C"/>
    <w:rsid w:val="002B6030"/>
    <w:rsid w:val="002B709E"/>
    <w:rsid w:val="002B7ABC"/>
    <w:rsid w:val="002C0BD9"/>
    <w:rsid w:val="002C1CE3"/>
    <w:rsid w:val="002C2C01"/>
    <w:rsid w:val="002C3EC8"/>
    <w:rsid w:val="002C463D"/>
    <w:rsid w:val="002C5C29"/>
    <w:rsid w:val="002C5F46"/>
    <w:rsid w:val="002C627F"/>
    <w:rsid w:val="002C62A1"/>
    <w:rsid w:val="002C63C5"/>
    <w:rsid w:val="002C6572"/>
    <w:rsid w:val="002D0A8F"/>
    <w:rsid w:val="002D59D3"/>
    <w:rsid w:val="002D6008"/>
    <w:rsid w:val="002D7C48"/>
    <w:rsid w:val="002D7C4E"/>
    <w:rsid w:val="002E1B7A"/>
    <w:rsid w:val="002E328E"/>
    <w:rsid w:val="002E3A3E"/>
    <w:rsid w:val="002E4F77"/>
    <w:rsid w:val="002E5325"/>
    <w:rsid w:val="002F2F32"/>
    <w:rsid w:val="002F36F2"/>
    <w:rsid w:val="002F39B9"/>
    <w:rsid w:val="002F4F8A"/>
    <w:rsid w:val="002F5747"/>
    <w:rsid w:val="002F597B"/>
    <w:rsid w:val="002F5F72"/>
    <w:rsid w:val="002F684D"/>
    <w:rsid w:val="002F7127"/>
    <w:rsid w:val="002F7A6B"/>
    <w:rsid w:val="00302B9D"/>
    <w:rsid w:val="003041F0"/>
    <w:rsid w:val="00305E42"/>
    <w:rsid w:val="003064D5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C05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1A5"/>
    <w:rsid w:val="003547F6"/>
    <w:rsid w:val="00354F33"/>
    <w:rsid w:val="00355243"/>
    <w:rsid w:val="003564FF"/>
    <w:rsid w:val="00360D97"/>
    <w:rsid w:val="00363B9B"/>
    <w:rsid w:val="0036431D"/>
    <w:rsid w:val="00367FBD"/>
    <w:rsid w:val="00370BDA"/>
    <w:rsid w:val="00371362"/>
    <w:rsid w:val="003719E3"/>
    <w:rsid w:val="00375A7E"/>
    <w:rsid w:val="00376F19"/>
    <w:rsid w:val="00377F90"/>
    <w:rsid w:val="00384238"/>
    <w:rsid w:val="003866C2"/>
    <w:rsid w:val="003866C8"/>
    <w:rsid w:val="00390228"/>
    <w:rsid w:val="00391EB2"/>
    <w:rsid w:val="00392276"/>
    <w:rsid w:val="00392AA5"/>
    <w:rsid w:val="003960B8"/>
    <w:rsid w:val="003962C9"/>
    <w:rsid w:val="003A1573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0789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0DFC"/>
    <w:rsid w:val="004016B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07DBE"/>
    <w:rsid w:val="004144D1"/>
    <w:rsid w:val="00416806"/>
    <w:rsid w:val="00417928"/>
    <w:rsid w:val="00417FD2"/>
    <w:rsid w:val="0042097F"/>
    <w:rsid w:val="00422528"/>
    <w:rsid w:val="00425364"/>
    <w:rsid w:val="00426264"/>
    <w:rsid w:val="00426AA7"/>
    <w:rsid w:val="00430151"/>
    <w:rsid w:val="00430C90"/>
    <w:rsid w:val="0043322F"/>
    <w:rsid w:val="00435E0D"/>
    <w:rsid w:val="00435F17"/>
    <w:rsid w:val="00436821"/>
    <w:rsid w:val="00440E86"/>
    <w:rsid w:val="00440F0A"/>
    <w:rsid w:val="0044116D"/>
    <w:rsid w:val="00442E46"/>
    <w:rsid w:val="004443CC"/>
    <w:rsid w:val="00444E03"/>
    <w:rsid w:val="00445D6D"/>
    <w:rsid w:val="004463FE"/>
    <w:rsid w:val="00446F5C"/>
    <w:rsid w:val="004471BB"/>
    <w:rsid w:val="00447418"/>
    <w:rsid w:val="00447906"/>
    <w:rsid w:val="00447A1C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3B5"/>
    <w:rsid w:val="0048440F"/>
    <w:rsid w:val="00484FD3"/>
    <w:rsid w:val="004864F3"/>
    <w:rsid w:val="004902ED"/>
    <w:rsid w:val="00491209"/>
    <w:rsid w:val="004923A6"/>
    <w:rsid w:val="00492F1A"/>
    <w:rsid w:val="00494B58"/>
    <w:rsid w:val="00496E4C"/>
    <w:rsid w:val="004979FE"/>
    <w:rsid w:val="004A037D"/>
    <w:rsid w:val="004A0EBB"/>
    <w:rsid w:val="004A1C52"/>
    <w:rsid w:val="004A1E2A"/>
    <w:rsid w:val="004A2153"/>
    <w:rsid w:val="004A2B78"/>
    <w:rsid w:val="004A3F13"/>
    <w:rsid w:val="004A3FFC"/>
    <w:rsid w:val="004A476E"/>
    <w:rsid w:val="004B181D"/>
    <w:rsid w:val="004B2156"/>
    <w:rsid w:val="004B3168"/>
    <w:rsid w:val="004B35AC"/>
    <w:rsid w:val="004B46B9"/>
    <w:rsid w:val="004B6C2E"/>
    <w:rsid w:val="004B70D6"/>
    <w:rsid w:val="004C41F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08C4"/>
    <w:rsid w:val="004E15DE"/>
    <w:rsid w:val="004E2C93"/>
    <w:rsid w:val="004E2F4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00D"/>
    <w:rsid w:val="0053143D"/>
    <w:rsid w:val="00532E06"/>
    <w:rsid w:val="005358C4"/>
    <w:rsid w:val="005360DF"/>
    <w:rsid w:val="005362E1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57FA3"/>
    <w:rsid w:val="005618A0"/>
    <w:rsid w:val="00563CE3"/>
    <w:rsid w:val="00564436"/>
    <w:rsid w:val="0056471E"/>
    <w:rsid w:val="00564FF1"/>
    <w:rsid w:val="005654DE"/>
    <w:rsid w:val="00573618"/>
    <w:rsid w:val="00575E7D"/>
    <w:rsid w:val="0057798E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4F44"/>
    <w:rsid w:val="00596E86"/>
    <w:rsid w:val="005A0CD5"/>
    <w:rsid w:val="005A0CE8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1D77"/>
    <w:rsid w:val="005C51D6"/>
    <w:rsid w:val="005C62D0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41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677E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7FE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1FBA"/>
    <w:rsid w:val="00682813"/>
    <w:rsid w:val="00683BCD"/>
    <w:rsid w:val="006840F6"/>
    <w:rsid w:val="00684EDD"/>
    <w:rsid w:val="006867BE"/>
    <w:rsid w:val="006869DB"/>
    <w:rsid w:val="00687E06"/>
    <w:rsid w:val="00690178"/>
    <w:rsid w:val="006904EE"/>
    <w:rsid w:val="006916FE"/>
    <w:rsid w:val="00691B58"/>
    <w:rsid w:val="00696E87"/>
    <w:rsid w:val="006A075A"/>
    <w:rsid w:val="006A0C06"/>
    <w:rsid w:val="006A0CA1"/>
    <w:rsid w:val="006A1D73"/>
    <w:rsid w:val="006A6A4D"/>
    <w:rsid w:val="006B0750"/>
    <w:rsid w:val="006B268F"/>
    <w:rsid w:val="006B27A4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15A8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3B82"/>
    <w:rsid w:val="00725F3F"/>
    <w:rsid w:val="0072654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3C99"/>
    <w:rsid w:val="00755E0C"/>
    <w:rsid w:val="00757788"/>
    <w:rsid w:val="0076029B"/>
    <w:rsid w:val="007608D9"/>
    <w:rsid w:val="00762E1E"/>
    <w:rsid w:val="007637C1"/>
    <w:rsid w:val="0076520A"/>
    <w:rsid w:val="00765755"/>
    <w:rsid w:val="00767ED0"/>
    <w:rsid w:val="00770964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A74E1"/>
    <w:rsid w:val="007B0473"/>
    <w:rsid w:val="007B13B3"/>
    <w:rsid w:val="007B2232"/>
    <w:rsid w:val="007B2A40"/>
    <w:rsid w:val="007B5380"/>
    <w:rsid w:val="007B57FC"/>
    <w:rsid w:val="007B64C4"/>
    <w:rsid w:val="007B6650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217"/>
    <w:rsid w:val="007D6BBD"/>
    <w:rsid w:val="007E01BA"/>
    <w:rsid w:val="007E3EDE"/>
    <w:rsid w:val="007E41AC"/>
    <w:rsid w:val="007E4E1C"/>
    <w:rsid w:val="007E5DC9"/>
    <w:rsid w:val="007E6E27"/>
    <w:rsid w:val="007E7653"/>
    <w:rsid w:val="007F12EB"/>
    <w:rsid w:val="007F184C"/>
    <w:rsid w:val="007F2E68"/>
    <w:rsid w:val="007F3273"/>
    <w:rsid w:val="007F641F"/>
    <w:rsid w:val="007F6B54"/>
    <w:rsid w:val="007F7086"/>
    <w:rsid w:val="007F7EB9"/>
    <w:rsid w:val="00800193"/>
    <w:rsid w:val="00800F39"/>
    <w:rsid w:val="008067B5"/>
    <w:rsid w:val="008070DD"/>
    <w:rsid w:val="00807C12"/>
    <w:rsid w:val="0081015C"/>
    <w:rsid w:val="0081108D"/>
    <w:rsid w:val="008111D2"/>
    <w:rsid w:val="0081201F"/>
    <w:rsid w:val="0081343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5120"/>
    <w:rsid w:val="00825D3E"/>
    <w:rsid w:val="00830344"/>
    <w:rsid w:val="008337F9"/>
    <w:rsid w:val="0083453C"/>
    <w:rsid w:val="00834D7B"/>
    <w:rsid w:val="00835DB2"/>
    <w:rsid w:val="00836338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042"/>
    <w:rsid w:val="0086593E"/>
    <w:rsid w:val="008662D2"/>
    <w:rsid w:val="00866EC3"/>
    <w:rsid w:val="008703F4"/>
    <w:rsid w:val="00873218"/>
    <w:rsid w:val="00873F8D"/>
    <w:rsid w:val="0087405C"/>
    <w:rsid w:val="00877AEB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B0EA9"/>
    <w:rsid w:val="008B53B7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7C9A"/>
    <w:rsid w:val="008E26A5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213"/>
    <w:rsid w:val="008F7EB1"/>
    <w:rsid w:val="00902A4D"/>
    <w:rsid w:val="00902C6A"/>
    <w:rsid w:val="00902ED7"/>
    <w:rsid w:val="00904667"/>
    <w:rsid w:val="00904C6A"/>
    <w:rsid w:val="009057FD"/>
    <w:rsid w:val="0090638D"/>
    <w:rsid w:val="00906514"/>
    <w:rsid w:val="00907F7A"/>
    <w:rsid w:val="0091210B"/>
    <w:rsid w:val="00915523"/>
    <w:rsid w:val="00916694"/>
    <w:rsid w:val="009166CF"/>
    <w:rsid w:val="00917403"/>
    <w:rsid w:val="00917FC3"/>
    <w:rsid w:val="00920A72"/>
    <w:rsid w:val="00920F9F"/>
    <w:rsid w:val="0092177C"/>
    <w:rsid w:val="00921869"/>
    <w:rsid w:val="009220B5"/>
    <w:rsid w:val="00922B91"/>
    <w:rsid w:val="00922EC9"/>
    <w:rsid w:val="009247FC"/>
    <w:rsid w:val="00925E36"/>
    <w:rsid w:val="009276AA"/>
    <w:rsid w:val="009277AB"/>
    <w:rsid w:val="009311C5"/>
    <w:rsid w:val="00932EB3"/>
    <w:rsid w:val="00933806"/>
    <w:rsid w:val="00934163"/>
    <w:rsid w:val="00934ADA"/>
    <w:rsid w:val="00934FE6"/>
    <w:rsid w:val="009350D4"/>
    <w:rsid w:val="00936E3C"/>
    <w:rsid w:val="00937258"/>
    <w:rsid w:val="00937400"/>
    <w:rsid w:val="009404DD"/>
    <w:rsid w:val="009427DB"/>
    <w:rsid w:val="009436FF"/>
    <w:rsid w:val="009450BA"/>
    <w:rsid w:val="00946643"/>
    <w:rsid w:val="00947023"/>
    <w:rsid w:val="00947E95"/>
    <w:rsid w:val="009504AE"/>
    <w:rsid w:val="009514A6"/>
    <w:rsid w:val="0095289D"/>
    <w:rsid w:val="00952CFC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B85"/>
    <w:rsid w:val="00981AB4"/>
    <w:rsid w:val="009829C3"/>
    <w:rsid w:val="0098606F"/>
    <w:rsid w:val="00987BC4"/>
    <w:rsid w:val="009909F2"/>
    <w:rsid w:val="00993FA7"/>
    <w:rsid w:val="009953E7"/>
    <w:rsid w:val="00996C90"/>
    <w:rsid w:val="00997915"/>
    <w:rsid w:val="009A1041"/>
    <w:rsid w:val="009A1640"/>
    <w:rsid w:val="009A658D"/>
    <w:rsid w:val="009B3B65"/>
    <w:rsid w:val="009B41AE"/>
    <w:rsid w:val="009B7669"/>
    <w:rsid w:val="009B79A2"/>
    <w:rsid w:val="009B7BA2"/>
    <w:rsid w:val="009C0872"/>
    <w:rsid w:val="009C52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41E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709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1866"/>
    <w:rsid w:val="00A12A69"/>
    <w:rsid w:val="00A12F5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FB"/>
    <w:rsid w:val="00A26ACB"/>
    <w:rsid w:val="00A30147"/>
    <w:rsid w:val="00A30C9F"/>
    <w:rsid w:val="00A33388"/>
    <w:rsid w:val="00A3610B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6932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9F0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21E7"/>
    <w:rsid w:val="00AC3529"/>
    <w:rsid w:val="00AC6244"/>
    <w:rsid w:val="00AC7DEA"/>
    <w:rsid w:val="00AD1893"/>
    <w:rsid w:val="00AD1D9D"/>
    <w:rsid w:val="00AD344F"/>
    <w:rsid w:val="00AD4928"/>
    <w:rsid w:val="00AD7AA3"/>
    <w:rsid w:val="00AE025A"/>
    <w:rsid w:val="00AE0A85"/>
    <w:rsid w:val="00AE225C"/>
    <w:rsid w:val="00AE2FDC"/>
    <w:rsid w:val="00AE4B8C"/>
    <w:rsid w:val="00AE4FDA"/>
    <w:rsid w:val="00AE5520"/>
    <w:rsid w:val="00AE7256"/>
    <w:rsid w:val="00AF1576"/>
    <w:rsid w:val="00AF309F"/>
    <w:rsid w:val="00AF394C"/>
    <w:rsid w:val="00AF412D"/>
    <w:rsid w:val="00AF49D5"/>
    <w:rsid w:val="00AF55A3"/>
    <w:rsid w:val="00AF7AEF"/>
    <w:rsid w:val="00B0022D"/>
    <w:rsid w:val="00B010B2"/>
    <w:rsid w:val="00B077A2"/>
    <w:rsid w:val="00B11F59"/>
    <w:rsid w:val="00B1303F"/>
    <w:rsid w:val="00B13CBF"/>
    <w:rsid w:val="00B21AE4"/>
    <w:rsid w:val="00B21F83"/>
    <w:rsid w:val="00B22075"/>
    <w:rsid w:val="00B22888"/>
    <w:rsid w:val="00B24FE4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4F5D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1FE"/>
    <w:rsid w:val="00B83C39"/>
    <w:rsid w:val="00B867FF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0686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4D18"/>
    <w:rsid w:val="00C05B17"/>
    <w:rsid w:val="00C068EA"/>
    <w:rsid w:val="00C06D05"/>
    <w:rsid w:val="00C13379"/>
    <w:rsid w:val="00C15710"/>
    <w:rsid w:val="00C163B7"/>
    <w:rsid w:val="00C20A72"/>
    <w:rsid w:val="00C21C4C"/>
    <w:rsid w:val="00C22B0A"/>
    <w:rsid w:val="00C235D2"/>
    <w:rsid w:val="00C23B66"/>
    <w:rsid w:val="00C259BF"/>
    <w:rsid w:val="00C26969"/>
    <w:rsid w:val="00C26A03"/>
    <w:rsid w:val="00C279D9"/>
    <w:rsid w:val="00C31894"/>
    <w:rsid w:val="00C33A55"/>
    <w:rsid w:val="00C348CE"/>
    <w:rsid w:val="00C358AB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E20"/>
    <w:rsid w:val="00C7303C"/>
    <w:rsid w:val="00C737DE"/>
    <w:rsid w:val="00C74352"/>
    <w:rsid w:val="00C75B7C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3965"/>
    <w:rsid w:val="00C94B01"/>
    <w:rsid w:val="00C94DC8"/>
    <w:rsid w:val="00C950BD"/>
    <w:rsid w:val="00C95E49"/>
    <w:rsid w:val="00C96D33"/>
    <w:rsid w:val="00C96DFE"/>
    <w:rsid w:val="00C97133"/>
    <w:rsid w:val="00C97EA5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4571"/>
    <w:rsid w:val="00CB5822"/>
    <w:rsid w:val="00CC00EE"/>
    <w:rsid w:val="00CC081C"/>
    <w:rsid w:val="00CC0EE8"/>
    <w:rsid w:val="00CC2327"/>
    <w:rsid w:val="00CC4E9B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F6A"/>
    <w:rsid w:val="00CE1B73"/>
    <w:rsid w:val="00CE26DB"/>
    <w:rsid w:val="00CE39F8"/>
    <w:rsid w:val="00CE4AA8"/>
    <w:rsid w:val="00CE768B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5429"/>
    <w:rsid w:val="00D06C82"/>
    <w:rsid w:val="00D06DCE"/>
    <w:rsid w:val="00D06ED8"/>
    <w:rsid w:val="00D10634"/>
    <w:rsid w:val="00D119B9"/>
    <w:rsid w:val="00D11B0C"/>
    <w:rsid w:val="00D11ED0"/>
    <w:rsid w:val="00D154C0"/>
    <w:rsid w:val="00D17FE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31C"/>
    <w:rsid w:val="00D3269F"/>
    <w:rsid w:val="00D334CF"/>
    <w:rsid w:val="00D33F8C"/>
    <w:rsid w:val="00D34711"/>
    <w:rsid w:val="00D40058"/>
    <w:rsid w:val="00D40A37"/>
    <w:rsid w:val="00D420C4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21A1"/>
    <w:rsid w:val="00D64B4F"/>
    <w:rsid w:val="00D65AC1"/>
    <w:rsid w:val="00D66D90"/>
    <w:rsid w:val="00D67594"/>
    <w:rsid w:val="00D67EBF"/>
    <w:rsid w:val="00D70273"/>
    <w:rsid w:val="00D716D0"/>
    <w:rsid w:val="00D72BC1"/>
    <w:rsid w:val="00D7304C"/>
    <w:rsid w:val="00D73404"/>
    <w:rsid w:val="00D73BBF"/>
    <w:rsid w:val="00D75B60"/>
    <w:rsid w:val="00D80106"/>
    <w:rsid w:val="00D80AA3"/>
    <w:rsid w:val="00D82996"/>
    <w:rsid w:val="00D832AF"/>
    <w:rsid w:val="00D84E10"/>
    <w:rsid w:val="00D87DB0"/>
    <w:rsid w:val="00D90819"/>
    <w:rsid w:val="00D90D2B"/>
    <w:rsid w:val="00D91631"/>
    <w:rsid w:val="00D92225"/>
    <w:rsid w:val="00D92C1F"/>
    <w:rsid w:val="00D92EE3"/>
    <w:rsid w:val="00D951BB"/>
    <w:rsid w:val="00D96776"/>
    <w:rsid w:val="00D96DBB"/>
    <w:rsid w:val="00D9759F"/>
    <w:rsid w:val="00D9762A"/>
    <w:rsid w:val="00DA0D4D"/>
    <w:rsid w:val="00DA22E7"/>
    <w:rsid w:val="00DA29F3"/>
    <w:rsid w:val="00DA3CCC"/>
    <w:rsid w:val="00DA51E9"/>
    <w:rsid w:val="00DA6CF6"/>
    <w:rsid w:val="00DA79FE"/>
    <w:rsid w:val="00DB09B4"/>
    <w:rsid w:val="00DB0A4A"/>
    <w:rsid w:val="00DB0E19"/>
    <w:rsid w:val="00DB19DE"/>
    <w:rsid w:val="00DB2B2F"/>
    <w:rsid w:val="00DB3D46"/>
    <w:rsid w:val="00DB3EAC"/>
    <w:rsid w:val="00DB5680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3A5"/>
    <w:rsid w:val="00DC6871"/>
    <w:rsid w:val="00DC76AE"/>
    <w:rsid w:val="00DD28A6"/>
    <w:rsid w:val="00DD47C7"/>
    <w:rsid w:val="00DD4B45"/>
    <w:rsid w:val="00DD7A50"/>
    <w:rsid w:val="00DE1044"/>
    <w:rsid w:val="00DE17B3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CB"/>
    <w:rsid w:val="00E01EF2"/>
    <w:rsid w:val="00E0390E"/>
    <w:rsid w:val="00E05FED"/>
    <w:rsid w:val="00E062BD"/>
    <w:rsid w:val="00E10F8A"/>
    <w:rsid w:val="00E11EDF"/>
    <w:rsid w:val="00E125CE"/>
    <w:rsid w:val="00E13D96"/>
    <w:rsid w:val="00E170F8"/>
    <w:rsid w:val="00E21A32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0EA0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5663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08F9"/>
    <w:rsid w:val="00E7194B"/>
    <w:rsid w:val="00E722CE"/>
    <w:rsid w:val="00E725BE"/>
    <w:rsid w:val="00E750D7"/>
    <w:rsid w:val="00E75578"/>
    <w:rsid w:val="00E75A35"/>
    <w:rsid w:val="00E7690B"/>
    <w:rsid w:val="00E77243"/>
    <w:rsid w:val="00E77A74"/>
    <w:rsid w:val="00E80D0C"/>
    <w:rsid w:val="00E82A6E"/>
    <w:rsid w:val="00E83FA8"/>
    <w:rsid w:val="00E851D8"/>
    <w:rsid w:val="00E90FFB"/>
    <w:rsid w:val="00E91DCE"/>
    <w:rsid w:val="00E9326F"/>
    <w:rsid w:val="00E94C8A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25D8"/>
    <w:rsid w:val="00EC2C4B"/>
    <w:rsid w:val="00EC2CB7"/>
    <w:rsid w:val="00EC6E15"/>
    <w:rsid w:val="00EC7231"/>
    <w:rsid w:val="00EC743C"/>
    <w:rsid w:val="00EC7E30"/>
    <w:rsid w:val="00ED0A25"/>
    <w:rsid w:val="00ED1FB0"/>
    <w:rsid w:val="00ED2920"/>
    <w:rsid w:val="00ED293B"/>
    <w:rsid w:val="00ED2D92"/>
    <w:rsid w:val="00ED4CFF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4715"/>
    <w:rsid w:val="00F161C7"/>
    <w:rsid w:val="00F17181"/>
    <w:rsid w:val="00F17218"/>
    <w:rsid w:val="00F17893"/>
    <w:rsid w:val="00F17EDF"/>
    <w:rsid w:val="00F2166F"/>
    <w:rsid w:val="00F21752"/>
    <w:rsid w:val="00F21A23"/>
    <w:rsid w:val="00F246C1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91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EDF"/>
    <w:rsid w:val="00F75867"/>
    <w:rsid w:val="00F75B21"/>
    <w:rsid w:val="00F75FD0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1E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3636"/>
    <w:rsid w:val="00FA49D1"/>
    <w:rsid w:val="00FA7186"/>
    <w:rsid w:val="00FA7C12"/>
    <w:rsid w:val="00FB0549"/>
    <w:rsid w:val="00FB154B"/>
    <w:rsid w:val="00FB17F5"/>
    <w:rsid w:val="00FB2C83"/>
    <w:rsid w:val="00FB3E98"/>
    <w:rsid w:val="00FB5D4A"/>
    <w:rsid w:val="00FB7F72"/>
    <w:rsid w:val="00FC0729"/>
    <w:rsid w:val="00FC102A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2F80"/>
    <w:rsid w:val="00FE3CE6"/>
    <w:rsid w:val="00FE4141"/>
    <w:rsid w:val="00FE448E"/>
    <w:rsid w:val="00FE5C75"/>
    <w:rsid w:val="00FF0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6A2E67E"/>
  <w14:defaultImageDpi w14:val="300"/>
  <w15:docId w15:val="{1F885639-754E-43C9-AD63-6638C31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character" w:styleId="FollowedHyperlink">
    <w:name w:val="FollowedHyperlink"/>
    <w:basedOn w:val="DefaultParagraphFont"/>
    <w:rsid w:val="00952CFC"/>
    <w:rPr>
      <w:color w:val="798EE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102A"/>
  </w:style>
  <w:style w:type="character" w:styleId="Emphasis">
    <w:name w:val="Emphasis"/>
    <w:basedOn w:val="DefaultParagraphFont"/>
    <w:uiPriority w:val="20"/>
    <w:qFormat/>
    <w:rsid w:val="00FC102A"/>
    <w:rPr>
      <w:i/>
      <w:iCs/>
    </w:rPr>
  </w:style>
  <w:style w:type="character" w:styleId="Strong">
    <w:name w:val="Strong"/>
    <w:basedOn w:val="DefaultParagraphFont"/>
    <w:qFormat/>
    <w:rsid w:val="00FA7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mas\Desktop\Lab%202-4%20Density%20of%20Solids,%20lab%20guide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NYTQRMT4MAHZ-2-49060</_dlc_DocId>
    <_dlc_DocIdUrl xmlns="8e8c147c-4a44-4efb-abf1-e3af25080dca">
      <Url>http://eportal.education2020.com/Curriculum/CSCI/_layouts/DocIdRedir.aspx?ID=NYTQRMT4MAHZ-2-49060</Url>
      <Description>NYTQRMT4MAHZ-2-49060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www.w3.org/XML/1998/namespace"/>
    <ds:schemaRef ds:uri="http://purl.org/dc/elements/1.1/"/>
    <ds:schemaRef ds:uri="8e8c147c-4a44-4efb-abf1-e3af25080dc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3c08e2c-2ed2-4c06-80fd-450e2664af30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2C8D17-2ED4-47A6-B4E2-A223A98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2-4 Density of Solids, lab guide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5209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Joe Tamer</dc:creator>
  <cp:keywords>word template; lab</cp:keywords>
  <cp:lastModifiedBy>Janette Rickels</cp:lastModifiedBy>
  <cp:revision>2</cp:revision>
  <cp:lastPrinted>2014-05-30T20:02:00Z</cp:lastPrinted>
  <dcterms:created xsi:type="dcterms:W3CDTF">2019-03-19T16:02:00Z</dcterms:created>
  <dcterms:modified xsi:type="dcterms:W3CDTF">2019-03-19T16:02:00Z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8b28c8cd-cd50-44ed-bbdb-93fb07209f43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